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FF525C" w:rsidP="00FF525C">
      <w:pPr>
        <w:ind w:left="-570"/>
        <w:rPr>
          <w:rFonts w:cstheme="minorHAnsi"/>
          <w:b/>
        </w:rPr>
      </w:pPr>
      <w:r w:rsidRPr="00FF525C">
        <w:rPr>
          <w:rFonts w:cstheme="minorHAnsi"/>
          <w:b/>
        </w:rPr>
        <w:t>1. Test Plan Identifier</w:t>
      </w:r>
    </w:p>
    <w:p w:rsidR="003B5E74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2E3956">
        <w:rPr>
          <w:rFonts w:cstheme="minorHAnsi"/>
          <w:b/>
        </w:rPr>
        <w:t xml:space="preserve"> </w:t>
      </w:r>
      <w:r w:rsidR="003B5E74">
        <w:rPr>
          <w:rFonts w:cstheme="minorHAnsi"/>
        </w:rPr>
        <w:t>OrangeHRM</w:t>
      </w:r>
      <w:r w:rsidR="00220B7E">
        <w:rPr>
          <w:rFonts w:cstheme="minorHAnsi"/>
        </w:rPr>
        <w:t>1.0</w:t>
      </w:r>
    </w:p>
    <w:p w:rsidR="00FF525C" w:rsidRPr="003F6E07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3F6E07">
        <w:rPr>
          <w:rFonts w:cstheme="minorHAnsi"/>
          <w:b/>
        </w:rPr>
        <w:t xml:space="preserve"> </w:t>
      </w:r>
      <w:r w:rsidR="003F6E07">
        <w:rPr>
          <w:rFonts w:cstheme="minorHAnsi"/>
        </w:rPr>
        <w:t>Chennai , Cognizant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3B5E74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FF525C" w:rsidRDefault="003B5E74" w:rsidP="00FF525C">
      <w:pPr>
        <w:ind w:left="-513"/>
        <w:rPr>
          <w:rFonts w:cstheme="minorHAnsi"/>
          <w:b/>
        </w:rPr>
      </w:pPr>
      <w:r>
        <w:rPr>
          <w:rFonts w:cstheme="minorHAnsi"/>
          <w:b/>
        </w:rPr>
        <w:t>3. Intro</w:t>
      </w:r>
      <w:r w:rsidR="00FF525C" w:rsidRPr="00FF525C">
        <w:rPr>
          <w:rFonts w:cstheme="minorHAnsi"/>
          <w:b/>
        </w:rPr>
        <w:t>duction</w:t>
      </w:r>
    </w:p>
    <w:p w:rsidR="00FF525C" w:rsidRPr="003F6E07" w:rsidRDefault="00FF525C" w:rsidP="003F6E07">
      <w:pPr>
        <w:ind w:left="-513" w:firstLine="513"/>
        <w:rPr>
          <w:rFonts w:cstheme="minorHAnsi"/>
        </w:rPr>
      </w:pPr>
      <w:r w:rsidRPr="003F6E07">
        <w:rPr>
          <w:rFonts w:cstheme="minorHAnsi"/>
        </w:rPr>
        <w:t xml:space="preserve"> </w:t>
      </w:r>
      <w:r w:rsidR="003F6E07" w:rsidRPr="003F6E07">
        <w:rPr>
          <w:rFonts w:cstheme="minorHAnsi"/>
          <w:b/>
          <w:bCs/>
          <w:color w:val="222222"/>
          <w:shd w:val="clear" w:color="auto" w:fill="FFFFFF"/>
        </w:rPr>
        <w:t>Human resource management</w:t>
      </w:r>
      <w:r w:rsidR="003F6E07" w:rsidRPr="003F6E07">
        <w:rPr>
          <w:rFonts w:cstheme="minorHAnsi"/>
          <w:color w:val="222222"/>
          <w:shd w:val="clear" w:color="auto" w:fill="FFFFFF"/>
        </w:rPr>
        <w:t> (</w:t>
      </w:r>
      <w:r w:rsidR="003F6E07" w:rsidRPr="003F6E07">
        <w:rPr>
          <w:rFonts w:cstheme="minorHAnsi"/>
          <w:b/>
          <w:bCs/>
          <w:color w:val="222222"/>
          <w:shd w:val="clear" w:color="auto" w:fill="FFFFFF"/>
        </w:rPr>
        <w:t>HRM</w:t>
      </w:r>
      <w:r w:rsidR="003F6E07" w:rsidRPr="003F6E07">
        <w:rPr>
          <w:rFonts w:cstheme="minorHAnsi"/>
          <w:color w:val="222222"/>
          <w:shd w:val="clear" w:color="auto" w:fill="FFFFFF"/>
        </w:rPr>
        <w:t> or </w:t>
      </w:r>
      <w:r w:rsidR="003F6E07" w:rsidRPr="003F6E07">
        <w:rPr>
          <w:rFonts w:cstheme="minorHAnsi"/>
          <w:b/>
          <w:bCs/>
          <w:color w:val="222222"/>
          <w:shd w:val="clear" w:color="auto" w:fill="FFFFFF"/>
        </w:rPr>
        <w:t>HR</w:t>
      </w:r>
      <w:r w:rsidR="003F6E07" w:rsidRPr="003F6E07">
        <w:rPr>
          <w:rFonts w:cstheme="minorHAnsi"/>
          <w:color w:val="222222"/>
          <w:shd w:val="clear" w:color="auto" w:fill="FFFFFF"/>
        </w:rPr>
        <w:t>) is the strategic approach to the effective management of people in a company or organization such that they help their business gain a </w:t>
      </w:r>
      <w:hyperlink r:id="rId7" w:tooltip="Competitive advantage" w:history="1">
        <w:r w:rsidR="003F6E07" w:rsidRPr="003F6E07">
          <w:t>competitive advantage</w:t>
        </w:r>
      </w:hyperlink>
      <w:r w:rsidR="003F6E07" w:rsidRPr="003F6E07">
        <w:rPr>
          <w:rFonts w:cstheme="minorHAnsi"/>
          <w:color w:val="222222"/>
          <w:shd w:val="clear" w:color="auto" w:fill="FFFFFF"/>
        </w:rPr>
        <w:t>. It is designed to maximize </w:t>
      </w:r>
      <w:hyperlink r:id="rId8" w:tooltip="Employee performance management" w:history="1">
        <w:r w:rsidR="003F6E07" w:rsidRPr="003F6E07">
          <w:t>employee performance</w:t>
        </w:r>
      </w:hyperlink>
      <w:r w:rsidR="003F6E07" w:rsidRPr="003F6E07">
        <w:rPr>
          <w:rFonts w:cstheme="minorHAnsi"/>
          <w:color w:val="222222"/>
          <w:shd w:val="clear" w:color="auto" w:fill="FFFFFF"/>
        </w:rPr>
        <w:t> in service of an employer's strategic objectives. Human resource management is primarily concerned with the management of people within organizations, focusing on </w:t>
      </w:r>
      <w:hyperlink r:id="rId9" w:tooltip="Policy" w:history="1">
        <w:r w:rsidR="003F6E07" w:rsidRPr="003F6E07">
          <w:t>policies</w:t>
        </w:r>
      </w:hyperlink>
      <w:r w:rsidR="003F6E07" w:rsidRPr="003F6E07">
        <w:t> and </w:t>
      </w:r>
      <w:hyperlink r:id="rId10" w:tooltip="System" w:history="1">
        <w:r w:rsidR="003F6E07" w:rsidRPr="003F6E07">
          <w:t>systems</w:t>
        </w:r>
      </w:hyperlink>
      <w:r w:rsidR="003F6E07" w:rsidRPr="003F6E07">
        <w:t>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This test plan will outline the features to be tested as part of </w:t>
      </w:r>
      <w:r w:rsidR="00B415BB">
        <w:rPr>
          <w:rFonts w:asciiTheme="minorHAnsi" w:hAnsiTheme="minorHAnsi" w:cstheme="minorHAnsi"/>
        </w:rPr>
        <w:t>employee details</w:t>
      </w:r>
      <w:r w:rsidRPr="00FF525C">
        <w:rPr>
          <w:rFonts w:asciiTheme="minorHAnsi" w:hAnsiTheme="minorHAnsi" w:cstheme="minorHAnsi"/>
        </w:rPr>
        <w:t xml:space="preserve"> in the </w:t>
      </w:r>
      <w:r w:rsidR="00B415BB">
        <w:rPr>
          <w:rFonts w:asciiTheme="minorHAnsi" w:hAnsiTheme="minorHAnsi" w:cstheme="minorHAnsi"/>
        </w:rPr>
        <w:t>OrangeHRM</w:t>
      </w:r>
      <w:r w:rsidRPr="00FF525C">
        <w:rPr>
          <w:rFonts w:asciiTheme="minorHAnsi" w:hAnsiTheme="minorHAnsi" w:cstheme="minorHAnsi"/>
        </w:rPr>
        <w:t>1.0</w:t>
      </w:r>
      <w:r w:rsidR="00B415BB">
        <w:rPr>
          <w:rFonts w:asciiTheme="minorHAnsi" w:hAnsiTheme="minorHAnsi" w:cstheme="minorHAnsi"/>
        </w:rPr>
        <w:t>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to be Tested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Medium priority features are features that have been stable and  High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815A65" w:rsidRPr="00FF525C" w:rsidTr="004A00DC">
        <w:trPr>
          <w:trHeight w:val="356"/>
        </w:trPr>
        <w:tc>
          <w:tcPr>
            <w:tcW w:w="3007" w:type="dxa"/>
          </w:tcPr>
          <w:p w:rsidR="00815A65" w:rsidRDefault="00815A65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815A65" w:rsidRPr="00FF525C" w:rsidRDefault="003F6E07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815A65" w:rsidRPr="00FF525C" w:rsidRDefault="00815A65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B5E7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B5E7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Candidate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3B5E74" w:rsidP="003B5E74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Vacancy </w:t>
            </w:r>
          </w:p>
        </w:tc>
        <w:tc>
          <w:tcPr>
            <w:tcW w:w="3008" w:type="dxa"/>
          </w:tcPr>
          <w:p w:rsidR="00FF525C" w:rsidRPr="00FF525C" w:rsidRDefault="003F6E07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815A65">
        <w:trPr>
          <w:trHeight w:val="60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NOT to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2E3956">
        <w:rPr>
          <w:rFonts w:asciiTheme="minorHAnsi" w:hAnsiTheme="minorHAnsi" w:cstheme="minorHAnsi"/>
          <w:bCs/>
          <w:sz w:val="28"/>
          <w:szCs w:val="28"/>
        </w:rPr>
        <w:t xml:space="preserve">         </w:t>
      </w:r>
      <w:r w:rsidRPr="00FF525C">
        <w:rPr>
          <w:rFonts w:asciiTheme="minorHAnsi" w:hAnsiTheme="minorHAnsi" w:cstheme="minorHAnsi"/>
          <w:bCs/>
          <w:sz w:val="28"/>
          <w:szCs w:val="28"/>
        </w:rPr>
        <w:t>Help Contents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Installation and presentation will not be tested. 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          Support of the other architectures also will not be tested.</w:t>
      </w:r>
    </w:p>
    <w:p w:rsid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0F0E7A" w:rsidRPr="00FF525C" w:rsidRDefault="000F0E7A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0F0E7A" w:rsidP="000F0E7A">
      <w:pPr>
        <w:pStyle w:val="Textbodyinden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strategy for OrangeHRM</w:t>
      </w:r>
      <w:r w:rsidR="00FF525C" w:rsidRPr="00FF525C">
        <w:rPr>
          <w:rFonts w:asciiTheme="minorHAnsi" w:hAnsiTheme="minorHAnsi" w:cstheme="minorHAnsi"/>
        </w:rPr>
        <w:t xml:space="preserve">1.0 will include manual testing with automated </w:t>
      </w:r>
      <w:r>
        <w:rPr>
          <w:rFonts w:asciiTheme="minorHAnsi" w:hAnsiTheme="minorHAnsi" w:cstheme="minorHAnsi"/>
        </w:rPr>
        <w:t>testing.</w:t>
      </w:r>
      <w:r w:rsidR="00FF525C" w:rsidRPr="00FF525C">
        <w:rPr>
          <w:rFonts w:asciiTheme="minorHAnsi" w:hAnsiTheme="minorHAnsi" w:cstheme="minorHAnsi"/>
        </w:rPr>
        <w:t xml:space="preserve">   Automated testing will be used to test the basic Interface objects, keyboard and mouse navigation or any redundant tasks best translated to automation. Automated tes</w:t>
      </w:r>
      <w:r>
        <w:rPr>
          <w:rFonts w:asciiTheme="minorHAnsi" w:hAnsiTheme="minorHAnsi" w:cstheme="minorHAnsi"/>
        </w:rPr>
        <w:t>ting will be limited to a Win-7 64bit</w:t>
      </w:r>
      <w:r w:rsidR="00FF525C" w:rsidRPr="00FF525C">
        <w:rPr>
          <w:rFonts w:asciiTheme="minorHAnsi" w:hAnsiTheme="minorHAnsi" w:cstheme="minorHAnsi"/>
        </w:rPr>
        <w:t xml:space="preserve"> platform because of Automation tool limitations.</w:t>
      </w:r>
    </w:p>
    <w:p w:rsidR="00FF525C" w:rsidRPr="00FF525C" w:rsidRDefault="00FF525C" w:rsidP="000F0E7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include an very short </w:t>
      </w:r>
      <w:r w:rsidR="000F0E7A">
        <w:rPr>
          <w:rFonts w:asciiTheme="minorHAnsi" w:hAnsiTheme="minorHAnsi" w:cstheme="minorHAnsi"/>
        </w:rPr>
        <w:t xml:space="preserve">functional tests to ensure the OrangeHRM </w:t>
      </w:r>
      <w:r w:rsidRPr="00FF525C">
        <w:rPr>
          <w:rFonts w:asciiTheme="minorHAnsi" w:hAnsiTheme="minorHAnsi" w:cstheme="minorHAnsi"/>
        </w:rPr>
        <w:t>1.0 runs/launches and can connect to the back end database. Test execution will happen as individual component testing.  These tests will be fully automated.</w:t>
      </w:r>
    </w:p>
    <w:p w:rsidR="00FF525C" w:rsidRPr="00FF525C" w:rsidRDefault="00FF525C" w:rsidP="000F0E7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Acceptance te</w:t>
      </w:r>
      <w:r w:rsidR="000F0E7A">
        <w:rPr>
          <w:rFonts w:asciiTheme="minorHAnsi" w:hAnsiTheme="minorHAnsi" w:cstheme="minorHAnsi"/>
        </w:rPr>
        <w:t>sts will include a short functional</w:t>
      </w:r>
      <w:r w:rsidRPr="00FF525C">
        <w:rPr>
          <w:rFonts w:asciiTheme="minorHAnsi" w:hAnsiTheme="minorHAnsi" w:cstheme="minorHAnsi"/>
        </w:rPr>
        <w:t xml:space="preserve"> of tests that will only touc</w:t>
      </w:r>
      <w:r w:rsidR="000F0E7A">
        <w:rPr>
          <w:rFonts w:asciiTheme="minorHAnsi" w:hAnsiTheme="minorHAnsi" w:cstheme="minorHAnsi"/>
        </w:rPr>
        <w:t>h major features to ensure OrangeHRM</w:t>
      </w:r>
      <w:r w:rsidRPr="00FF525C">
        <w:rPr>
          <w:rFonts w:asciiTheme="minorHAnsi" w:hAnsiTheme="minorHAnsi" w:cstheme="minorHAnsi"/>
        </w:rPr>
        <w:t xml:space="preserve">1.0 will operate smoothly at a basic level. These tests will </w:t>
      </w:r>
      <w:r w:rsidR="000F0E7A">
        <w:rPr>
          <w:rFonts w:asciiTheme="minorHAnsi" w:hAnsiTheme="minorHAnsi" w:cstheme="minorHAnsi"/>
        </w:rPr>
        <w:t>be executed on Windows 7</w:t>
      </w:r>
      <w:r w:rsidRPr="00FF525C">
        <w:rPr>
          <w:rFonts w:asciiTheme="minorHAnsi" w:hAnsiTheme="minorHAnsi" w:cstheme="minorHAnsi"/>
        </w:rPr>
        <w:t xml:space="preserve">, Windows </w:t>
      </w:r>
      <w:r w:rsidR="000F0E7A">
        <w:rPr>
          <w:rFonts w:asciiTheme="minorHAnsi" w:hAnsiTheme="minorHAnsi" w:cstheme="minorHAnsi"/>
        </w:rPr>
        <w:t>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0F0E7A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0F0E7A">
        <w:rPr>
          <w:rFonts w:asciiTheme="minorHAnsi" w:hAnsiTheme="minorHAnsi" w:cstheme="minorHAnsi"/>
        </w:rPr>
        <w:t xml:space="preserve">o the Windows 7 </w:t>
      </w:r>
      <w:r w:rsidRPr="00FF525C">
        <w:rPr>
          <w:rFonts w:asciiTheme="minorHAnsi" w:hAnsiTheme="minorHAnsi" w:cstheme="minorHAnsi"/>
        </w:rPr>
        <w:t>client. These test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</w:t>
      </w:r>
      <w:r w:rsidR="006A4F84" w:rsidRPr="00FF525C">
        <w:rPr>
          <w:rFonts w:asciiTheme="minorHAnsi" w:hAnsiTheme="minorHAnsi" w:cstheme="minorHAnsi"/>
        </w:rPr>
        <w:t xml:space="preserve">Registration </w:t>
      </w:r>
      <w:r w:rsidRPr="00FF525C">
        <w:rPr>
          <w:rFonts w:asciiTheme="minorHAnsi" w:hAnsiTheme="minorHAnsi" w:cstheme="minorHAnsi"/>
        </w:rPr>
        <w:t xml:space="preserve">New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Default="006A4F84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Verify </w:t>
      </w:r>
      <w:r>
        <w:rPr>
          <w:rFonts w:asciiTheme="minorHAnsi" w:hAnsiTheme="minorHAnsi" w:cstheme="minorHAnsi"/>
        </w:rPr>
        <w:t>user name</w:t>
      </w: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password</w:t>
      </w: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  <w:b/>
        </w:rPr>
      </w:pP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Recruitment</w:t>
      </w: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Verify </w:t>
      </w:r>
      <w:r>
        <w:rPr>
          <w:rFonts w:asciiTheme="minorHAnsi" w:hAnsiTheme="minorHAnsi" w:cstheme="minorHAnsi"/>
        </w:rPr>
        <w:t>Candidate details</w:t>
      </w:r>
    </w:p>
    <w:p w:rsidR="006A4F84" w:rsidRPr="00FF525C" w:rsidRDefault="006A4F84" w:rsidP="006A4F84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Verify Vacancy details</w:t>
      </w:r>
    </w:p>
    <w:p w:rsidR="006A4F84" w:rsidRDefault="006A4F84" w:rsidP="00FF525C">
      <w:pPr>
        <w:pStyle w:val="Standard"/>
        <w:ind w:firstLine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FF525C" w:rsidRDefault="00FF525C" w:rsidP="00FF525C">
      <w:pPr>
        <w:pStyle w:val="Standard"/>
        <w:ind w:left="720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are accurate. Menus, icons and toolbar functionality will be tested as applicable to the </w:t>
      </w:r>
      <w:r w:rsidRPr="00FF525C">
        <w:rPr>
          <w:rFonts w:asciiTheme="minorHAnsi" w:hAnsiTheme="minorHAnsi" w:cstheme="minorHAnsi"/>
        </w:rPr>
        <w:lastRenderedPageBreak/>
        <w:t xml:space="preserve">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6A4F84" w:rsidRDefault="006A4F84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6.1.1.0</w:t>
      </w:r>
      <w:r w:rsidR="00556060">
        <w:rPr>
          <w:rFonts w:asciiTheme="minorHAnsi" w:hAnsiTheme="minorHAnsi" w:cstheme="minorHAnsi"/>
          <w:bCs/>
        </w:rPr>
        <w:t xml:space="preserve"> Font size</w:t>
      </w:r>
    </w:p>
    <w:p w:rsidR="00556060" w:rsidRDefault="00556060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6.1.1.1 Font </w:t>
      </w:r>
      <w:r w:rsidR="002D4D08">
        <w:rPr>
          <w:rFonts w:asciiTheme="minorHAnsi" w:hAnsiTheme="minorHAnsi" w:cstheme="minorHAnsi"/>
          <w:bCs/>
        </w:rPr>
        <w:t>colour</w:t>
      </w:r>
    </w:p>
    <w:p w:rsidR="00556060" w:rsidRDefault="00556060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6.1.1.2 Font alignment</w:t>
      </w:r>
    </w:p>
    <w:p w:rsidR="00556060" w:rsidRDefault="00556060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6.1.1.3 Grammatical error</w:t>
      </w:r>
    </w:p>
    <w:p w:rsidR="00556060" w:rsidRPr="00FF525C" w:rsidRDefault="00556060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6.1.1.4 Logos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Test the GUI for correct keyboard and mouse navigation, windows, menus, buttons, etc.  These tests will include Keyboard only navigation of </w:t>
      </w:r>
      <w:r w:rsidR="002D4D08">
        <w:rPr>
          <w:rFonts w:asciiTheme="minorHAnsi" w:hAnsiTheme="minorHAnsi" w:cstheme="minorHAnsi"/>
        </w:rPr>
        <w:t>OrangeHRM1.0</w:t>
      </w:r>
      <w:r w:rsidRPr="00FF525C">
        <w:rPr>
          <w:rFonts w:asciiTheme="minorHAnsi" w:hAnsiTheme="minorHAnsi" w:cstheme="minorHAnsi"/>
        </w:rPr>
        <w:t>,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ind w:left="-399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7. Test Deliverables</w:t>
      </w:r>
    </w:p>
    <w:p w:rsidR="005B6C1F" w:rsidRDefault="005B6C1F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Business </w:t>
      </w:r>
      <w:r w:rsidR="002D4D08">
        <w:rPr>
          <w:rFonts w:asciiTheme="minorHAnsi" w:hAnsiTheme="minorHAnsi" w:cstheme="minorHAnsi"/>
          <w:bCs/>
        </w:rPr>
        <w:t>R</w:t>
      </w:r>
      <w:r>
        <w:rPr>
          <w:rFonts w:asciiTheme="minorHAnsi" w:hAnsiTheme="minorHAnsi" w:cstheme="minorHAnsi"/>
          <w:bCs/>
        </w:rPr>
        <w:t xml:space="preserve">equirement specifications </w:t>
      </w:r>
    </w:p>
    <w:p w:rsidR="005B6C1F" w:rsidRDefault="002D4D08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Functional R</w:t>
      </w:r>
      <w:r w:rsidR="005B6C1F">
        <w:rPr>
          <w:rFonts w:asciiTheme="minorHAnsi" w:hAnsiTheme="minorHAnsi" w:cstheme="minorHAnsi"/>
          <w:bCs/>
        </w:rPr>
        <w:t xml:space="preserve">equirement </w:t>
      </w:r>
      <w:r>
        <w:rPr>
          <w:rFonts w:asciiTheme="minorHAnsi" w:hAnsiTheme="minorHAnsi" w:cstheme="minorHAnsi"/>
          <w:bCs/>
        </w:rPr>
        <w:t>Specifications</w:t>
      </w:r>
    </w:p>
    <w:p w:rsidR="005B6C1F" w:rsidRDefault="002D4D08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Software R</w:t>
      </w:r>
      <w:r w:rsidR="005B6C1F">
        <w:rPr>
          <w:rFonts w:asciiTheme="minorHAnsi" w:hAnsiTheme="minorHAnsi" w:cstheme="minorHAnsi"/>
          <w:bCs/>
        </w:rPr>
        <w:t>equirement</w:t>
      </w:r>
      <w:r>
        <w:rPr>
          <w:rFonts w:asciiTheme="minorHAnsi" w:hAnsiTheme="minorHAnsi" w:cstheme="minorHAnsi"/>
          <w:bCs/>
        </w:rPr>
        <w:t xml:space="preserve"> Specification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Plan Specification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Scenario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Case Specification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Test Plan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plan</w:t>
      </w:r>
      <w:r>
        <w:rPr>
          <w:rFonts w:asciiTheme="minorHAnsi" w:hAnsiTheme="minorHAnsi" w:cstheme="minorHAnsi"/>
        </w:rPr>
        <w:tab/>
        <w:t>OrangeHRM1.0</w:t>
      </w:r>
    </w:p>
    <w:p w:rsidR="002D4D08" w:rsidRDefault="002D4D08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Specification</w:t>
      </w:r>
      <w:r>
        <w:rPr>
          <w:rFonts w:asciiTheme="minorHAnsi" w:hAnsiTheme="minorHAnsi" w:cstheme="minorHAnsi"/>
        </w:rPr>
        <w:tab/>
        <w:t>OrangeHRM1.0</w:t>
      </w:r>
    </w:p>
    <w:p w:rsidR="00FF525C" w:rsidRPr="00FF525C" w:rsidRDefault="00FF525C" w:rsidP="002D4D08">
      <w:pPr>
        <w:pStyle w:val="Standard"/>
        <w:tabs>
          <w:tab w:val="left" w:pos="3625"/>
        </w:tabs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Automation Plan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tools</w:t>
      </w:r>
      <w:r w:rsidRPr="00FF525C">
        <w:rPr>
          <w:rFonts w:asciiTheme="minorHAnsi" w:hAnsiTheme="minorHAnsi" w:cstheme="minorHAnsi"/>
        </w:rPr>
        <w:tab/>
      </w:r>
      <w:r w:rsidR="002D4D08">
        <w:rPr>
          <w:rFonts w:asciiTheme="minorHAnsi" w:hAnsiTheme="minorHAnsi" w:cstheme="minorHAnsi"/>
        </w:rPr>
        <w:t>Selenium, Jira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Use of </w:t>
      </w:r>
      <w:r w:rsidR="005B6C1F">
        <w:rPr>
          <w:rFonts w:asciiTheme="minorHAnsi" w:hAnsiTheme="minorHAnsi" w:cstheme="minorHAnsi"/>
        </w:rPr>
        <w:t>MYSQL</w:t>
      </w:r>
      <w:r w:rsidRPr="00FF525C">
        <w:rPr>
          <w:rFonts w:asciiTheme="minorHAnsi" w:hAnsiTheme="minorHAnsi" w:cstheme="minorHAnsi"/>
        </w:rPr>
        <w:t xml:space="preserve"> database.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FF525C" w:rsidRDefault="00473DAD" w:rsidP="00473DAD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Windows 7 Professional:</w:t>
      </w:r>
    </w:p>
    <w:p w:rsidR="00473DAD" w:rsidRDefault="00473DAD" w:rsidP="00473DAD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Processor Pentium(R) Dual-Core </w:t>
      </w:r>
      <w:r w:rsidR="00801106">
        <w:rPr>
          <w:rFonts w:asciiTheme="minorHAnsi" w:hAnsiTheme="minorHAnsi" w:cstheme="minorHAnsi"/>
        </w:rPr>
        <w:t>CPU E5400 @2.70 GHz</w:t>
      </w:r>
    </w:p>
    <w:p w:rsidR="00473DAD" w:rsidRDefault="00473DAD" w:rsidP="00473DAD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Installed </w:t>
      </w:r>
      <w:r w:rsidR="00054FC0">
        <w:rPr>
          <w:rFonts w:asciiTheme="minorHAnsi" w:hAnsiTheme="minorHAnsi" w:cstheme="minorHAnsi"/>
        </w:rPr>
        <w:t>memory (</w:t>
      </w:r>
      <w:r>
        <w:rPr>
          <w:rFonts w:asciiTheme="minorHAnsi" w:hAnsiTheme="minorHAnsi" w:cstheme="minorHAnsi"/>
        </w:rPr>
        <w:t>RAM</w:t>
      </w:r>
      <w:r w:rsidR="00054FC0">
        <w:rPr>
          <w:rFonts w:asciiTheme="minorHAnsi" w:hAnsiTheme="minorHAnsi" w:cstheme="minorHAnsi"/>
        </w:rPr>
        <w:t>):4.00 GB</w:t>
      </w:r>
    </w:p>
    <w:p w:rsidR="00473DAD" w:rsidRDefault="00473DAD" w:rsidP="00473DAD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type: 64-bit operating system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2D4D08" w:rsidRDefault="002D4D08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D4D08" w:rsidRDefault="002D4D08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D4D08" w:rsidRDefault="002D4D08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D4D08" w:rsidRDefault="002D4D08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73DA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C80BBE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17/01/2020 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C80BBE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B415BB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17/01/2020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B415BB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C80BB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C80BB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22/01/2020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C80BBE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304"/>
        <w:tblW w:w="96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1D7879" w:rsidRPr="00FF525C" w:rsidTr="001D7879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1D7879" w:rsidRPr="00FF525C" w:rsidTr="001D7879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F52267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 High to Medium testcas</w:t>
            </w:r>
            <w:r w:rsidR="001D7879" w:rsidRPr="00FF525C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D7879" w:rsidRPr="00FF525C" w:rsidTr="001D7879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D7879" w:rsidRPr="00FF525C" w:rsidRDefault="001D7879" w:rsidP="001D7879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7879" w:rsidRPr="00FF525C" w:rsidRDefault="001D7879" w:rsidP="001D787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C80BBE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1551C">
              <w:rPr>
                <w:rFonts w:asciiTheme="minorHAnsi" w:hAnsiTheme="minorHAnsi" w:cstheme="minorHAnsi"/>
              </w:rPr>
              <w:t xml:space="preserve">Sharon </w:t>
            </w:r>
            <w:r w:rsidR="00054FC0">
              <w:rPr>
                <w:rFonts w:asciiTheme="minorHAnsi" w:hAnsiTheme="minorHAnsi" w:cstheme="minorHAnsi"/>
              </w:rPr>
              <w:t>P</w:t>
            </w:r>
            <w:r w:rsidR="0091551C">
              <w:rPr>
                <w:rFonts w:asciiTheme="minorHAnsi" w:hAnsiTheme="minorHAnsi" w:cstheme="minorHAnsi"/>
              </w:rPr>
              <w:t>aul v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054FC0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C80BBE" w:rsidP="00FF525C">
      <w:pPr>
        <w:pStyle w:val="Foo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054FC0">
        <w:rPr>
          <w:rFonts w:asciiTheme="minorHAnsi" w:hAnsiTheme="minorHAnsi" w:cstheme="minorHAnsi"/>
        </w:rPr>
        <w:t>1.0</w:t>
      </w:r>
      <w:r w:rsidR="00FF525C" w:rsidRPr="00FF525C">
        <w:rPr>
          <w:rFonts w:asciiTheme="minorHAnsi" w:hAnsiTheme="minorHAnsi" w:cstheme="minorHAnsi"/>
        </w:rPr>
        <w:t xml:space="preserve"> User Interface Specification</w:t>
      </w:r>
    </w:p>
    <w:p w:rsidR="00FF525C" w:rsidRPr="00FF525C" w:rsidRDefault="00C80BBE" w:rsidP="00FF525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054FC0">
        <w:rPr>
          <w:rFonts w:asciiTheme="minorHAnsi" w:hAnsiTheme="minorHAnsi" w:cstheme="minorHAnsi"/>
        </w:rPr>
        <w:t>1.0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Functional Specification</w:t>
      </w:r>
    </w:p>
    <w:p w:rsidR="00FF525C" w:rsidRPr="00FF525C" w:rsidRDefault="00C80BBE" w:rsidP="00FF525C">
      <w:pPr>
        <w:pStyle w:val="WW-BodyTextFirstIndent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OrangeHRM</w:t>
      </w:r>
      <w:r w:rsidR="00054FC0">
        <w:rPr>
          <w:rFonts w:asciiTheme="minorHAnsi" w:hAnsiTheme="minorHAnsi" w:cstheme="minorHAnsi"/>
        </w:rPr>
        <w:t>1.0</w:t>
      </w:r>
      <w:r w:rsidR="00FF525C" w:rsidRPr="00FF525C">
        <w:rPr>
          <w:rFonts w:asciiTheme="minorHAnsi" w:hAnsiTheme="minorHAnsi" w:cstheme="minorHAnsi"/>
        </w:rPr>
        <w:t xml:space="preserve"> Design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F28" w:rsidRDefault="00CA2F28" w:rsidP="00473DAD">
      <w:pPr>
        <w:spacing w:after="0" w:line="240" w:lineRule="auto"/>
      </w:pPr>
      <w:r>
        <w:separator/>
      </w:r>
    </w:p>
  </w:endnote>
  <w:endnote w:type="continuationSeparator" w:id="1">
    <w:p w:rsidR="00CA2F28" w:rsidRDefault="00CA2F28" w:rsidP="0047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F28" w:rsidRDefault="00CA2F28" w:rsidP="00473DAD">
      <w:pPr>
        <w:spacing w:after="0" w:line="240" w:lineRule="auto"/>
      </w:pPr>
      <w:r>
        <w:separator/>
      </w:r>
    </w:p>
  </w:footnote>
  <w:footnote w:type="continuationSeparator" w:id="1">
    <w:p w:rsidR="00CA2F28" w:rsidRDefault="00CA2F28" w:rsidP="0047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3DD3"/>
    <w:rsid w:val="00024AFF"/>
    <w:rsid w:val="00054FC0"/>
    <w:rsid w:val="000B28E5"/>
    <w:rsid w:val="000F0E7A"/>
    <w:rsid w:val="00125A51"/>
    <w:rsid w:val="0013274C"/>
    <w:rsid w:val="00173F55"/>
    <w:rsid w:val="001D7879"/>
    <w:rsid w:val="00220B7E"/>
    <w:rsid w:val="0023778E"/>
    <w:rsid w:val="002D0ED0"/>
    <w:rsid w:val="002D4D08"/>
    <w:rsid w:val="002E3956"/>
    <w:rsid w:val="0031055C"/>
    <w:rsid w:val="003B5E74"/>
    <w:rsid w:val="003F6E07"/>
    <w:rsid w:val="00423DD3"/>
    <w:rsid w:val="004578A6"/>
    <w:rsid w:val="00473DAD"/>
    <w:rsid w:val="00495193"/>
    <w:rsid w:val="00556060"/>
    <w:rsid w:val="00587E6F"/>
    <w:rsid w:val="005B6C1F"/>
    <w:rsid w:val="006A4F84"/>
    <w:rsid w:val="007E6A6F"/>
    <w:rsid w:val="00801106"/>
    <w:rsid w:val="00815A65"/>
    <w:rsid w:val="008B7B4B"/>
    <w:rsid w:val="008C0524"/>
    <w:rsid w:val="0091551C"/>
    <w:rsid w:val="009C156C"/>
    <w:rsid w:val="009D5B7D"/>
    <w:rsid w:val="00A6191E"/>
    <w:rsid w:val="00B415BB"/>
    <w:rsid w:val="00B96746"/>
    <w:rsid w:val="00C55482"/>
    <w:rsid w:val="00C80BBE"/>
    <w:rsid w:val="00C959B6"/>
    <w:rsid w:val="00CA2F28"/>
    <w:rsid w:val="00D90D15"/>
    <w:rsid w:val="00F52267"/>
    <w:rsid w:val="00FD5EF6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6F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ployee_performance_management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etitive_advant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</cp:revision>
  <dcterms:created xsi:type="dcterms:W3CDTF">2020-01-20T03:42:00Z</dcterms:created>
  <dcterms:modified xsi:type="dcterms:W3CDTF">2020-01-20T03:42:00Z</dcterms:modified>
</cp:coreProperties>
</file>