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D7ED" w14:textId="4D378A0E" w:rsidR="00EA79ED" w:rsidRPr="00EA79ED" w:rsidRDefault="00EA79ED">
      <w:pPr>
        <w:rPr>
          <w:b/>
          <w:bCs/>
          <w:noProof/>
        </w:rPr>
      </w:pPr>
      <w:r w:rsidRPr="00EA79ED">
        <w:rPr>
          <w:b/>
          <w:bCs/>
          <w:noProof/>
        </w:rPr>
        <w:t>Comparison of VM-Sizes of East US2 and Central India:</w:t>
      </w:r>
    </w:p>
    <w:p w14:paraId="7C62F70B" w14:textId="77777777" w:rsidR="00EA79ED" w:rsidRDefault="00EA79ED">
      <w:pPr>
        <w:rPr>
          <w:noProof/>
        </w:rPr>
      </w:pPr>
    </w:p>
    <w:p w14:paraId="6944CA86" w14:textId="2EE7598B" w:rsidR="00742DD0" w:rsidRDefault="00EA79ED">
      <w:r>
        <w:rPr>
          <w:noProof/>
        </w:rPr>
        <w:drawing>
          <wp:inline distT="0" distB="0" distL="0" distR="0" wp14:anchorId="1504EE4B" wp14:editId="442267A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954E8" wp14:editId="6769DA0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79FEF0" wp14:editId="58D09E1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BDEFE" wp14:editId="0C52D1B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8424BC" wp14:editId="2FA60E2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63"/>
    <w:rsid w:val="001A0563"/>
    <w:rsid w:val="00742DD0"/>
    <w:rsid w:val="00EA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9337"/>
  <w15:chartTrackingRefBased/>
  <w15:docId w15:val="{CDDF5A4F-D355-4441-8356-BD0D23C2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Rudraraju</dc:creator>
  <cp:keywords/>
  <dc:description/>
  <cp:lastModifiedBy>Sharon Rudraraju</cp:lastModifiedBy>
  <cp:revision>2</cp:revision>
  <dcterms:created xsi:type="dcterms:W3CDTF">2022-09-24T04:30:00Z</dcterms:created>
  <dcterms:modified xsi:type="dcterms:W3CDTF">2022-09-24T04:31:00Z</dcterms:modified>
</cp:coreProperties>
</file>