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40CFD" w14:textId="7ECB554A" w:rsidR="001348EC" w:rsidRPr="00240945" w:rsidRDefault="00F0122E">
      <w:pPr>
        <w:rPr>
          <w:b/>
          <w:bCs/>
          <w:sz w:val="36"/>
          <w:szCs w:val="36"/>
        </w:rPr>
      </w:pPr>
      <w:r w:rsidRPr="00240945">
        <w:rPr>
          <w:b/>
          <w:bCs/>
          <w:sz w:val="36"/>
          <w:szCs w:val="36"/>
        </w:rPr>
        <w:t>Global Happiness Report</w:t>
      </w:r>
    </w:p>
    <w:p w14:paraId="1E842004" w14:textId="10E57E9C" w:rsidR="00F0122E" w:rsidRPr="00240945" w:rsidRDefault="00F0122E">
      <w:pPr>
        <w:rPr>
          <w:b/>
          <w:bCs/>
          <w:sz w:val="36"/>
          <w:szCs w:val="36"/>
        </w:rPr>
      </w:pPr>
      <w:r w:rsidRPr="00240945">
        <w:rPr>
          <w:b/>
          <w:bCs/>
          <w:sz w:val="36"/>
          <w:szCs w:val="36"/>
        </w:rPr>
        <w:t>Sharon Thapa</w:t>
      </w:r>
    </w:p>
    <w:p w14:paraId="09A30FB8" w14:textId="345E8477" w:rsidR="00F0122E" w:rsidRPr="00240945" w:rsidRDefault="00F0122E">
      <w:pPr>
        <w:rPr>
          <w:b/>
          <w:bCs/>
          <w:sz w:val="36"/>
          <w:szCs w:val="36"/>
        </w:rPr>
      </w:pPr>
      <w:r w:rsidRPr="00240945">
        <w:rPr>
          <w:b/>
          <w:bCs/>
          <w:sz w:val="36"/>
          <w:szCs w:val="36"/>
        </w:rPr>
        <w:t>April 2025</w:t>
      </w:r>
    </w:p>
    <w:p w14:paraId="64548128" w14:textId="77777777" w:rsidR="00F0122E" w:rsidRDefault="00F0122E"/>
    <w:p w14:paraId="2AF211A0" w14:textId="1C4795F8" w:rsidR="00F0122E" w:rsidRDefault="00F0122E">
      <w:r>
        <w:t xml:space="preserve">Tableau: </w:t>
      </w:r>
      <w:hyperlink r:id="rId5" w:history="1">
        <w:r w:rsidR="00240945" w:rsidRPr="00F023CF">
          <w:rPr>
            <w:rStyle w:val="Hyperlink"/>
          </w:rPr>
          <w:t>https://public.tableau.com/authoring/GlobalHappinessReport_17448597887260/GlobalHappinessProject#1</w:t>
        </w:r>
      </w:hyperlink>
    </w:p>
    <w:p w14:paraId="67F44A8F" w14:textId="728ED95A" w:rsidR="00F0122E" w:rsidRDefault="00F0122E">
      <w:proofErr w:type="spellStart"/>
      <w:r>
        <w:t>Github</w:t>
      </w:r>
      <w:proofErr w:type="spellEnd"/>
      <w:r>
        <w:t>:</w:t>
      </w:r>
      <w:r w:rsidR="00240945" w:rsidRPr="00240945">
        <w:t xml:space="preserve"> </w:t>
      </w:r>
      <w:r w:rsidR="00240945">
        <w:t xml:space="preserve"> </w:t>
      </w:r>
      <w:hyperlink r:id="rId6" w:history="1">
        <w:r w:rsidR="00240945" w:rsidRPr="00F023CF">
          <w:rPr>
            <w:rStyle w:val="Hyperlink"/>
          </w:rPr>
          <w:t>https://github.com/sharonthapa</w:t>
        </w:r>
      </w:hyperlink>
    </w:p>
    <w:p w14:paraId="04CBE51C" w14:textId="77777777" w:rsidR="00240945" w:rsidRDefault="00240945"/>
    <w:p w14:paraId="33CE17FE" w14:textId="0E302673" w:rsidR="00F0122E" w:rsidRPr="00F0122E" w:rsidRDefault="00F0122E">
      <w:pPr>
        <w:rPr>
          <w:b/>
          <w:bCs/>
          <w:sz w:val="32"/>
          <w:szCs w:val="32"/>
          <w:u w:val="single"/>
        </w:rPr>
      </w:pPr>
      <w:r w:rsidRPr="00F0122E">
        <w:rPr>
          <w:b/>
          <w:bCs/>
          <w:sz w:val="32"/>
          <w:szCs w:val="32"/>
          <w:u w:val="single"/>
        </w:rPr>
        <w:t>Introduction</w:t>
      </w:r>
    </w:p>
    <w:p w14:paraId="1E1A6416" w14:textId="77777777" w:rsidR="00F0122E" w:rsidRDefault="00F0122E" w:rsidP="00F0122E">
      <w:pPr>
        <w:rPr>
          <w:sz w:val="32"/>
          <w:szCs w:val="32"/>
        </w:rPr>
      </w:pPr>
      <w:r w:rsidRPr="00EC50FB">
        <w:rPr>
          <w:sz w:val="32"/>
          <w:szCs w:val="32"/>
        </w:rPr>
        <w:t>The dataset is sourced from Kaggle and provides a detailed record of the countries/regions ranking in overall happiness. The World Happiness Report is a landmark survey of the state of global happiness. The World Happiness Report ranks countries from around the world</w:t>
      </w:r>
      <w:r>
        <w:rPr>
          <w:sz w:val="32"/>
          <w:szCs w:val="32"/>
        </w:rPr>
        <w:t xml:space="preserve"> with </w:t>
      </w:r>
      <w:r w:rsidRPr="00EC50FB">
        <w:rPr>
          <w:sz w:val="32"/>
          <w:szCs w:val="32"/>
        </w:rPr>
        <w:t>columns following the happiness score estimate the extent to which each of six factors – economic production, social support, life expectancy, freedom, absence of corruption, and generosity – contribute to making life evaluations higher in each country by their happiness levels, </w:t>
      </w:r>
      <w:proofErr w:type="gramStart"/>
      <w:r w:rsidRPr="00EC50FB">
        <w:rPr>
          <w:sz w:val="32"/>
          <w:szCs w:val="32"/>
        </w:rPr>
        <w:t>It</w:t>
      </w:r>
      <w:proofErr w:type="gramEnd"/>
      <w:r w:rsidRPr="00EC50FB">
        <w:rPr>
          <w:sz w:val="32"/>
          <w:szCs w:val="32"/>
        </w:rPr>
        <w:t xml:space="preserve"> provides us with comprehensive information about and contributing factors</w:t>
      </w:r>
      <w:r>
        <w:rPr>
          <w:sz w:val="32"/>
          <w:szCs w:val="32"/>
        </w:rPr>
        <w:t xml:space="preserve"> to happiness</w:t>
      </w:r>
      <w:r w:rsidRPr="00EC50FB">
        <w:rPr>
          <w:sz w:val="32"/>
          <w:szCs w:val="32"/>
        </w:rPr>
        <w:t xml:space="preserve">. </w:t>
      </w:r>
      <w:r>
        <w:rPr>
          <w:sz w:val="32"/>
          <w:szCs w:val="32"/>
        </w:rPr>
        <w:t xml:space="preserve"> </w:t>
      </w:r>
    </w:p>
    <w:p w14:paraId="757E655F" w14:textId="77777777" w:rsidR="00F0122E" w:rsidRDefault="00F0122E" w:rsidP="00F0122E">
      <w:pPr>
        <w:rPr>
          <w:sz w:val="32"/>
          <w:szCs w:val="32"/>
        </w:rPr>
      </w:pPr>
    </w:p>
    <w:p w14:paraId="3146112C" w14:textId="730ABEC0" w:rsidR="00F0122E" w:rsidRDefault="00F0122E">
      <w:pPr>
        <w:rPr>
          <w:sz w:val="32"/>
          <w:szCs w:val="32"/>
        </w:rPr>
      </w:pPr>
      <w:r>
        <w:rPr>
          <w:sz w:val="32"/>
          <w:szCs w:val="32"/>
        </w:rPr>
        <w:t xml:space="preserve">The analysis will cover five years (2015 to 2019) of data </w:t>
      </w:r>
      <w:r w:rsidRPr="00EC50FB">
        <w:rPr>
          <w:sz w:val="32"/>
          <w:szCs w:val="32"/>
        </w:rPr>
        <w:t>to facilitate research and analysis</w:t>
      </w:r>
      <w:r>
        <w:rPr>
          <w:sz w:val="32"/>
          <w:szCs w:val="32"/>
        </w:rPr>
        <w:t xml:space="preserve">, </w:t>
      </w:r>
      <w:r w:rsidRPr="00EC50FB">
        <w:rPr>
          <w:sz w:val="32"/>
          <w:szCs w:val="32"/>
        </w:rPr>
        <w:t xml:space="preserve">enabling </w:t>
      </w:r>
      <w:r>
        <w:rPr>
          <w:sz w:val="32"/>
          <w:szCs w:val="32"/>
        </w:rPr>
        <w:t xml:space="preserve">us </w:t>
      </w:r>
      <w:r w:rsidRPr="00EC50FB">
        <w:rPr>
          <w:sz w:val="32"/>
          <w:szCs w:val="32"/>
        </w:rPr>
        <w:t xml:space="preserve">to explore patterns, understand underlying causes, and </w:t>
      </w:r>
      <w:r>
        <w:rPr>
          <w:sz w:val="32"/>
          <w:szCs w:val="32"/>
        </w:rPr>
        <w:t xml:space="preserve">will provide us with insight on the correlations. </w:t>
      </w:r>
    </w:p>
    <w:p w14:paraId="5530EDE3" w14:textId="77777777" w:rsidR="00F73E80" w:rsidRDefault="00F73E80">
      <w:pPr>
        <w:rPr>
          <w:sz w:val="32"/>
          <w:szCs w:val="32"/>
        </w:rPr>
      </w:pPr>
    </w:p>
    <w:p w14:paraId="4889D993" w14:textId="71C3350D" w:rsidR="00F73E80" w:rsidRPr="00CF60E7" w:rsidRDefault="00CF60E7">
      <w:pPr>
        <w:rPr>
          <w:b/>
          <w:bCs/>
          <w:sz w:val="32"/>
          <w:szCs w:val="32"/>
          <w:u w:val="single"/>
        </w:rPr>
      </w:pPr>
      <w:r w:rsidRPr="00CF60E7">
        <w:rPr>
          <w:b/>
          <w:bCs/>
          <w:sz w:val="32"/>
          <w:szCs w:val="32"/>
          <w:u w:val="single"/>
        </w:rPr>
        <w:t>Project Objective:</w:t>
      </w:r>
    </w:p>
    <w:p w14:paraId="0D3B327F" w14:textId="4CD0C718" w:rsidR="00CF60E7" w:rsidRDefault="00CF60E7" w:rsidP="00CF60E7">
      <w:pPr>
        <w:pStyle w:val="ListParagraph"/>
        <w:numPr>
          <w:ilvl w:val="0"/>
          <w:numId w:val="1"/>
        </w:numPr>
        <w:rPr>
          <w:sz w:val="32"/>
          <w:szCs w:val="32"/>
        </w:rPr>
      </w:pPr>
      <w:r>
        <w:rPr>
          <w:sz w:val="32"/>
          <w:szCs w:val="32"/>
        </w:rPr>
        <w:t xml:space="preserve">Understand how happiness score has evolved over time. </w:t>
      </w:r>
    </w:p>
    <w:p w14:paraId="4D3DC45A" w14:textId="77B076BA" w:rsidR="00CF60E7" w:rsidRDefault="00CF60E7" w:rsidP="00CF60E7">
      <w:pPr>
        <w:pStyle w:val="ListParagraph"/>
        <w:numPr>
          <w:ilvl w:val="0"/>
          <w:numId w:val="1"/>
        </w:numPr>
        <w:rPr>
          <w:sz w:val="32"/>
          <w:szCs w:val="32"/>
        </w:rPr>
      </w:pPr>
      <w:r>
        <w:rPr>
          <w:sz w:val="32"/>
          <w:szCs w:val="32"/>
        </w:rPr>
        <w:t xml:space="preserve">Identify major factors determining happiness. </w:t>
      </w:r>
    </w:p>
    <w:p w14:paraId="565A9492" w14:textId="24D07AE1" w:rsidR="00CF60E7" w:rsidRDefault="00CF60E7" w:rsidP="00CF60E7">
      <w:pPr>
        <w:pStyle w:val="ListParagraph"/>
        <w:numPr>
          <w:ilvl w:val="0"/>
          <w:numId w:val="1"/>
        </w:numPr>
        <w:rPr>
          <w:sz w:val="32"/>
          <w:szCs w:val="32"/>
        </w:rPr>
      </w:pPr>
      <w:r>
        <w:rPr>
          <w:sz w:val="32"/>
          <w:szCs w:val="32"/>
        </w:rPr>
        <w:t>Explore regional differences in happiness.</w:t>
      </w:r>
    </w:p>
    <w:p w14:paraId="3778D9F0" w14:textId="78C9CF40" w:rsidR="00CF60E7" w:rsidRDefault="00CF60E7" w:rsidP="00CF60E7">
      <w:pPr>
        <w:pStyle w:val="ListParagraph"/>
        <w:numPr>
          <w:ilvl w:val="0"/>
          <w:numId w:val="1"/>
        </w:numPr>
        <w:rPr>
          <w:sz w:val="32"/>
          <w:szCs w:val="32"/>
        </w:rPr>
      </w:pPr>
      <w:r>
        <w:rPr>
          <w:sz w:val="32"/>
          <w:szCs w:val="32"/>
        </w:rPr>
        <w:t xml:space="preserve">Utilize geospatial analysis to determine happiness correlations. </w:t>
      </w:r>
    </w:p>
    <w:p w14:paraId="1131BF42" w14:textId="7BD64F08" w:rsidR="00CF60E7" w:rsidRDefault="00CF60E7" w:rsidP="00CF60E7">
      <w:pPr>
        <w:pStyle w:val="ListParagraph"/>
        <w:numPr>
          <w:ilvl w:val="0"/>
          <w:numId w:val="1"/>
        </w:numPr>
        <w:rPr>
          <w:sz w:val="32"/>
          <w:szCs w:val="32"/>
        </w:rPr>
      </w:pPr>
      <w:r>
        <w:rPr>
          <w:sz w:val="32"/>
          <w:szCs w:val="32"/>
        </w:rPr>
        <w:t>Present findings</w:t>
      </w:r>
    </w:p>
    <w:p w14:paraId="45D83ABD" w14:textId="77777777" w:rsidR="00CF60E7" w:rsidRDefault="00CF60E7" w:rsidP="00CF60E7">
      <w:pPr>
        <w:rPr>
          <w:sz w:val="32"/>
          <w:szCs w:val="32"/>
        </w:rPr>
      </w:pPr>
    </w:p>
    <w:p w14:paraId="42E09C24" w14:textId="5E6E77D8" w:rsidR="00CF60E7" w:rsidRPr="00CF60E7" w:rsidRDefault="00CF60E7" w:rsidP="00CF60E7">
      <w:pPr>
        <w:rPr>
          <w:b/>
          <w:bCs/>
          <w:sz w:val="32"/>
          <w:szCs w:val="32"/>
          <w:u w:val="single"/>
        </w:rPr>
      </w:pPr>
      <w:r w:rsidRPr="00CF60E7">
        <w:rPr>
          <w:b/>
          <w:bCs/>
          <w:sz w:val="32"/>
          <w:szCs w:val="32"/>
          <w:u w:val="single"/>
        </w:rPr>
        <w:t>Data Source:</w:t>
      </w:r>
    </w:p>
    <w:p w14:paraId="397999DE" w14:textId="10D502EE" w:rsidR="00CF60E7" w:rsidRDefault="00CF60E7" w:rsidP="00CF60E7">
      <w:pPr>
        <w:rPr>
          <w:sz w:val="32"/>
          <w:szCs w:val="32"/>
        </w:rPr>
      </w:pPr>
      <w:r w:rsidRPr="00CF60E7">
        <w:rPr>
          <w:sz w:val="32"/>
          <w:szCs w:val="32"/>
        </w:rPr>
        <w:t>The World Happiness Report is a landmark survey of the state of global happiness.</w:t>
      </w:r>
      <w:r w:rsidRPr="00CF60E7">
        <w:rPr>
          <w:sz w:val="32"/>
          <w:szCs w:val="32"/>
        </w:rPr>
        <w:t xml:space="preserve"> </w:t>
      </w:r>
      <w:r w:rsidRPr="00CF60E7">
        <w:rPr>
          <w:sz w:val="32"/>
          <w:szCs w:val="32"/>
        </w:rPr>
        <w:t>he reports review the state of happiness in the world today and show how the new science of happiness explains personal and national variations in happiness.</w:t>
      </w:r>
    </w:p>
    <w:p w14:paraId="3001661E" w14:textId="56EF84F4" w:rsidR="00CF60E7" w:rsidRDefault="00CF60E7" w:rsidP="00CF60E7">
      <w:pPr>
        <w:rPr>
          <w:sz w:val="32"/>
          <w:szCs w:val="32"/>
        </w:rPr>
      </w:pPr>
      <w:hyperlink r:id="rId7" w:history="1">
        <w:r w:rsidRPr="00F023CF">
          <w:rPr>
            <w:rStyle w:val="Hyperlink"/>
            <w:sz w:val="32"/>
            <w:szCs w:val="32"/>
          </w:rPr>
          <w:t>https://www.kaggle.com/datasets/unsdsn/world-happiness/data</w:t>
        </w:r>
      </w:hyperlink>
    </w:p>
    <w:p w14:paraId="3E860AFC" w14:textId="37604070" w:rsidR="00CF60E7" w:rsidRPr="00CF60E7" w:rsidRDefault="00CF60E7" w:rsidP="00CF60E7">
      <w:pPr>
        <w:rPr>
          <w:b/>
          <w:bCs/>
          <w:sz w:val="32"/>
          <w:szCs w:val="32"/>
          <w:u w:val="single"/>
        </w:rPr>
      </w:pPr>
      <w:r w:rsidRPr="00CF60E7">
        <w:rPr>
          <w:b/>
          <w:bCs/>
          <w:sz w:val="32"/>
          <w:szCs w:val="32"/>
          <w:u w:val="single"/>
        </w:rPr>
        <w:t>Data Categories:</w:t>
      </w:r>
    </w:p>
    <w:p w14:paraId="20E93313" w14:textId="25E1BB6B" w:rsidR="00CF60E7" w:rsidRDefault="00CF60E7" w:rsidP="00CF60E7">
      <w:pPr>
        <w:rPr>
          <w:sz w:val="32"/>
          <w:szCs w:val="32"/>
        </w:rPr>
      </w:pPr>
      <w:r>
        <w:rPr>
          <w:sz w:val="32"/>
          <w:szCs w:val="32"/>
        </w:rPr>
        <w:tab/>
      </w:r>
      <w:r w:rsidRPr="00CF60E7">
        <w:rPr>
          <w:b/>
          <w:bCs/>
          <w:sz w:val="32"/>
          <w:szCs w:val="32"/>
        </w:rPr>
        <w:t>Categorical Features</w:t>
      </w:r>
      <w:r>
        <w:rPr>
          <w:sz w:val="32"/>
          <w:szCs w:val="32"/>
        </w:rPr>
        <w:t>: Country and Region</w:t>
      </w:r>
    </w:p>
    <w:p w14:paraId="26215FF3" w14:textId="394373FD" w:rsidR="00CF60E7" w:rsidRDefault="00CF60E7" w:rsidP="00CF60E7">
      <w:pPr>
        <w:ind w:left="720"/>
        <w:rPr>
          <w:sz w:val="32"/>
          <w:szCs w:val="32"/>
        </w:rPr>
      </w:pPr>
      <w:r w:rsidRPr="00CF60E7">
        <w:rPr>
          <w:b/>
          <w:bCs/>
          <w:sz w:val="32"/>
          <w:szCs w:val="32"/>
        </w:rPr>
        <w:t>Numerical features</w:t>
      </w:r>
      <w:r>
        <w:rPr>
          <w:sz w:val="32"/>
          <w:szCs w:val="32"/>
        </w:rPr>
        <w:t xml:space="preserve">: Happiness Rank, Happiness Score, GDP per Capita, Family, Health (Life expectancy), Freedom, Trust, Generosity and </w:t>
      </w:r>
      <w:proofErr w:type="spellStart"/>
      <w:r>
        <w:rPr>
          <w:sz w:val="32"/>
          <w:szCs w:val="32"/>
        </w:rPr>
        <w:t>Distopia</w:t>
      </w:r>
      <w:proofErr w:type="spellEnd"/>
      <w:r>
        <w:rPr>
          <w:sz w:val="32"/>
          <w:szCs w:val="32"/>
        </w:rPr>
        <w:t xml:space="preserve"> Residual</w:t>
      </w:r>
    </w:p>
    <w:p w14:paraId="3A024C7F" w14:textId="77777777" w:rsidR="00CF60E7" w:rsidRDefault="00CF60E7" w:rsidP="00CF60E7">
      <w:pPr>
        <w:rPr>
          <w:sz w:val="32"/>
          <w:szCs w:val="32"/>
        </w:rPr>
      </w:pPr>
    </w:p>
    <w:p w14:paraId="228CB7B4" w14:textId="7DFC7FF7" w:rsidR="00CF60E7" w:rsidRPr="002947A1" w:rsidRDefault="002947A1" w:rsidP="00CF60E7">
      <w:pPr>
        <w:rPr>
          <w:b/>
          <w:bCs/>
          <w:sz w:val="32"/>
          <w:szCs w:val="32"/>
          <w:u w:val="single"/>
        </w:rPr>
      </w:pPr>
      <w:r w:rsidRPr="002947A1">
        <w:rPr>
          <w:b/>
          <w:bCs/>
          <w:sz w:val="32"/>
          <w:szCs w:val="32"/>
          <w:u w:val="single"/>
        </w:rPr>
        <w:t>Reason for Dataset choice:</w:t>
      </w:r>
    </w:p>
    <w:p w14:paraId="7F8E2808" w14:textId="649A8FAE" w:rsidR="002947A1" w:rsidRDefault="002947A1" w:rsidP="00CF60E7">
      <w:pPr>
        <w:rPr>
          <w:sz w:val="32"/>
          <w:szCs w:val="32"/>
        </w:rPr>
      </w:pPr>
      <w:r>
        <w:rPr>
          <w:sz w:val="32"/>
          <w:szCs w:val="32"/>
        </w:rPr>
        <w:t xml:space="preserve">This report provides a comprehensive reporting on global happiness metrics. Data is available at a country and regional level, includes </w:t>
      </w:r>
      <w:r>
        <w:rPr>
          <w:sz w:val="32"/>
          <w:szCs w:val="32"/>
        </w:rPr>
        <w:lastRenderedPageBreak/>
        <w:t xml:space="preserve">different socio-economic factors such as GDP per capita and health (life expectancy) etc. It spans over 5 years. The dataset originates from a widely used global study offering reliability. </w:t>
      </w:r>
    </w:p>
    <w:p w14:paraId="0AAE40DA" w14:textId="77777777" w:rsidR="002947A1" w:rsidRDefault="002947A1" w:rsidP="00CF60E7">
      <w:pPr>
        <w:rPr>
          <w:sz w:val="32"/>
          <w:szCs w:val="32"/>
        </w:rPr>
      </w:pPr>
    </w:p>
    <w:p w14:paraId="0B2B4EEE" w14:textId="46ED31B8" w:rsidR="002947A1" w:rsidRPr="002947A1" w:rsidRDefault="002947A1" w:rsidP="00CF60E7">
      <w:pPr>
        <w:rPr>
          <w:b/>
          <w:bCs/>
          <w:sz w:val="32"/>
          <w:szCs w:val="32"/>
          <w:u w:val="single"/>
        </w:rPr>
      </w:pPr>
      <w:r w:rsidRPr="002947A1">
        <w:rPr>
          <w:b/>
          <w:bCs/>
          <w:sz w:val="32"/>
          <w:szCs w:val="32"/>
          <w:u w:val="single"/>
        </w:rPr>
        <w:t>Data Profile:</w:t>
      </w:r>
    </w:p>
    <w:p w14:paraId="54668A55" w14:textId="2F18C310" w:rsidR="002947A1" w:rsidRPr="002947A1" w:rsidRDefault="002947A1" w:rsidP="00CF60E7">
      <w:pPr>
        <w:rPr>
          <w:b/>
          <w:bCs/>
          <w:sz w:val="32"/>
          <w:szCs w:val="32"/>
          <w:u w:val="single"/>
        </w:rPr>
      </w:pPr>
      <w:r w:rsidRPr="002947A1">
        <w:rPr>
          <w:b/>
          <w:bCs/>
          <w:sz w:val="32"/>
          <w:szCs w:val="32"/>
          <w:u w:val="single"/>
        </w:rPr>
        <w:t>Data Cleaning:</w:t>
      </w:r>
    </w:p>
    <w:p w14:paraId="4E0E5238" w14:textId="77777777" w:rsidR="002947A1" w:rsidRDefault="002947A1" w:rsidP="002947A1">
      <w:pPr>
        <w:rPr>
          <w:sz w:val="32"/>
          <w:szCs w:val="32"/>
        </w:rPr>
      </w:pPr>
      <w:r w:rsidRPr="008544D3">
        <w:rPr>
          <w:sz w:val="32"/>
          <w:szCs w:val="32"/>
        </w:rPr>
        <w:t xml:space="preserve">Ensure titles were the </w:t>
      </w:r>
      <w:proofErr w:type="gramStart"/>
      <w:r w:rsidRPr="008544D3">
        <w:rPr>
          <w:sz w:val="32"/>
          <w:szCs w:val="32"/>
        </w:rPr>
        <w:t>same</w:t>
      </w:r>
      <w:proofErr w:type="gramEnd"/>
    </w:p>
    <w:p w14:paraId="16750351" w14:textId="77777777" w:rsidR="002947A1" w:rsidRDefault="002947A1" w:rsidP="002947A1">
      <w:pPr>
        <w:rPr>
          <w:sz w:val="32"/>
          <w:szCs w:val="32"/>
        </w:rPr>
      </w:pPr>
      <w:r>
        <w:rPr>
          <w:sz w:val="32"/>
          <w:szCs w:val="32"/>
        </w:rPr>
        <w:t xml:space="preserve">- Removed standard </w:t>
      </w:r>
      <w:proofErr w:type="gramStart"/>
      <w:r>
        <w:rPr>
          <w:sz w:val="32"/>
          <w:szCs w:val="32"/>
        </w:rPr>
        <w:t>error(</w:t>
      </w:r>
      <w:proofErr w:type="gramEnd"/>
      <w:r>
        <w:rPr>
          <w:sz w:val="32"/>
          <w:szCs w:val="32"/>
        </w:rPr>
        <w:t xml:space="preserve">2015), </w:t>
      </w:r>
      <w:proofErr w:type="spellStart"/>
      <w:r>
        <w:rPr>
          <w:sz w:val="32"/>
          <w:szCs w:val="32"/>
        </w:rPr>
        <w:t>Distopia</w:t>
      </w:r>
      <w:proofErr w:type="spellEnd"/>
      <w:r>
        <w:rPr>
          <w:sz w:val="32"/>
          <w:szCs w:val="32"/>
        </w:rPr>
        <w:t xml:space="preserve"> residual ( </w:t>
      </w:r>
      <w:r w:rsidRPr="00D66DAA">
        <w:rPr>
          <w:sz w:val="32"/>
          <w:szCs w:val="32"/>
        </w:rPr>
        <w:t>a hypothetical country)</w:t>
      </w:r>
      <w:r>
        <w:rPr>
          <w:sz w:val="32"/>
          <w:szCs w:val="32"/>
        </w:rPr>
        <w:t xml:space="preserve">, family (as it was in </w:t>
      </w:r>
    </w:p>
    <w:p w14:paraId="220CED28" w14:textId="77777777" w:rsidR="002947A1" w:rsidRDefault="002947A1" w:rsidP="002947A1">
      <w:pPr>
        <w:rPr>
          <w:sz w:val="32"/>
          <w:szCs w:val="32"/>
        </w:rPr>
      </w:pPr>
      <w:r>
        <w:rPr>
          <w:sz w:val="32"/>
          <w:szCs w:val="32"/>
        </w:rPr>
        <w:t>- added the average for missing values in family for each country for year 2018 and 2019 due to the fluctuation from 2015 to 2017</w:t>
      </w:r>
    </w:p>
    <w:p w14:paraId="64F2C9E2" w14:textId="77777777" w:rsidR="002947A1" w:rsidRDefault="002947A1" w:rsidP="002947A1">
      <w:pPr>
        <w:rPr>
          <w:sz w:val="32"/>
          <w:szCs w:val="32"/>
        </w:rPr>
      </w:pPr>
      <w:r>
        <w:rPr>
          <w:sz w:val="32"/>
          <w:szCs w:val="32"/>
        </w:rPr>
        <w:t>- Removed Northern Cyprus as it is not a country</w:t>
      </w:r>
    </w:p>
    <w:p w14:paraId="5137BF56" w14:textId="77777777" w:rsidR="002947A1" w:rsidRDefault="002947A1" w:rsidP="002947A1">
      <w:pPr>
        <w:rPr>
          <w:sz w:val="32"/>
          <w:szCs w:val="32"/>
        </w:rPr>
      </w:pPr>
      <w:r>
        <w:rPr>
          <w:sz w:val="32"/>
          <w:szCs w:val="32"/>
        </w:rPr>
        <w:t>-Removed Social support entirely as it was not available for the 2015 to 2017.</w:t>
      </w:r>
    </w:p>
    <w:p w14:paraId="71F91BC5" w14:textId="77777777" w:rsidR="002947A1" w:rsidRDefault="002947A1" w:rsidP="00CF60E7">
      <w:pPr>
        <w:rPr>
          <w:sz w:val="32"/>
          <w:szCs w:val="32"/>
        </w:rPr>
      </w:pPr>
    </w:p>
    <w:p w14:paraId="6A32F9C9" w14:textId="77777777" w:rsidR="002947A1" w:rsidRDefault="002947A1" w:rsidP="002947A1">
      <w:pPr>
        <w:rPr>
          <w:b/>
          <w:bCs/>
          <w:sz w:val="32"/>
          <w:szCs w:val="32"/>
          <w:u w:val="single"/>
        </w:rPr>
      </w:pPr>
      <w:r w:rsidRPr="000C0BD3">
        <w:rPr>
          <w:b/>
          <w:bCs/>
          <w:sz w:val="32"/>
          <w:szCs w:val="32"/>
          <w:u w:val="single"/>
        </w:rPr>
        <w:t xml:space="preserve">Consider limitations and </w:t>
      </w:r>
      <w:proofErr w:type="gramStart"/>
      <w:r w:rsidRPr="000C0BD3">
        <w:rPr>
          <w:b/>
          <w:bCs/>
          <w:sz w:val="32"/>
          <w:szCs w:val="32"/>
          <w:u w:val="single"/>
        </w:rPr>
        <w:t>ethics</w:t>
      </w:r>
      <w:proofErr w:type="gramEnd"/>
    </w:p>
    <w:p w14:paraId="40A5822A" w14:textId="77777777" w:rsidR="002947A1" w:rsidRDefault="002947A1" w:rsidP="002947A1">
      <w:pPr>
        <w:rPr>
          <w:sz w:val="32"/>
          <w:szCs w:val="32"/>
        </w:rPr>
      </w:pPr>
      <w:r>
        <w:rPr>
          <w:b/>
          <w:bCs/>
          <w:sz w:val="32"/>
          <w:szCs w:val="32"/>
          <w:u w:val="single"/>
        </w:rPr>
        <w:t>-</w:t>
      </w:r>
      <w:r w:rsidRPr="00CC2E9E">
        <w:rPr>
          <w:sz w:val="32"/>
          <w:szCs w:val="32"/>
        </w:rPr>
        <w:t xml:space="preserve">Data collection biases: This dataset relies heavily on </w:t>
      </w:r>
      <w:proofErr w:type="spellStart"/>
      <w:r w:rsidRPr="00CC2E9E">
        <w:rPr>
          <w:sz w:val="32"/>
          <w:szCs w:val="32"/>
        </w:rPr>
        <w:t>self reported</w:t>
      </w:r>
      <w:proofErr w:type="spellEnd"/>
      <w:r w:rsidRPr="00CC2E9E">
        <w:rPr>
          <w:sz w:val="32"/>
          <w:szCs w:val="32"/>
        </w:rPr>
        <w:t xml:space="preserve"> survey and happiness is very subjective as it can vary vastly depending on many factors</w:t>
      </w:r>
      <w:r>
        <w:rPr>
          <w:sz w:val="32"/>
          <w:szCs w:val="32"/>
        </w:rPr>
        <w:t xml:space="preserve">, </w:t>
      </w:r>
      <w:proofErr w:type="spellStart"/>
      <w:r>
        <w:rPr>
          <w:sz w:val="32"/>
          <w:szCs w:val="32"/>
        </w:rPr>
        <w:t>eg.</w:t>
      </w:r>
      <w:proofErr w:type="spellEnd"/>
      <w:r>
        <w:rPr>
          <w:sz w:val="32"/>
          <w:szCs w:val="32"/>
        </w:rPr>
        <w:t xml:space="preserve"> Cultural</w:t>
      </w:r>
    </w:p>
    <w:p w14:paraId="287F5F8C" w14:textId="77777777" w:rsidR="002947A1" w:rsidRDefault="002947A1" w:rsidP="002947A1">
      <w:pPr>
        <w:rPr>
          <w:sz w:val="32"/>
          <w:szCs w:val="32"/>
        </w:rPr>
      </w:pPr>
      <w:r>
        <w:rPr>
          <w:sz w:val="32"/>
          <w:szCs w:val="32"/>
        </w:rPr>
        <w:t>-We don’t have access to how broad the survey was, was it collected from urban areas, rural areas</w:t>
      </w:r>
    </w:p>
    <w:p w14:paraId="2F8FC753" w14:textId="77777777" w:rsidR="002947A1" w:rsidRDefault="002947A1" w:rsidP="002947A1">
      <w:pPr>
        <w:rPr>
          <w:sz w:val="32"/>
          <w:szCs w:val="32"/>
        </w:rPr>
      </w:pPr>
      <w:r>
        <w:rPr>
          <w:sz w:val="32"/>
          <w:szCs w:val="32"/>
        </w:rPr>
        <w:t xml:space="preserve">-GDP per capita is not a complete measure of economic wellbeing. Income inequality is not considered as there can be high economic disparity which can affect the data. </w:t>
      </w:r>
    </w:p>
    <w:p w14:paraId="39DE84E2" w14:textId="77777777" w:rsidR="002947A1" w:rsidRDefault="002947A1" w:rsidP="002947A1">
      <w:pPr>
        <w:rPr>
          <w:sz w:val="32"/>
          <w:szCs w:val="32"/>
        </w:rPr>
      </w:pPr>
      <w:r>
        <w:rPr>
          <w:sz w:val="32"/>
          <w:szCs w:val="32"/>
        </w:rPr>
        <w:lastRenderedPageBreak/>
        <w:t xml:space="preserve">-The data is a country level data but ensuring data protection on individual level is still necessary. </w:t>
      </w:r>
    </w:p>
    <w:p w14:paraId="289CA1C1" w14:textId="77777777" w:rsidR="002947A1" w:rsidRDefault="002947A1" w:rsidP="002947A1">
      <w:pPr>
        <w:rPr>
          <w:sz w:val="32"/>
          <w:szCs w:val="32"/>
        </w:rPr>
      </w:pPr>
    </w:p>
    <w:p w14:paraId="1BF61FD0" w14:textId="77777777" w:rsidR="002947A1" w:rsidRPr="002947A1" w:rsidRDefault="002947A1" w:rsidP="002947A1">
      <w:pPr>
        <w:rPr>
          <w:b/>
          <w:bCs/>
          <w:sz w:val="32"/>
          <w:szCs w:val="32"/>
          <w:u w:val="single"/>
        </w:rPr>
      </w:pPr>
      <w:r w:rsidRPr="002947A1">
        <w:rPr>
          <w:b/>
          <w:bCs/>
          <w:sz w:val="32"/>
          <w:szCs w:val="32"/>
          <w:u w:val="single"/>
        </w:rPr>
        <w:t>Define questions to explore:</w:t>
      </w:r>
    </w:p>
    <w:p w14:paraId="4C2F38F7" w14:textId="77777777" w:rsidR="002947A1" w:rsidRPr="00E00D1D" w:rsidRDefault="002947A1" w:rsidP="002947A1">
      <w:pPr>
        <w:rPr>
          <w:b/>
          <w:bCs/>
          <w:sz w:val="32"/>
          <w:szCs w:val="32"/>
        </w:rPr>
      </w:pPr>
      <w:r w:rsidRPr="00E00D1D">
        <w:rPr>
          <w:b/>
          <w:bCs/>
          <w:sz w:val="32"/>
          <w:szCs w:val="32"/>
        </w:rPr>
        <w:t>General:</w:t>
      </w:r>
    </w:p>
    <w:p w14:paraId="4AA943BB" w14:textId="77777777" w:rsidR="002947A1" w:rsidRPr="00E00D1D" w:rsidRDefault="002947A1" w:rsidP="002947A1">
      <w:pPr>
        <w:rPr>
          <w:sz w:val="32"/>
          <w:szCs w:val="32"/>
        </w:rPr>
      </w:pPr>
      <w:r w:rsidRPr="00E00D1D">
        <w:rPr>
          <w:sz w:val="32"/>
          <w:szCs w:val="32"/>
        </w:rPr>
        <w:t>-Which country has the highest/lowest happiness score?</w:t>
      </w:r>
    </w:p>
    <w:p w14:paraId="5A983B44" w14:textId="77777777" w:rsidR="002947A1" w:rsidRPr="00E00D1D" w:rsidRDefault="002947A1" w:rsidP="002947A1">
      <w:pPr>
        <w:rPr>
          <w:sz w:val="32"/>
          <w:szCs w:val="32"/>
        </w:rPr>
      </w:pPr>
      <w:r w:rsidRPr="00E00D1D">
        <w:rPr>
          <w:sz w:val="32"/>
          <w:szCs w:val="32"/>
        </w:rPr>
        <w:t>-How does happiness vary across regions?</w:t>
      </w:r>
    </w:p>
    <w:p w14:paraId="1D2693D8" w14:textId="77777777" w:rsidR="002947A1" w:rsidRDefault="002947A1" w:rsidP="002947A1">
      <w:pPr>
        <w:rPr>
          <w:sz w:val="32"/>
          <w:szCs w:val="32"/>
        </w:rPr>
      </w:pPr>
      <w:r w:rsidRPr="00E00D1D">
        <w:rPr>
          <w:sz w:val="32"/>
          <w:szCs w:val="32"/>
        </w:rPr>
        <w:t>-What are the factors to the happiness score?</w:t>
      </w:r>
    </w:p>
    <w:p w14:paraId="6C028DC6" w14:textId="77777777" w:rsidR="002947A1" w:rsidRPr="00E00D1D" w:rsidRDefault="002947A1" w:rsidP="002947A1">
      <w:pPr>
        <w:rPr>
          <w:b/>
          <w:bCs/>
          <w:sz w:val="32"/>
          <w:szCs w:val="32"/>
        </w:rPr>
      </w:pPr>
      <w:r w:rsidRPr="00E00D1D">
        <w:rPr>
          <w:b/>
          <w:bCs/>
          <w:sz w:val="32"/>
          <w:szCs w:val="32"/>
        </w:rPr>
        <w:t>Relationship based questions:</w:t>
      </w:r>
    </w:p>
    <w:p w14:paraId="3905C9A2" w14:textId="77777777" w:rsidR="002947A1" w:rsidRPr="00E00D1D" w:rsidRDefault="002947A1" w:rsidP="002947A1">
      <w:pPr>
        <w:rPr>
          <w:sz w:val="32"/>
          <w:szCs w:val="32"/>
        </w:rPr>
      </w:pPr>
      <w:r>
        <w:rPr>
          <w:sz w:val="32"/>
          <w:szCs w:val="32"/>
          <w:u w:val="single"/>
        </w:rPr>
        <w:t>-</w:t>
      </w:r>
      <w:r w:rsidRPr="00E00D1D">
        <w:rPr>
          <w:sz w:val="32"/>
          <w:szCs w:val="32"/>
        </w:rPr>
        <w:t xml:space="preserve">What is the relationship between </w:t>
      </w:r>
      <w:proofErr w:type="gramStart"/>
      <w:r w:rsidRPr="00E00D1D">
        <w:rPr>
          <w:sz w:val="32"/>
          <w:szCs w:val="32"/>
        </w:rPr>
        <w:t>GDP</w:t>
      </w:r>
      <w:proofErr w:type="gramEnd"/>
      <w:r w:rsidRPr="00E00D1D">
        <w:rPr>
          <w:sz w:val="32"/>
          <w:szCs w:val="32"/>
        </w:rPr>
        <w:t xml:space="preserve"> per capita and happiness?</w:t>
      </w:r>
    </w:p>
    <w:p w14:paraId="2E152A7D" w14:textId="77777777" w:rsidR="002947A1" w:rsidRPr="00E00D1D" w:rsidRDefault="002947A1" w:rsidP="002947A1">
      <w:pPr>
        <w:rPr>
          <w:sz w:val="32"/>
          <w:szCs w:val="32"/>
        </w:rPr>
      </w:pPr>
      <w:r w:rsidRPr="00E00D1D">
        <w:rPr>
          <w:sz w:val="32"/>
          <w:szCs w:val="32"/>
        </w:rPr>
        <w:t xml:space="preserve">-How does life </w:t>
      </w:r>
      <w:proofErr w:type="spellStart"/>
      <w:r w:rsidRPr="00E00D1D">
        <w:rPr>
          <w:sz w:val="32"/>
          <w:szCs w:val="32"/>
        </w:rPr>
        <w:t>expentancy</w:t>
      </w:r>
      <w:proofErr w:type="spellEnd"/>
      <w:r w:rsidRPr="00E00D1D">
        <w:rPr>
          <w:sz w:val="32"/>
          <w:szCs w:val="32"/>
        </w:rPr>
        <w:t xml:space="preserve"> correlate with happiness?</w:t>
      </w:r>
    </w:p>
    <w:p w14:paraId="7D0BC0B1" w14:textId="77777777" w:rsidR="002947A1" w:rsidRPr="00E00D1D" w:rsidRDefault="002947A1" w:rsidP="002947A1">
      <w:pPr>
        <w:rPr>
          <w:sz w:val="32"/>
          <w:szCs w:val="32"/>
        </w:rPr>
      </w:pPr>
      <w:r w:rsidRPr="00E00D1D">
        <w:rPr>
          <w:sz w:val="32"/>
          <w:szCs w:val="32"/>
        </w:rPr>
        <w:t>-Does greater freedom mean more happiness?</w:t>
      </w:r>
    </w:p>
    <w:p w14:paraId="46EC4AD9" w14:textId="77777777" w:rsidR="002947A1" w:rsidRPr="00E00D1D" w:rsidRDefault="002947A1" w:rsidP="002947A1">
      <w:pPr>
        <w:rPr>
          <w:b/>
          <w:bCs/>
          <w:sz w:val="32"/>
          <w:szCs w:val="32"/>
        </w:rPr>
      </w:pPr>
      <w:r>
        <w:rPr>
          <w:sz w:val="32"/>
          <w:szCs w:val="32"/>
          <w:u w:val="single"/>
        </w:rPr>
        <w:t>-</w:t>
      </w:r>
      <w:r w:rsidRPr="00E00D1D">
        <w:rPr>
          <w:b/>
          <w:bCs/>
          <w:sz w:val="32"/>
          <w:szCs w:val="32"/>
        </w:rPr>
        <w:t>Time series &amp; Trend Questions:</w:t>
      </w:r>
    </w:p>
    <w:p w14:paraId="72004D1B" w14:textId="77777777" w:rsidR="002947A1" w:rsidRDefault="002947A1" w:rsidP="002947A1">
      <w:pPr>
        <w:rPr>
          <w:sz w:val="32"/>
          <w:szCs w:val="32"/>
        </w:rPr>
      </w:pPr>
      <w:r>
        <w:rPr>
          <w:sz w:val="32"/>
          <w:szCs w:val="32"/>
          <w:u w:val="single"/>
        </w:rPr>
        <w:t xml:space="preserve">- </w:t>
      </w:r>
      <w:r w:rsidRPr="00E00D1D">
        <w:rPr>
          <w:sz w:val="32"/>
          <w:szCs w:val="32"/>
        </w:rPr>
        <w:t>How has happiness changed over the years (2015-2019)?</w:t>
      </w:r>
    </w:p>
    <w:p w14:paraId="37F06395" w14:textId="3C8D8ABF" w:rsidR="002947A1" w:rsidRDefault="002947A1" w:rsidP="002947A1">
      <w:pPr>
        <w:rPr>
          <w:sz w:val="32"/>
          <w:szCs w:val="32"/>
        </w:rPr>
      </w:pPr>
      <w:r w:rsidRPr="002947A1">
        <w:rPr>
          <w:sz w:val="32"/>
          <w:szCs w:val="32"/>
        </w:rPr>
        <w:drawing>
          <wp:inline distT="0" distB="0" distL="0" distR="0" wp14:anchorId="1D108486" wp14:editId="021D110D">
            <wp:extent cx="5943600" cy="1707631"/>
            <wp:effectExtent l="0" t="0" r="0" b="0"/>
            <wp:docPr id="59801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19892" name=""/>
                    <pic:cNvPicPr/>
                  </pic:nvPicPr>
                  <pic:blipFill>
                    <a:blip r:embed="rId8"/>
                    <a:stretch>
                      <a:fillRect/>
                    </a:stretch>
                  </pic:blipFill>
                  <pic:spPr>
                    <a:xfrm>
                      <a:off x="0" y="0"/>
                      <a:ext cx="5943600" cy="1707631"/>
                    </a:xfrm>
                    <a:prstGeom prst="rect">
                      <a:avLst/>
                    </a:prstGeom>
                  </pic:spPr>
                </pic:pic>
              </a:graphicData>
            </a:graphic>
          </wp:inline>
        </w:drawing>
      </w:r>
    </w:p>
    <w:p w14:paraId="71C3EC88" w14:textId="41EE65B3" w:rsidR="002947A1" w:rsidRPr="00637DF7" w:rsidRDefault="002947A1" w:rsidP="002947A1">
      <w:pPr>
        <w:rPr>
          <w:sz w:val="32"/>
          <w:szCs w:val="32"/>
        </w:rPr>
      </w:pPr>
    </w:p>
    <w:p w14:paraId="5995C88D" w14:textId="77777777" w:rsidR="002947A1" w:rsidRDefault="002947A1" w:rsidP="002947A1">
      <w:pPr>
        <w:rPr>
          <w:sz w:val="32"/>
          <w:szCs w:val="32"/>
        </w:rPr>
      </w:pPr>
    </w:p>
    <w:p w14:paraId="191A206C" w14:textId="77777777" w:rsidR="00195B1C" w:rsidRDefault="00195B1C" w:rsidP="00CF60E7">
      <w:pPr>
        <w:rPr>
          <w:sz w:val="32"/>
          <w:szCs w:val="32"/>
        </w:rPr>
      </w:pPr>
    </w:p>
    <w:p w14:paraId="73E9A985" w14:textId="3CB57A1B" w:rsidR="002947A1" w:rsidRPr="00195B1C" w:rsidRDefault="00195B1C" w:rsidP="00CF60E7">
      <w:pPr>
        <w:rPr>
          <w:b/>
          <w:bCs/>
          <w:sz w:val="32"/>
          <w:szCs w:val="32"/>
          <w:u w:val="single"/>
        </w:rPr>
      </w:pPr>
      <w:r w:rsidRPr="00195B1C">
        <w:rPr>
          <w:b/>
          <w:bCs/>
          <w:sz w:val="32"/>
          <w:szCs w:val="32"/>
          <w:u w:val="single"/>
        </w:rPr>
        <w:lastRenderedPageBreak/>
        <w:t>Correlation Analysis:</w:t>
      </w:r>
    </w:p>
    <w:p w14:paraId="6AD9E92C" w14:textId="77777777" w:rsidR="00195B1C" w:rsidRPr="00195B1C" w:rsidRDefault="00195B1C" w:rsidP="00195B1C">
      <w:pPr>
        <w:shd w:val="clear" w:color="auto" w:fill="FFFFFF"/>
        <w:spacing w:before="181" w:after="242" w:line="240" w:lineRule="auto"/>
        <w:outlineLvl w:val="2"/>
        <w:rPr>
          <w:rFonts w:ascii="Segoe UI" w:eastAsia="Times New Roman" w:hAnsi="Segoe UI" w:cs="Segoe UI"/>
          <w:b/>
          <w:bCs/>
          <w:kern w:val="0"/>
          <w:sz w:val="30"/>
          <w:szCs w:val="30"/>
          <w14:ligatures w14:val="none"/>
        </w:rPr>
      </w:pPr>
      <w:r w:rsidRPr="00195B1C">
        <w:rPr>
          <w:rFonts w:ascii="Segoe UI" w:eastAsia="Times New Roman" w:hAnsi="Segoe UI" w:cs="Segoe UI"/>
          <w:b/>
          <w:bCs/>
          <w:kern w:val="0"/>
          <w:sz w:val="30"/>
          <w:szCs w:val="30"/>
          <w14:ligatures w14:val="none"/>
        </w:rPr>
        <w:t>Correlation Matrix Analysis of Happiness Factors (2015-2019)</w:t>
      </w:r>
    </w:p>
    <w:p w14:paraId="44D33AF0" w14:textId="77777777" w:rsidR="00195B1C" w:rsidRPr="00195B1C" w:rsidRDefault="00195B1C" w:rsidP="00195B1C">
      <w:pPr>
        <w:shd w:val="clear" w:color="auto" w:fill="FFFFFF"/>
        <w:spacing w:before="302" w:after="101" w:line="240" w:lineRule="auto"/>
        <w:outlineLvl w:val="3"/>
        <w:rPr>
          <w:rFonts w:ascii="Segoe UI" w:eastAsia="Times New Roman" w:hAnsi="Segoe UI" w:cs="Segoe UI"/>
          <w:b/>
          <w:bCs/>
          <w:kern w:val="0"/>
          <w:sz w:val="25"/>
          <w:szCs w:val="25"/>
          <w14:ligatures w14:val="none"/>
        </w:rPr>
      </w:pPr>
      <w:r w:rsidRPr="00195B1C">
        <w:rPr>
          <w:rFonts w:ascii="Segoe UI" w:eastAsia="Times New Roman" w:hAnsi="Segoe UI" w:cs="Segoe UI"/>
          <w:b/>
          <w:bCs/>
          <w:kern w:val="0"/>
          <w:sz w:val="25"/>
          <w:szCs w:val="25"/>
          <w14:ligatures w14:val="none"/>
        </w:rPr>
        <w:t>Key Observations from the Correlation Matrix</w:t>
      </w:r>
    </w:p>
    <w:p w14:paraId="7688F010" w14:textId="77777777" w:rsidR="00195B1C" w:rsidRPr="00195B1C" w:rsidRDefault="00195B1C" w:rsidP="00195B1C">
      <w:pPr>
        <w:spacing w:before="126" w:after="168" w:line="240" w:lineRule="auto"/>
        <w:outlineLvl w:val="4"/>
        <w:rPr>
          <w:rFonts w:ascii="Segoe UI" w:eastAsia="Times New Roman" w:hAnsi="Segoe UI" w:cs="Segoe UI"/>
          <w:b/>
          <w:bCs/>
          <w:kern w:val="0"/>
          <w:sz w:val="21"/>
          <w:szCs w:val="21"/>
          <w14:ligatures w14:val="none"/>
        </w:rPr>
      </w:pPr>
      <w:r w:rsidRPr="00195B1C">
        <w:rPr>
          <w:rFonts w:ascii="Segoe UI" w:eastAsia="Times New Roman" w:hAnsi="Segoe UI" w:cs="Segoe UI"/>
          <w:b/>
          <w:bCs/>
          <w:kern w:val="0"/>
          <w:sz w:val="21"/>
          <w:szCs w:val="21"/>
          <w14:ligatures w14:val="none"/>
        </w:rPr>
        <w:t>1. Happiness Score Correlations:</w:t>
      </w:r>
    </w:p>
    <w:p w14:paraId="7E6E7EB5"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-Strong positive correlation with GDP per Capita (0.79) → Wealthier countries tend to have higher happiness scores.</w:t>
      </w:r>
    </w:p>
    <w:p w14:paraId="6FFFF158"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-Strong correlation with health (Life Expectancy) (0.74) → Countries with better healthcare tend to be happier.</w:t>
      </w:r>
    </w:p>
    <w:p w14:paraId="48DAA618"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Freedom (0.55) → More freedom contributes to happier nation.</w:t>
      </w:r>
    </w:p>
    <w:p w14:paraId="0722BA91"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-Weaker correlation with Trust in Government (0.4) → Less corruption is somewhat associated with happiness.</w:t>
      </w:r>
    </w:p>
    <w:p w14:paraId="5A5C09F7"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 negative correlation with Generosity (-0.14) → Generosity does not seem to impact happiness.</w:t>
      </w:r>
    </w:p>
    <w:p w14:paraId="17F738E7" w14:textId="77777777" w:rsidR="00195B1C" w:rsidRPr="00195B1C" w:rsidRDefault="00195B1C" w:rsidP="00195B1C">
      <w:pPr>
        <w:spacing w:before="126" w:after="168" w:line="240" w:lineRule="auto"/>
        <w:outlineLvl w:val="4"/>
        <w:rPr>
          <w:rFonts w:ascii="Segoe UI" w:eastAsia="Times New Roman" w:hAnsi="Segoe UI" w:cs="Segoe UI"/>
          <w:b/>
          <w:bCs/>
          <w:kern w:val="0"/>
          <w:sz w:val="21"/>
          <w:szCs w:val="21"/>
          <w14:ligatures w14:val="none"/>
        </w:rPr>
      </w:pPr>
      <w:r w:rsidRPr="00195B1C">
        <w:rPr>
          <w:rFonts w:ascii="Segoe UI" w:eastAsia="Times New Roman" w:hAnsi="Segoe UI" w:cs="Segoe UI"/>
          <w:kern w:val="0"/>
          <w:sz w:val="21"/>
          <w:szCs w:val="21"/>
          <w14:ligatures w14:val="none"/>
        </w:rPr>
        <w:t>2</w:t>
      </w:r>
      <w:r w:rsidRPr="00195B1C">
        <w:rPr>
          <w:rFonts w:ascii="Segoe UI" w:eastAsia="Times New Roman" w:hAnsi="Segoe UI" w:cs="Segoe UI"/>
          <w:b/>
          <w:bCs/>
          <w:kern w:val="0"/>
          <w:sz w:val="21"/>
          <w:szCs w:val="21"/>
          <w14:ligatures w14:val="none"/>
        </w:rPr>
        <w:t>. GDP per Capita Correlations:</w:t>
      </w:r>
    </w:p>
    <w:p w14:paraId="024EA62D"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-Highest correlation with Health (Life expectancy) (0.79) → Wealthier nations invest more in healthcare.</w:t>
      </w:r>
    </w:p>
    <w:p w14:paraId="1E49BEED"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 xml:space="preserve">-Moderate correlation with Freedom (0.35) → Richer countries </w:t>
      </w:r>
      <w:proofErr w:type="gramStart"/>
      <w:r w:rsidRPr="00195B1C">
        <w:rPr>
          <w:rFonts w:ascii="Segoe UI" w:eastAsia="Times New Roman" w:hAnsi="Segoe UI" w:cs="Segoe UI"/>
          <w:kern w:val="0"/>
          <w:sz w:val="21"/>
          <w:szCs w:val="21"/>
          <w14:ligatures w14:val="none"/>
        </w:rPr>
        <w:t>tend</w:t>
      </w:r>
      <w:proofErr w:type="gramEnd"/>
      <w:r w:rsidRPr="00195B1C">
        <w:rPr>
          <w:rFonts w:ascii="Segoe UI" w:eastAsia="Times New Roman" w:hAnsi="Segoe UI" w:cs="Segoe UI"/>
          <w:kern w:val="0"/>
          <w:sz w:val="21"/>
          <w:szCs w:val="21"/>
          <w14:ligatures w14:val="none"/>
        </w:rPr>
        <w:t xml:space="preserve"> to have more freedom of choice.</w:t>
      </w:r>
    </w:p>
    <w:p w14:paraId="0E2E54E2"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Trust in Government (0.31) → Richer countries tend to have more Trust in government</w:t>
      </w:r>
    </w:p>
    <w:p w14:paraId="227B10DC"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 Weak negative correlation with Generosity (-0.013) → Generosity and GDP do not have a correlation.</w:t>
      </w:r>
    </w:p>
    <w:p w14:paraId="66428895" w14:textId="77777777" w:rsidR="00195B1C" w:rsidRPr="00195B1C" w:rsidRDefault="00195B1C" w:rsidP="00195B1C">
      <w:pPr>
        <w:spacing w:before="126" w:after="168" w:line="240" w:lineRule="auto"/>
        <w:outlineLvl w:val="4"/>
        <w:rPr>
          <w:rFonts w:ascii="Segoe UI" w:eastAsia="Times New Roman" w:hAnsi="Segoe UI" w:cs="Segoe UI"/>
          <w:b/>
          <w:bCs/>
          <w:kern w:val="0"/>
          <w:sz w:val="21"/>
          <w:szCs w:val="21"/>
          <w14:ligatures w14:val="none"/>
        </w:rPr>
      </w:pPr>
      <w:r w:rsidRPr="00195B1C">
        <w:rPr>
          <w:rFonts w:ascii="Segoe UI" w:eastAsia="Times New Roman" w:hAnsi="Segoe UI" w:cs="Segoe UI"/>
          <w:b/>
          <w:bCs/>
          <w:kern w:val="0"/>
          <w:sz w:val="21"/>
          <w:szCs w:val="21"/>
          <w14:ligatures w14:val="none"/>
        </w:rPr>
        <w:t>3. Health (Life Expectancy) Correlations:</w:t>
      </w:r>
    </w:p>
    <w:p w14:paraId="217EB2F8"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 xml:space="preserve">-Highest correlation with GDP per Capita (0.79) → Wealthier nations </w:t>
      </w:r>
      <w:proofErr w:type="gramStart"/>
      <w:r w:rsidRPr="00195B1C">
        <w:rPr>
          <w:rFonts w:ascii="Segoe UI" w:eastAsia="Times New Roman" w:hAnsi="Segoe UI" w:cs="Segoe UI"/>
          <w:kern w:val="0"/>
          <w:sz w:val="21"/>
          <w:szCs w:val="21"/>
          <w14:ligatures w14:val="none"/>
        </w:rPr>
        <w:t>invest</w:t>
      </w:r>
      <w:proofErr w:type="gramEnd"/>
      <w:r w:rsidRPr="00195B1C">
        <w:rPr>
          <w:rFonts w:ascii="Segoe UI" w:eastAsia="Times New Roman" w:hAnsi="Segoe UI" w:cs="Segoe UI"/>
          <w:kern w:val="0"/>
          <w:sz w:val="21"/>
          <w:szCs w:val="21"/>
          <w14:ligatures w14:val="none"/>
        </w:rPr>
        <w:t xml:space="preserve"> more in healthcare.</w:t>
      </w:r>
    </w:p>
    <w:p w14:paraId="14A48AB8"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 xml:space="preserve">-Moderate correlation with Freedom (0.34) → Healthier populations </w:t>
      </w:r>
      <w:proofErr w:type="gramStart"/>
      <w:r w:rsidRPr="00195B1C">
        <w:rPr>
          <w:rFonts w:ascii="Segoe UI" w:eastAsia="Times New Roman" w:hAnsi="Segoe UI" w:cs="Segoe UI"/>
          <w:kern w:val="0"/>
          <w:sz w:val="21"/>
          <w:szCs w:val="21"/>
          <w14:ligatures w14:val="none"/>
        </w:rPr>
        <w:t>tend</w:t>
      </w:r>
      <w:proofErr w:type="gramEnd"/>
      <w:r w:rsidRPr="00195B1C">
        <w:rPr>
          <w:rFonts w:ascii="Segoe UI" w:eastAsia="Times New Roman" w:hAnsi="Segoe UI" w:cs="Segoe UI"/>
          <w:kern w:val="0"/>
          <w:sz w:val="21"/>
          <w:szCs w:val="21"/>
          <w14:ligatures w14:val="none"/>
        </w:rPr>
        <w:t xml:space="preserve"> to have more autonomy.</w:t>
      </w:r>
    </w:p>
    <w:p w14:paraId="076A7848"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 correlation with Trust in Government (0.25) → Trust in Government does not tend to affect life expectancy.</w:t>
      </w:r>
    </w:p>
    <w:p w14:paraId="1A9527EB"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 correlation with Generosity (0.012) → Generosity does not increase life expectancy.</w:t>
      </w:r>
    </w:p>
    <w:p w14:paraId="672919F7" w14:textId="77777777" w:rsidR="00195B1C" w:rsidRPr="00195B1C" w:rsidRDefault="00195B1C" w:rsidP="00195B1C">
      <w:pPr>
        <w:spacing w:before="126" w:after="168" w:line="240" w:lineRule="auto"/>
        <w:outlineLvl w:val="4"/>
        <w:rPr>
          <w:rFonts w:ascii="Segoe UI" w:eastAsia="Times New Roman" w:hAnsi="Segoe UI" w:cs="Segoe UI"/>
          <w:b/>
          <w:bCs/>
          <w:kern w:val="0"/>
          <w:sz w:val="21"/>
          <w:szCs w:val="21"/>
          <w14:ligatures w14:val="none"/>
        </w:rPr>
      </w:pPr>
      <w:r w:rsidRPr="00195B1C">
        <w:rPr>
          <w:rFonts w:ascii="Segoe UI" w:eastAsia="Times New Roman" w:hAnsi="Segoe UI" w:cs="Segoe UI"/>
          <w:kern w:val="0"/>
          <w:sz w:val="21"/>
          <w:szCs w:val="21"/>
          <w14:ligatures w14:val="none"/>
        </w:rPr>
        <w:t>4</w:t>
      </w:r>
      <w:r w:rsidRPr="00195B1C">
        <w:rPr>
          <w:rFonts w:ascii="Segoe UI" w:eastAsia="Times New Roman" w:hAnsi="Segoe UI" w:cs="Segoe UI"/>
          <w:b/>
          <w:bCs/>
          <w:kern w:val="0"/>
          <w:sz w:val="21"/>
          <w:szCs w:val="21"/>
          <w14:ligatures w14:val="none"/>
        </w:rPr>
        <w:t>. Freedom Correlations:</w:t>
      </w:r>
    </w:p>
    <w:p w14:paraId="2ED61064"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happiness score (0.55) → More freedom leads to higher happiness.</w:t>
      </w:r>
    </w:p>
    <w:p w14:paraId="653FA93D"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lastRenderedPageBreak/>
        <w:t>-Moderate correlation with Trust in Government (0.46) → Freer societies tend to have lower corruption.</w:t>
      </w:r>
    </w:p>
    <w:p w14:paraId="564C6BFD"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GDP per capita (0.35) and Health (life expectancy) (0.34) → Freer societies tend to be richer and have higher life expectancy.</w:t>
      </w:r>
    </w:p>
    <w:p w14:paraId="4CD7B927"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-Weaker correlation with Generosity (0.29) → Generosity does not always mean more freedom.</w:t>
      </w:r>
    </w:p>
    <w:p w14:paraId="0AE6EAC2" w14:textId="77777777" w:rsidR="00195B1C" w:rsidRPr="00195B1C" w:rsidRDefault="00195B1C" w:rsidP="00195B1C">
      <w:pPr>
        <w:spacing w:before="126" w:after="168" w:line="240" w:lineRule="auto"/>
        <w:outlineLvl w:val="4"/>
        <w:rPr>
          <w:rFonts w:ascii="Segoe UI" w:eastAsia="Times New Roman" w:hAnsi="Segoe UI" w:cs="Segoe UI"/>
          <w:b/>
          <w:bCs/>
          <w:kern w:val="0"/>
          <w:sz w:val="21"/>
          <w:szCs w:val="21"/>
          <w14:ligatures w14:val="none"/>
        </w:rPr>
      </w:pPr>
      <w:r w:rsidRPr="00195B1C">
        <w:rPr>
          <w:rFonts w:ascii="Segoe UI" w:eastAsia="Times New Roman" w:hAnsi="Segoe UI" w:cs="Segoe UI"/>
          <w:b/>
          <w:bCs/>
          <w:kern w:val="0"/>
          <w:sz w:val="21"/>
          <w:szCs w:val="21"/>
          <w14:ligatures w14:val="none"/>
        </w:rPr>
        <w:t>5. Trust in Government Correlations:</w:t>
      </w:r>
    </w:p>
    <w:p w14:paraId="57C8C2EE"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freedom (0.46) and happiness score (0.40) → People in freer and happier societies tend to equate to lower corruption.</w:t>
      </w:r>
    </w:p>
    <w:p w14:paraId="4BEB15FA"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GDP per capita (0.31) and Generosity (0.32) → People with higher generosity and income tend to equate to lower corruption.</w:t>
      </w:r>
    </w:p>
    <w:p w14:paraId="14B6F8C8"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 correlation with Health (Life expectancy) (</w:t>
      </w:r>
      <w:proofErr w:type="gramStart"/>
      <w:r w:rsidRPr="00195B1C">
        <w:rPr>
          <w:rFonts w:ascii="Segoe UI" w:eastAsia="Times New Roman" w:hAnsi="Segoe UI" w:cs="Segoe UI"/>
          <w:kern w:val="0"/>
          <w:sz w:val="21"/>
          <w:szCs w:val="21"/>
          <w14:ligatures w14:val="none"/>
        </w:rPr>
        <w:t>0.25)→</w:t>
      </w:r>
      <w:proofErr w:type="gramEnd"/>
      <w:r w:rsidRPr="00195B1C">
        <w:rPr>
          <w:rFonts w:ascii="Segoe UI" w:eastAsia="Times New Roman" w:hAnsi="Segoe UI" w:cs="Segoe UI"/>
          <w:kern w:val="0"/>
          <w:sz w:val="21"/>
          <w:szCs w:val="21"/>
          <w14:ligatures w14:val="none"/>
        </w:rPr>
        <w:t xml:space="preserve"> Corruption is a factor in life expectancy but not as strong as others.</w:t>
      </w:r>
    </w:p>
    <w:p w14:paraId="4A72C5C8" w14:textId="77777777" w:rsidR="00195B1C" w:rsidRPr="00195B1C" w:rsidRDefault="00195B1C" w:rsidP="00195B1C">
      <w:pPr>
        <w:spacing w:before="126" w:after="168" w:line="240" w:lineRule="auto"/>
        <w:outlineLvl w:val="4"/>
        <w:rPr>
          <w:rFonts w:ascii="Segoe UI" w:eastAsia="Times New Roman" w:hAnsi="Segoe UI" w:cs="Segoe UI"/>
          <w:b/>
          <w:bCs/>
          <w:kern w:val="0"/>
          <w:sz w:val="21"/>
          <w:szCs w:val="21"/>
          <w14:ligatures w14:val="none"/>
        </w:rPr>
      </w:pPr>
      <w:r w:rsidRPr="00195B1C">
        <w:rPr>
          <w:rFonts w:ascii="Segoe UI" w:eastAsia="Times New Roman" w:hAnsi="Segoe UI" w:cs="Segoe UI"/>
          <w:kern w:val="0"/>
          <w:sz w:val="21"/>
          <w:szCs w:val="21"/>
          <w14:ligatures w14:val="none"/>
        </w:rPr>
        <w:t>6</w:t>
      </w:r>
      <w:r w:rsidRPr="00195B1C">
        <w:rPr>
          <w:rFonts w:ascii="Segoe UI" w:eastAsia="Times New Roman" w:hAnsi="Segoe UI" w:cs="Segoe UI"/>
          <w:b/>
          <w:bCs/>
          <w:kern w:val="0"/>
          <w:sz w:val="21"/>
          <w:szCs w:val="21"/>
          <w14:ligatures w14:val="none"/>
        </w:rPr>
        <w:t>. Generosity Correlations:</w:t>
      </w:r>
    </w:p>
    <w:p w14:paraId="301A5B2E"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-Moderate correlation with Trust in government (0.32) → More generous countries may have less corruption.</w:t>
      </w:r>
    </w:p>
    <w:p w14:paraId="7E28BF29" w14:textId="77777777" w:rsidR="00195B1C" w:rsidRPr="00195B1C" w:rsidRDefault="00195B1C" w:rsidP="00195B1C">
      <w:pPr>
        <w:spacing w:before="252" w:after="168"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-Weak correlations with Freedom (0.29</w:t>
      </w:r>
      <w:proofErr w:type="gramStart"/>
      <w:r w:rsidRPr="00195B1C">
        <w:rPr>
          <w:rFonts w:ascii="Segoe UI" w:eastAsia="Times New Roman" w:hAnsi="Segoe UI" w:cs="Segoe UI"/>
          <w:kern w:val="0"/>
          <w:sz w:val="21"/>
          <w:szCs w:val="21"/>
          <w14:ligatures w14:val="none"/>
        </w:rPr>
        <w:t>) ,</w:t>
      </w:r>
      <w:proofErr w:type="gramEnd"/>
      <w:r w:rsidRPr="00195B1C">
        <w:rPr>
          <w:rFonts w:ascii="Segoe UI" w:eastAsia="Times New Roman" w:hAnsi="Segoe UI" w:cs="Segoe UI"/>
          <w:kern w:val="0"/>
          <w:sz w:val="21"/>
          <w:szCs w:val="21"/>
          <w14:ligatures w14:val="none"/>
        </w:rPr>
        <w:t xml:space="preserve"> Happiness score (0.14) and life expectancy (0.012)→ Generosity does not significantly affect happiness, health, or does not equate to freer country.</w:t>
      </w:r>
    </w:p>
    <w:p w14:paraId="7C3A84B9"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 Weak negative correlation with GDP per capita (0.013) → More generous countries are not wealthier.</w:t>
      </w:r>
    </w:p>
    <w:p w14:paraId="6C029E92" w14:textId="77777777" w:rsidR="00195B1C" w:rsidRPr="00195B1C" w:rsidRDefault="00195B1C" w:rsidP="00195B1C">
      <w:pPr>
        <w:spacing w:before="151" w:after="202" w:line="240" w:lineRule="auto"/>
        <w:outlineLvl w:val="3"/>
        <w:rPr>
          <w:rFonts w:ascii="Segoe UI" w:eastAsia="Times New Roman" w:hAnsi="Segoe UI" w:cs="Segoe UI"/>
          <w:b/>
          <w:bCs/>
          <w:kern w:val="0"/>
          <w:u w:val="single"/>
          <w14:ligatures w14:val="none"/>
        </w:rPr>
      </w:pPr>
      <w:r w:rsidRPr="00195B1C">
        <w:rPr>
          <w:rFonts w:ascii="Segoe UI" w:eastAsia="Times New Roman" w:hAnsi="Segoe UI" w:cs="Segoe UI"/>
          <w:b/>
          <w:bCs/>
          <w:kern w:val="0"/>
          <w:u w:val="single"/>
          <w14:ligatures w14:val="none"/>
        </w:rPr>
        <w:t>Conclusion</w:t>
      </w:r>
    </w:p>
    <w:p w14:paraId="3B8A4080" w14:textId="77777777" w:rsidR="00195B1C" w:rsidRPr="00195B1C" w:rsidRDefault="00195B1C" w:rsidP="00195B1C">
      <w:pPr>
        <w:spacing w:before="252" w:after="84" w:line="240" w:lineRule="auto"/>
        <w:outlineLvl w:val="4"/>
        <w:rPr>
          <w:rFonts w:ascii="Segoe UI" w:eastAsia="Times New Roman" w:hAnsi="Segoe UI" w:cs="Segoe UI"/>
          <w:kern w:val="0"/>
          <w:sz w:val="21"/>
          <w:szCs w:val="21"/>
          <w14:ligatures w14:val="none"/>
        </w:rPr>
      </w:pPr>
      <w:r w:rsidRPr="00195B1C">
        <w:rPr>
          <w:rFonts w:ascii="Segoe UI" w:eastAsia="Times New Roman" w:hAnsi="Segoe UI" w:cs="Segoe UI"/>
          <w:kern w:val="0"/>
          <w:sz w:val="21"/>
          <w:szCs w:val="21"/>
          <w14:ligatures w14:val="none"/>
        </w:rPr>
        <w:t>The correlation matrix confirms that economic factors (GDP per capita), health expectancy and freedom are the strongest predictors of happiness. On the other hand, generosity and trust in government do not play a big role in happiness.</w:t>
      </w:r>
    </w:p>
    <w:p w14:paraId="2015921B" w14:textId="77777777" w:rsidR="00195B1C" w:rsidRDefault="00195B1C" w:rsidP="00CF60E7">
      <w:pPr>
        <w:rPr>
          <w:sz w:val="32"/>
          <w:szCs w:val="32"/>
        </w:rPr>
      </w:pPr>
    </w:p>
    <w:p w14:paraId="2228C779" w14:textId="77777777" w:rsidR="00195B1C" w:rsidRDefault="00195B1C" w:rsidP="00CF60E7">
      <w:pPr>
        <w:rPr>
          <w:sz w:val="32"/>
          <w:szCs w:val="32"/>
        </w:rPr>
      </w:pPr>
    </w:p>
    <w:p w14:paraId="1491E972" w14:textId="77777777" w:rsidR="00195B1C" w:rsidRPr="00CF60E7" w:rsidRDefault="00195B1C" w:rsidP="00CF60E7">
      <w:pPr>
        <w:rPr>
          <w:sz w:val="32"/>
          <w:szCs w:val="32"/>
        </w:rPr>
      </w:pPr>
    </w:p>
    <w:sectPr w:rsidR="00195B1C" w:rsidRPr="00CF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D625A"/>
    <w:multiLevelType w:val="hybridMultilevel"/>
    <w:tmpl w:val="DD24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42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2E"/>
    <w:rsid w:val="001348EC"/>
    <w:rsid w:val="00195B1C"/>
    <w:rsid w:val="00240945"/>
    <w:rsid w:val="002947A1"/>
    <w:rsid w:val="00983C9B"/>
    <w:rsid w:val="00AD6764"/>
    <w:rsid w:val="00CF60E7"/>
    <w:rsid w:val="00D67032"/>
    <w:rsid w:val="00F0122E"/>
    <w:rsid w:val="00F73E80"/>
    <w:rsid w:val="00FF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D98FD"/>
  <w15:chartTrackingRefBased/>
  <w15:docId w15:val="{5E984B15-FE7B-704D-B06A-427B2972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0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0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22E"/>
    <w:rPr>
      <w:rFonts w:eastAsiaTheme="majorEastAsia" w:cstheme="majorBidi"/>
      <w:color w:val="272727" w:themeColor="text1" w:themeTint="D8"/>
    </w:rPr>
  </w:style>
  <w:style w:type="paragraph" w:styleId="Title">
    <w:name w:val="Title"/>
    <w:basedOn w:val="Normal"/>
    <w:next w:val="Normal"/>
    <w:link w:val="TitleChar"/>
    <w:uiPriority w:val="10"/>
    <w:qFormat/>
    <w:rsid w:val="00F0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22E"/>
    <w:pPr>
      <w:spacing w:before="160"/>
      <w:jc w:val="center"/>
    </w:pPr>
    <w:rPr>
      <w:i/>
      <w:iCs/>
      <w:color w:val="404040" w:themeColor="text1" w:themeTint="BF"/>
    </w:rPr>
  </w:style>
  <w:style w:type="character" w:customStyle="1" w:styleId="QuoteChar">
    <w:name w:val="Quote Char"/>
    <w:basedOn w:val="DefaultParagraphFont"/>
    <w:link w:val="Quote"/>
    <w:uiPriority w:val="29"/>
    <w:rsid w:val="00F0122E"/>
    <w:rPr>
      <w:i/>
      <w:iCs/>
      <w:color w:val="404040" w:themeColor="text1" w:themeTint="BF"/>
    </w:rPr>
  </w:style>
  <w:style w:type="paragraph" w:styleId="ListParagraph">
    <w:name w:val="List Paragraph"/>
    <w:basedOn w:val="Normal"/>
    <w:uiPriority w:val="34"/>
    <w:qFormat/>
    <w:rsid w:val="00F0122E"/>
    <w:pPr>
      <w:ind w:left="720"/>
      <w:contextualSpacing/>
    </w:pPr>
  </w:style>
  <w:style w:type="character" w:styleId="IntenseEmphasis">
    <w:name w:val="Intense Emphasis"/>
    <w:basedOn w:val="DefaultParagraphFont"/>
    <w:uiPriority w:val="21"/>
    <w:qFormat/>
    <w:rsid w:val="00F0122E"/>
    <w:rPr>
      <w:i/>
      <w:iCs/>
      <w:color w:val="0F4761" w:themeColor="accent1" w:themeShade="BF"/>
    </w:rPr>
  </w:style>
  <w:style w:type="paragraph" w:styleId="IntenseQuote">
    <w:name w:val="Intense Quote"/>
    <w:basedOn w:val="Normal"/>
    <w:next w:val="Normal"/>
    <w:link w:val="IntenseQuoteChar"/>
    <w:uiPriority w:val="30"/>
    <w:qFormat/>
    <w:rsid w:val="00F0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22E"/>
    <w:rPr>
      <w:i/>
      <w:iCs/>
      <w:color w:val="0F4761" w:themeColor="accent1" w:themeShade="BF"/>
    </w:rPr>
  </w:style>
  <w:style w:type="character" w:styleId="IntenseReference">
    <w:name w:val="Intense Reference"/>
    <w:basedOn w:val="DefaultParagraphFont"/>
    <w:uiPriority w:val="32"/>
    <w:qFormat/>
    <w:rsid w:val="00F0122E"/>
    <w:rPr>
      <w:b/>
      <w:bCs/>
      <w:smallCaps/>
      <w:color w:val="0F4761" w:themeColor="accent1" w:themeShade="BF"/>
      <w:spacing w:val="5"/>
    </w:rPr>
  </w:style>
  <w:style w:type="character" w:styleId="Hyperlink">
    <w:name w:val="Hyperlink"/>
    <w:basedOn w:val="DefaultParagraphFont"/>
    <w:uiPriority w:val="99"/>
    <w:unhideWhenUsed/>
    <w:rsid w:val="00D67032"/>
    <w:rPr>
      <w:color w:val="467886" w:themeColor="hyperlink"/>
      <w:u w:val="single"/>
    </w:rPr>
  </w:style>
  <w:style w:type="character" w:styleId="UnresolvedMention">
    <w:name w:val="Unresolved Mention"/>
    <w:basedOn w:val="DefaultParagraphFont"/>
    <w:uiPriority w:val="99"/>
    <w:semiHidden/>
    <w:unhideWhenUsed/>
    <w:rsid w:val="00D67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12830">
      <w:bodyDiv w:val="1"/>
      <w:marLeft w:val="0"/>
      <w:marRight w:val="0"/>
      <w:marTop w:val="0"/>
      <w:marBottom w:val="0"/>
      <w:divBdr>
        <w:top w:val="none" w:sz="0" w:space="0" w:color="auto"/>
        <w:left w:val="none" w:sz="0" w:space="0" w:color="auto"/>
        <w:bottom w:val="none" w:sz="0" w:space="0" w:color="auto"/>
        <w:right w:val="none" w:sz="0" w:space="0" w:color="auto"/>
      </w:divBdr>
      <w:divsChild>
        <w:div w:id="30109216">
          <w:marLeft w:val="0"/>
          <w:marRight w:val="0"/>
          <w:marTop w:val="0"/>
          <w:marBottom w:val="0"/>
          <w:divBdr>
            <w:top w:val="none" w:sz="0" w:space="0" w:color="auto"/>
            <w:left w:val="none" w:sz="0" w:space="0" w:color="auto"/>
            <w:bottom w:val="none" w:sz="0" w:space="0" w:color="auto"/>
            <w:right w:val="none" w:sz="0" w:space="0" w:color="auto"/>
          </w:divBdr>
          <w:divsChild>
            <w:div w:id="895162019">
              <w:marLeft w:val="0"/>
              <w:marRight w:val="0"/>
              <w:marTop w:val="0"/>
              <w:marBottom w:val="0"/>
              <w:divBdr>
                <w:top w:val="none" w:sz="0" w:space="0" w:color="auto"/>
                <w:left w:val="none" w:sz="0" w:space="0" w:color="auto"/>
                <w:bottom w:val="none" w:sz="0" w:space="0" w:color="auto"/>
                <w:right w:val="none" w:sz="0" w:space="0" w:color="auto"/>
              </w:divBdr>
              <w:divsChild>
                <w:div w:id="1921989190">
                  <w:marLeft w:val="0"/>
                  <w:marRight w:val="0"/>
                  <w:marTop w:val="0"/>
                  <w:marBottom w:val="0"/>
                  <w:divBdr>
                    <w:top w:val="none" w:sz="0" w:space="0" w:color="auto"/>
                    <w:left w:val="none" w:sz="0" w:space="0" w:color="auto"/>
                    <w:bottom w:val="none" w:sz="0" w:space="0" w:color="auto"/>
                    <w:right w:val="none" w:sz="0" w:space="0" w:color="auto"/>
                  </w:divBdr>
                  <w:divsChild>
                    <w:div w:id="679350970">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1213998311">
          <w:marLeft w:val="0"/>
          <w:marRight w:val="0"/>
          <w:marTop w:val="0"/>
          <w:marBottom w:val="0"/>
          <w:divBdr>
            <w:top w:val="none" w:sz="0" w:space="0" w:color="auto"/>
            <w:left w:val="none" w:sz="0" w:space="0" w:color="auto"/>
            <w:bottom w:val="none" w:sz="0" w:space="0" w:color="auto"/>
            <w:right w:val="none" w:sz="0" w:space="0" w:color="auto"/>
          </w:divBdr>
          <w:divsChild>
            <w:div w:id="319429259">
              <w:marLeft w:val="0"/>
              <w:marRight w:val="0"/>
              <w:marTop w:val="0"/>
              <w:marBottom w:val="0"/>
              <w:divBdr>
                <w:top w:val="none" w:sz="0" w:space="0" w:color="auto"/>
                <w:left w:val="none" w:sz="0" w:space="0" w:color="auto"/>
                <w:bottom w:val="none" w:sz="0" w:space="0" w:color="auto"/>
                <w:right w:val="none" w:sz="0" w:space="0" w:color="auto"/>
              </w:divBdr>
              <w:divsChild>
                <w:div w:id="767119990">
                  <w:marLeft w:val="0"/>
                  <w:marRight w:val="0"/>
                  <w:marTop w:val="0"/>
                  <w:marBottom w:val="0"/>
                  <w:divBdr>
                    <w:top w:val="none" w:sz="0" w:space="0" w:color="auto"/>
                    <w:left w:val="none" w:sz="0" w:space="0" w:color="auto"/>
                    <w:bottom w:val="none" w:sz="0" w:space="0" w:color="auto"/>
                    <w:right w:val="none" w:sz="0" w:space="0" w:color="auto"/>
                  </w:divBdr>
                  <w:divsChild>
                    <w:div w:id="198130670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756707220">
          <w:marLeft w:val="0"/>
          <w:marRight w:val="0"/>
          <w:marTop w:val="0"/>
          <w:marBottom w:val="0"/>
          <w:divBdr>
            <w:top w:val="none" w:sz="0" w:space="0" w:color="auto"/>
            <w:left w:val="none" w:sz="0" w:space="0" w:color="auto"/>
            <w:bottom w:val="none" w:sz="0" w:space="0" w:color="auto"/>
            <w:right w:val="none" w:sz="0" w:space="0" w:color="auto"/>
          </w:divBdr>
          <w:divsChild>
            <w:div w:id="1841309773">
              <w:marLeft w:val="0"/>
              <w:marRight w:val="0"/>
              <w:marTop w:val="0"/>
              <w:marBottom w:val="0"/>
              <w:divBdr>
                <w:top w:val="none" w:sz="0" w:space="0" w:color="auto"/>
                <w:left w:val="none" w:sz="0" w:space="0" w:color="auto"/>
                <w:bottom w:val="none" w:sz="0" w:space="0" w:color="auto"/>
                <w:right w:val="none" w:sz="0" w:space="0" w:color="auto"/>
              </w:divBdr>
              <w:divsChild>
                <w:div w:id="281543479">
                  <w:marLeft w:val="0"/>
                  <w:marRight w:val="0"/>
                  <w:marTop w:val="0"/>
                  <w:marBottom w:val="0"/>
                  <w:divBdr>
                    <w:top w:val="none" w:sz="0" w:space="0" w:color="auto"/>
                    <w:left w:val="none" w:sz="0" w:space="0" w:color="auto"/>
                    <w:bottom w:val="none" w:sz="0" w:space="0" w:color="auto"/>
                    <w:right w:val="none" w:sz="0" w:space="0" w:color="auto"/>
                  </w:divBdr>
                  <w:divsChild>
                    <w:div w:id="127941195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519615447">
          <w:marLeft w:val="0"/>
          <w:marRight w:val="0"/>
          <w:marTop w:val="0"/>
          <w:marBottom w:val="0"/>
          <w:divBdr>
            <w:top w:val="none" w:sz="0" w:space="0" w:color="auto"/>
            <w:left w:val="none" w:sz="0" w:space="0" w:color="auto"/>
            <w:bottom w:val="none" w:sz="0" w:space="0" w:color="auto"/>
            <w:right w:val="none" w:sz="0" w:space="0" w:color="auto"/>
          </w:divBdr>
          <w:divsChild>
            <w:div w:id="1239364227">
              <w:marLeft w:val="0"/>
              <w:marRight w:val="0"/>
              <w:marTop w:val="0"/>
              <w:marBottom w:val="0"/>
              <w:divBdr>
                <w:top w:val="none" w:sz="0" w:space="0" w:color="auto"/>
                <w:left w:val="none" w:sz="0" w:space="0" w:color="auto"/>
                <w:bottom w:val="none" w:sz="0" w:space="0" w:color="auto"/>
                <w:right w:val="none" w:sz="0" w:space="0" w:color="auto"/>
              </w:divBdr>
              <w:divsChild>
                <w:div w:id="1658071555">
                  <w:marLeft w:val="0"/>
                  <w:marRight w:val="0"/>
                  <w:marTop w:val="0"/>
                  <w:marBottom w:val="0"/>
                  <w:divBdr>
                    <w:top w:val="none" w:sz="0" w:space="0" w:color="auto"/>
                    <w:left w:val="none" w:sz="0" w:space="0" w:color="auto"/>
                    <w:bottom w:val="none" w:sz="0" w:space="0" w:color="auto"/>
                    <w:right w:val="none" w:sz="0" w:space="0" w:color="auto"/>
                  </w:divBdr>
                  <w:divsChild>
                    <w:div w:id="530654583">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775008486">
          <w:marLeft w:val="0"/>
          <w:marRight w:val="0"/>
          <w:marTop w:val="0"/>
          <w:marBottom w:val="0"/>
          <w:divBdr>
            <w:top w:val="none" w:sz="0" w:space="0" w:color="auto"/>
            <w:left w:val="none" w:sz="0" w:space="0" w:color="auto"/>
            <w:bottom w:val="none" w:sz="0" w:space="0" w:color="auto"/>
            <w:right w:val="none" w:sz="0" w:space="0" w:color="auto"/>
          </w:divBdr>
          <w:divsChild>
            <w:div w:id="2086953283">
              <w:marLeft w:val="0"/>
              <w:marRight w:val="0"/>
              <w:marTop w:val="0"/>
              <w:marBottom w:val="0"/>
              <w:divBdr>
                <w:top w:val="none" w:sz="0" w:space="0" w:color="auto"/>
                <w:left w:val="none" w:sz="0" w:space="0" w:color="auto"/>
                <w:bottom w:val="none" w:sz="0" w:space="0" w:color="auto"/>
                <w:right w:val="none" w:sz="0" w:space="0" w:color="auto"/>
              </w:divBdr>
              <w:divsChild>
                <w:div w:id="2015524492">
                  <w:marLeft w:val="0"/>
                  <w:marRight w:val="0"/>
                  <w:marTop w:val="0"/>
                  <w:marBottom w:val="0"/>
                  <w:divBdr>
                    <w:top w:val="none" w:sz="0" w:space="0" w:color="auto"/>
                    <w:left w:val="none" w:sz="0" w:space="0" w:color="auto"/>
                    <w:bottom w:val="none" w:sz="0" w:space="0" w:color="auto"/>
                    <w:right w:val="none" w:sz="0" w:space="0" w:color="auto"/>
                  </w:divBdr>
                  <w:divsChild>
                    <w:div w:id="1476022517">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993564397">
          <w:marLeft w:val="0"/>
          <w:marRight w:val="0"/>
          <w:marTop w:val="0"/>
          <w:marBottom w:val="0"/>
          <w:divBdr>
            <w:top w:val="none" w:sz="0" w:space="0" w:color="auto"/>
            <w:left w:val="none" w:sz="0" w:space="0" w:color="auto"/>
            <w:bottom w:val="none" w:sz="0" w:space="0" w:color="auto"/>
            <w:right w:val="none" w:sz="0" w:space="0" w:color="auto"/>
          </w:divBdr>
          <w:divsChild>
            <w:div w:id="146558581">
              <w:marLeft w:val="0"/>
              <w:marRight w:val="0"/>
              <w:marTop w:val="0"/>
              <w:marBottom w:val="0"/>
              <w:divBdr>
                <w:top w:val="none" w:sz="0" w:space="0" w:color="auto"/>
                <w:left w:val="none" w:sz="0" w:space="0" w:color="auto"/>
                <w:bottom w:val="none" w:sz="0" w:space="0" w:color="auto"/>
                <w:right w:val="none" w:sz="0" w:space="0" w:color="auto"/>
              </w:divBdr>
              <w:divsChild>
                <w:div w:id="101002086">
                  <w:marLeft w:val="0"/>
                  <w:marRight w:val="0"/>
                  <w:marTop w:val="0"/>
                  <w:marBottom w:val="0"/>
                  <w:divBdr>
                    <w:top w:val="none" w:sz="0" w:space="0" w:color="auto"/>
                    <w:left w:val="none" w:sz="0" w:space="0" w:color="auto"/>
                    <w:bottom w:val="none" w:sz="0" w:space="0" w:color="auto"/>
                    <w:right w:val="none" w:sz="0" w:space="0" w:color="auto"/>
                  </w:divBdr>
                  <w:divsChild>
                    <w:div w:id="50622592">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73861584">
          <w:marLeft w:val="0"/>
          <w:marRight w:val="0"/>
          <w:marTop w:val="0"/>
          <w:marBottom w:val="0"/>
          <w:divBdr>
            <w:top w:val="none" w:sz="0" w:space="0" w:color="auto"/>
            <w:left w:val="none" w:sz="0" w:space="0" w:color="auto"/>
            <w:bottom w:val="none" w:sz="0" w:space="0" w:color="auto"/>
            <w:right w:val="none" w:sz="0" w:space="0" w:color="auto"/>
          </w:divBdr>
          <w:divsChild>
            <w:div w:id="690448355">
              <w:marLeft w:val="0"/>
              <w:marRight w:val="0"/>
              <w:marTop w:val="0"/>
              <w:marBottom w:val="0"/>
              <w:divBdr>
                <w:top w:val="none" w:sz="0" w:space="0" w:color="auto"/>
                <w:left w:val="none" w:sz="0" w:space="0" w:color="auto"/>
                <w:bottom w:val="none" w:sz="0" w:space="0" w:color="auto"/>
                <w:right w:val="none" w:sz="0" w:space="0" w:color="auto"/>
              </w:divBdr>
              <w:divsChild>
                <w:div w:id="1948272769">
                  <w:marLeft w:val="0"/>
                  <w:marRight w:val="0"/>
                  <w:marTop w:val="0"/>
                  <w:marBottom w:val="0"/>
                  <w:divBdr>
                    <w:top w:val="none" w:sz="0" w:space="0" w:color="auto"/>
                    <w:left w:val="none" w:sz="0" w:space="0" w:color="auto"/>
                    <w:bottom w:val="none" w:sz="0" w:space="0" w:color="auto"/>
                    <w:right w:val="none" w:sz="0" w:space="0" w:color="auto"/>
                  </w:divBdr>
                  <w:divsChild>
                    <w:div w:id="252250252">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01737865">
          <w:marLeft w:val="0"/>
          <w:marRight w:val="0"/>
          <w:marTop w:val="0"/>
          <w:marBottom w:val="0"/>
          <w:divBdr>
            <w:top w:val="none" w:sz="0" w:space="0" w:color="auto"/>
            <w:left w:val="none" w:sz="0" w:space="0" w:color="auto"/>
            <w:bottom w:val="none" w:sz="0" w:space="0" w:color="auto"/>
            <w:right w:val="none" w:sz="0" w:space="0" w:color="auto"/>
          </w:divBdr>
          <w:divsChild>
            <w:div w:id="1362391658">
              <w:marLeft w:val="0"/>
              <w:marRight w:val="0"/>
              <w:marTop w:val="0"/>
              <w:marBottom w:val="0"/>
              <w:divBdr>
                <w:top w:val="none" w:sz="0" w:space="0" w:color="auto"/>
                <w:left w:val="none" w:sz="0" w:space="0" w:color="auto"/>
                <w:bottom w:val="none" w:sz="0" w:space="0" w:color="auto"/>
                <w:right w:val="none" w:sz="0" w:space="0" w:color="auto"/>
              </w:divBdr>
              <w:divsChild>
                <w:div w:id="1239317395">
                  <w:marLeft w:val="0"/>
                  <w:marRight w:val="0"/>
                  <w:marTop w:val="0"/>
                  <w:marBottom w:val="0"/>
                  <w:divBdr>
                    <w:top w:val="none" w:sz="0" w:space="0" w:color="auto"/>
                    <w:left w:val="none" w:sz="0" w:space="0" w:color="auto"/>
                    <w:bottom w:val="none" w:sz="0" w:space="0" w:color="auto"/>
                    <w:right w:val="none" w:sz="0" w:space="0" w:color="auto"/>
                  </w:divBdr>
                  <w:divsChild>
                    <w:div w:id="5656114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unsdsn/world-happines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ronthapa" TargetMode="External"/><Relationship Id="rId5" Type="http://schemas.openxmlformats.org/officeDocument/2006/relationships/hyperlink" Target="https://public.tableau.com/authoring/GlobalHappinessReport_17448597887260/GlobalHappinessProjec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Thapa</dc:creator>
  <cp:keywords/>
  <dc:description/>
  <cp:lastModifiedBy>Sharon Thapa</cp:lastModifiedBy>
  <cp:revision>2</cp:revision>
  <dcterms:created xsi:type="dcterms:W3CDTF">2025-04-17T02:49:00Z</dcterms:created>
  <dcterms:modified xsi:type="dcterms:W3CDTF">2025-04-18T02:29:00Z</dcterms:modified>
</cp:coreProperties>
</file>