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6323E" w14:textId="77777777" w:rsidR="002934C8" w:rsidRDefault="00067411">
      <w:pPr>
        <w:pStyle w:val="Date"/>
      </w:pPr>
      <w:r>
        <w:t>September 12, 2016</w:t>
      </w:r>
    </w:p>
    <w:p w14:paraId="0CD24BF8" w14:textId="77777777" w:rsidR="002934C8" w:rsidRDefault="00067411">
      <w:pPr>
        <w:pStyle w:val="Title"/>
      </w:pPr>
      <w:r>
        <w:t>NESSF Closing Report</w:t>
      </w:r>
    </w:p>
    <w:p w14:paraId="7AB91B98" w14:textId="77777777" w:rsidR="00067411" w:rsidRPr="00067411" w:rsidRDefault="00067411">
      <w:pPr>
        <w:pStyle w:val="Title"/>
        <w:rPr>
          <w:rFonts w:asciiTheme="minorHAnsi" w:hAnsiTheme="minorHAnsi"/>
          <w:sz w:val="36"/>
        </w:rPr>
      </w:pPr>
      <w:r w:rsidRPr="00067411">
        <w:rPr>
          <w:rFonts w:asciiTheme="minorHAnsi" w:hAnsiTheme="minorHAnsi"/>
          <w:sz w:val="36"/>
        </w:rPr>
        <w:t>Sharon Xuesong Wang</w:t>
      </w:r>
    </w:p>
    <w:p w14:paraId="2A648065" w14:textId="77777777" w:rsidR="00067411" w:rsidRDefault="00067411">
      <w:pPr>
        <w:pStyle w:val="Title"/>
        <w:rPr>
          <w:rFonts w:asciiTheme="minorHAnsi" w:hAnsiTheme="minorHAnsi"/>
          <w:sz w:val="36"/>
        </w:rPr>
      </w:pPr>
      <w:r w:rsidRPr="00067411">
        <w:rPr>
          <w:rFonts w:asciiTheme="minorHAnsi" w:hAnsiTheme="minorHAnsi"/>
          <w:sz w:val="36"/>
        </w:rPr>
        <w:t>PI: Jason T. Wright</w:t>
      </w:r>
    </w:p>
    <w:p w14:paraId="64B71255" w14:textId="5E47334C" w:rsidR="00F35B40" w:rsidRDefault="00F35B40">
      <w:pPr>
        <w:pStyle w:val="Title"/>
        <w:rPr>
          <w:rFonts w:asciiTheme="minorHAnsi" w:hAnsiTheme="minorHAnsi"/>
          <w:sz w:val="36"/>
        </w:rPr>
      </w:pPr>
      <w:r>
        <w:rPr>
          <w:rFonts w:asciiTheme="minorHAnsi" w:hAnsiTheme="minorHAnsi"/>
          <w:sz w:val="36"/>
        </w:rPr>
        <w:t xml:space="preserve">grant #: </w:t>
      </w:r>
      <w:bookmarkStart w:id="0" w:name="_GoBack"/>
      <w:bookmarkEnd w:id="0"/>
    </w:p>
    <w:p w14:paraId="1667F679" w14:textId="519BE543" w:rsidR="002F6955" w:rsidRPr="00067411" w:rsidRDefault="00F35B40">
      <w:pPr>
        <w:pStyle w:val="Title"/>
        <w:rPr>
          <w:rFonts w:asciiTheme="minorHAnsi" w:hAnsiTheme="minorHAnsi"/>
          <w:sz w:val="36"/>
        </w:rPr>
      </w:pPr>
      <w:r>
        <w:rPr>
          <w:rFonts w:asciiTheme="minorHAnsi" w:hAnsiTheme="minorHAnsi"/>
          <w:sz w:val="36"/>
        </w:rPr>
        <w:t xml:space="preserve">Proposal </w:t>
      </w:r>
      <w:r w:rsidR="002F6955">
        <w:rPr>
          <w:rFonts w:asciiTheme="minorHAnsi" w:hAnsiTheme="minorHAnsi"/>
          <w:sz w:val="36"/>
        </w:rPr>
        <w:t>#: Astro14f-0096</w:t>
      </w:r>
    </w:p>
    <w:p w14:paraId="3B7FEA8D" w14:textId="6D2F92D7" w:rsidR="006743E0" w:rsidRDefault="006743E0">
      <w:pPr>
        <w:pStyle w:val="Heading1"/>
      </w:pPr>
      <w:r>
        <w:t>Degree and program timeline</w:t>
      </w:r>
      <w:r w:rsidR="00981344">
        <w:t>, and postdoctoral employment</w:t>
      </w:r>
    </w:p>
    <w:p w14:paraId="5535C7AB" w14:textId="679E5786" w:rsidR="006743E0" w:rsidRDefault="006743E0" w:rsidP="006743E0">
      <w:pPr>
        <w:rPr>
          <w:sz w:val="24"/>
          <w:szCs w:val="24"/>
        </w:rPr>
      </w:pPr>
      <w:r>
        <w:rPr>
          <w:sz w:val="24"/>
          <w:szCs w:val="24"/>
        </w:rPr>
        <w:t>Ph.D., Astronomy &amp; Astrophysics, with Ph.D. minor in Computational Sciences, the Pennsylvania State University</w:t>
      </w:r>
    </w:p>
    <w:p w14:paraId="044BE13E" w14:textId="3927655E" w:rsidR="006743E0" w:rsidRDefault="006743E0" w:rsidP="006743E0">
      <w:pPr>
        <w:rPr>
          <w:sz w:val="24"/>
          <w:szCs w:val="24"/>
        </w:rPr>
      </w:pPr>
      <w:r>
        <w:rPr>
          <w:sz w:val="24"/>
          <w:szCs w:val="24"/>
        </w:rPr>
        <w:t>Thesis defense passed on May 31, 2016</w:t>
      </w:r>
    </w:p>
    <w:p w14:paraId="3555FE09" w14:textId="33A9A8C7" w:rsidR="006743E0" w:rsidRDefault="006743E0" w:rsidP="006743E0">
      <w:pPr>
        <w:rPr>
          <w:sz w:val="24"/>
          <w:szCs w:val="24"/>
        </w:rPr>
      </w:pPr>
      <w:r>
        <w:rPr>
          <w:sz w:val="24"/>
          <w:szCs w:val="24"/>
        </w:rPr>
        <w:t>Degree officially awarded August 13, 2016</w:t>
      </w:r>
    </w:p>
    <w:p w14:paraId="40908BB1" w14:textId="75D12FD4" w:rsidR="006743E0" w:rsidRDefault="006743E0" w:rsidP="009812CE">
      <w:pPr>
        <w:rPr>
          <w:sz w:val="24"/>
          <w:szCs w:val="24"/>
        </w:rPr>
      </w:pPr>
      <w:r>
        <w:rPr>
          <w:sz w:val="24"/>
          <w:szCs w:val="24"/>
        </w:rPr>
        <w:t>Fellowship terminated on June 26 (as set by immigration status and</w:t>
      </w:r>
      <w:r w:rsidR="00E80DE6">
        <w:rPr>
          <w:sz w:val="24"/>
          <w:szCs w:val="24"/>
        </w:rPr>
        <w:t xml:space="preserve"> graduate</w:t>
      </w:r>
      <w:r>
        <w:rPr>
          <w:sz w:val="24"/>
          <w:szCs w:val="24"/>
        </w:rPr>
        <w:t xml:space="preserve"> program timeline)</w:t>
      </w:r>
    </w:p>
    <w:p w14:paraId="552132F2" w14:textId="77777777" w:rsidR="00981344" w:rsidRDefault="00981344" w:rsidP="009812CE">
      <w:pPr>
        <w:rPr>
          <w:sz w:val="24"/>
          <w:szCs w:val="24"/>
        </w:rPr>
      </w:pPr>
    </w:p>
    <w:p w14:paraId="75AC5D08" w14:textId="0F2ED983" w:rsidR="00981344" w:rsidRPr="00DA6497" w:rsidRDefault="00981344" w:rsidP="009812CE">
      <w:pPr>
        <w:rPr>
          <w:b/>
          <w:sz w:val="24"/>
          <w:szCs w:val="24"/>
        </w:rPr>
      </w:pPr>
      <w:r w:rsidRPr="00DA6497">
        <w:rPr>
          <w:b/>
          <w:sz w:val="24"/>
          <w:szCs w:val="24"/>
        </w:rPr>
        <w:t>Postdoctoral employment:</w:t>
      </w:r>
    </w:p>
    <w:p w14:paraId="7079E40E" w14:textId="14DEF77C" w:rsidR="00981344" w:rsidRDefault="00981344" w:rsidP="009812CE">
      <w:pPr>
        <w:rPr>
          <w:sz w:val="24"/>
          <w:szCs w:val="24"/>
        </w:rPr>
      </w:pPr>
      <w:r>
        <w:rPr>
          <w:sz w:val="24"/>
          <w:szCs w:val="24"/>
        </w:rPr>
        <w:t>Carnegie Fellow in Astronomy and Planetary Science, starting Sep 1</w:t>
      </w:r>
      <w:r w:rsidR="00D341FF">
        <w:rPr>
          <w:sz w:val="24"/>
          <w:szCs w:val="24"/>
        </w:rPr>
        <w:t>,</w:t>
      </w:r>
      <w:r>
        <w:rPr>
          <w:sz w:val="24"/>
          <w:szCs w:val="24"/>
        </w:rPr>
        <w:t xml:space="preserve"> 2016</w:t>
      </w:r>
    </w:p>
    <w:p w14:paraId="135B23C6" w14:textId="5F0B6267" w:rsidR="00981344" w:rsidRPr="006743E0" w:rsidRDefault="00981344" w:rsidP="009812CE">
      <w:pPr>
        <w:rPr>
          <w:sz w:val="24"/>
          <w:szCs w:val="24"/>
        </w:rPr>
      </w:pPr>
      <w:r>
        <w:rPr>
          <w:sz w:val="24"/>
          <w:szCs w:val="24"/>
        </w:rPr>
        <w:t>Department of Terrestrial Magnetism (DTM), Carnegie Institution for Science, Washington DC</w:t>
      </w:r>
    </w:p>
    <w:p w14:paraId="6C9E6500" w14:textId="77777777" w:rsidR="002934C8" w:rsidRDefault="00067411">
      <w:pPr>
        <w:pStyle w:val="Heading1"/>
      </w:pPr>
      <w:r>
        <w:t>Synopsis of research</w:t>
      </w:r>
    </w:p>
    <w:p w14:paraId="1395A7B0" w14:textId="77777777" w:rsidR="002934C8" w:rsidRDefault="00067411">
      <w:r>
        <w:t>The research plans laid out original proposal are:</w:t>
      </w:r>
    </w:p>
    <w:p w14:paraId="6F4ED9FC" w14:textId="1AC78E9F" w:rsidR="00067411" w:rsidRPr="00067411" w:rsidRDefault="00041DFA" w:rsidP="000674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removing the &gt; 1 m/s radial velocity (RV)</w:t>
      </w:r>
      <w:r w:rsidR="00067411" w:rsidRPr="00067411">
        <w:t xml:space="preserve"> systematics caused by telluric lines;</w:t>
      </w:r>
      <w:r w:rsidR="00067411" w:rsidRPr="00067411">
        <w:rPr>
          <w:rFonts w:ascii="MS Mincho" w:eastAsia="MS Mincho" w:hAnsi="MS Mincho" w:cs="MS Mincho"/>
        </w:rPr>
        <w:t> </w:t>
      </w:r>
    </w:p>
    <w:p w14:paraId="3F0D8A97" w14:textId="77777777" w:rsidR="00067411" w:rsidRPr="00067411" w:rsidRDefault="00067411" w:rsidP="00067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411">
        <w:t>validating the calibrator: the iodine atlas for several instruments;</w:t>
      </w:r>
      <w:r w:rsidRPr="00067411">
        <w:rPr>
          <w:rFonts w:ascii="MS Mincho" w:eastAsia="MS Mincho" w:hAnsi="MS Mincho" w:cs="MS Mincho"/>
        </w:rPr>
        <w:t> </w:t>
      </w:r>
    </w:p>
    <w:p w14:paraId="058A8805" w14:textId="77777777" w:rsidR="00067411" w:rsidRPr="00067411" w:rsidRDefault="00067411" w:rsidP="00067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411">
        <w:t>improving the wavelength-dependent statistical weighting;</w:t>
      </w:r>
    </w:p>
    <w:p w14:paraId="2E90CE08" w14:textId="77777777" w:rsidR="00067411" w:rsidRPr="00067411" w:rsidRDefault="00067411" w:rsidP="00067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411">
        <w:t xml:space="preserve"> improving data reduction and instrument modeling.</w:t>
      </w:r>
      <w:r w:rsidRPr="00067411">
        <w:rPr>
          <w:rFonts w:ascii="MS Mincho" w:eastAsia="MS Mincho" w:hAnsi="MS Mincho" w:cs="MS Mincho"/>
        </w:rPr>
        <w:t> </w:t>
      </w:r>
    </w:p>
    <w:p w14:paraId="043CD4D0" w14:textId="69A8BD05" w:rsidR="002934C8" w:rsidRDefault="00067411" w:rsidP="00067411">
      <w:r>
        <w:t>We have made significant p</w:t>
      </w:r>
      <w:r w:rsidR="00127CC1">
        <w:t>rogress on all fronts, including</w:t>
      </w:r>
      <w:r>
        <w:t>:</w:t>
      </w:r>
    </w:p>
    <w:p w14:paraId="2CBCE31D" w14:textId="1C631C08" w:rsidR="002934C8" w:rsidRDefault="00067411" w:rsidP="00067411">
      <w:pPr>
        <w:pStyle w:val="ListParagraph"/>
        <w:numPr>
          <w:ilvl w:val="0"/>
          <w:numId w:val="5"/>
        </w:numPr>
      </w:pPr>
      <w:r>
        <w:lastRenderedPageBreak/>
        <w:t xml:space="preserve">We characterized the effects of telluric lines in iodine-calibrated RVs for the first time (20 cm/s in amplitude for induced spurious signals and adding 60 cm/s RMS to RV error budget). </w:t>
      </w:r>
      <w:r w:rsidR="00757337">
        <w:t>Some results are published in</w:t>
      </w:r>
      <w:r>
        <w:t xml:space="preserve"> Halverson et al. (2016)</w:t>
      </w:r>
      <w:r w:rsidR="00757337">
        <w:t xml:space="preserve"> and mentioned as brief summary in Fischer et al. (2016)</w:t>
      </w:r>
      <w:r>
        <w:t xml:space="preserve">. </w:t>
      </w:r>
      <w:r w:rsidR="00584E9B">
        <w:t>First author m</w:t>
      </w:r>
      <w:r>
        <w:t>anuscript in preparation.</w:t>
      </w:r>
    </w:p>
    <w:p w14:paraId="6561A82C" w14:textId="77777777" w:rsidR="00067411" w:rsidRDefault="00067411" w:rsidP="00067411">
      <w:pPr>
        <w:pStyle w:val="ListParagraph"/>
        <w:numPr>
          <w:ilvl w:val="0"/>
          <w:numId w:val="5"/>
        </w:numPr>
      </w:pPr>
      <w:r>
        <w:t>We have identified one of the leading RV systematic errors (also likely the largest) in Keck/HIRES -  the errors in the deconvolved stellar template. This is recognized and characterized for the first time.</w:t>
      </w:r>
    </w:p>
    <w:p w14:paraId="6E7D9B9D" w14:textId="137CE052" w:rsidR="00067411" w:rsidRDefault="00067411" w:rsidP="00067411">
      <w:pPr>
        <w:pStyle w:val="ListParagraph"/>
        <w:numPr>
          <w:ilvl w:val="0"/>
          <w:numId w:val="5"/>
        </w:numPr>
      </w:pPr>
      <w:r>
        <w:t xml:space="preserve">We have identified the cause behind the discrepancy between the iodine cell atlases </w:t>
      </w:r>
      <w:r w:rsidR="001879D0">
        <w:t xml:space="preserve">(from FTS scans) </w:t>
      </w:r>
      <w:r>
        <w:t xml:space="preserve">of HET/HRS to be temperature variations. </w:t>
      </w:r>
      <w:r w:rsidR="001879D0">
        <w:t>We have employed a theoretical code for generating iodine lines at various temperatures, and identified the different temperatures for different iodine atlases. Temperature variation is likely the primary cause of HET/HRS’s “under-performance” in RV precision in comparison to Keck/HIRES (3-6 m/s vs. 1-2 m/s).</w:t>
      </w:r>
      <w:r w:rsidR="009C7F4D">
        <w:t xml:space="preserve"> </w:t>
      </w:r>
      <w:r w:rsidR="00383066">
        <w:t>We plan to publish this result in the near future.</w:t>
      </w:r>
    </w:p>
    <w:p w14:paraId="0F2A715D" w14:textId="518BA621" w:rsidR="006743E0" w:rsidRDefault="005059EE" w:rsidP="006743E0">
      <w:pPr>
        <w:pStyle w:val="ListParagraph"/>
        <w:numPr>
          <w:ilvl w:val="0"/>
          <w:numId w:val="5"/>
        </w:numPr>
      </w:pPr>
      <w:r>
        <w:t xml:space="preserve">We have developed the core portion of the next-generation Doppler code, which extracts RV from high-resolution spectra using MCMC with a Gaussian Process capability. The code will be used for </w:t>
      </w:r>
      <w:r w:rsidR="00041DFA">
        <w:t xml:space="preserve">RV extraction for </w:t>
      </w:r>
      <w:r>
        <w:t>MINERVA and NASA WIYN</w:t>
      </w:r>
      <w:r w:rsidR="00B9140F">
        <w:t>-</w:t>
      </w:r>
      <w:r>
        <w:t>NEID.</w:t>
      </w:r>
    </w:p>
    <w:p w14:paraId="63C7CAFF" w14:textId="785A0434" w:rsidR="002934C8" w:rsidRDefault="00510E93">
      <w:pPr>
        <w:pStyle w:val="Heading1"/>
      </w:pPr>
      <w:r>
        <w:t>Publication list</w:t>
      </w:r>
    </w:p>
    <w:p w14:paraId="6076D327" w14:textId="721A4B23" w:rsidR="00510E93" w:rsidRDefault="005A1354" w:rsidP="00510E93">
      <w:pPr>
        <w:rPr>
          <w:rFonts w:ascii="MS Mincho" w:eastAsia="MS Mincho" w:hAnsi="MS Mincho" w:cs="MS Mincho"/>
        </w:rPr>
      </w:pPr>
      <w:r>
        <w:t>Total publications: 15</w:t>
      </w:r>
      <w:r w:rsidR="00510E93">
        <w:t>, with</w:t>
      </w:r>
      <w:r w:rsidR="00C1416C">
        <w:t xml:space="preserve"> 4 as first or second author, 11</w:t>
      </w:r>
      <w:r w:rsidR="00510E93">
        <w:t xml:space="preserve"> as contributing author.</w:t>
      </w:r>
      <w:r w:rsidR="00510E93">
        <w:rPr>
          <w:rFonts w:ascii="MS Mincho" w:eastAsia="MS Mincho" w:hAnsi="MS Mincho" w:cs="MS Mincho"/>
        </w:rPr>
        <w:t> </w:t>
      </w:r>
    </w:p>
    <w:p w14:paraId="1D1CD1D4" w14:textId="69817ED8" w:rsidR="002C0B06" w:rsidRDefault="005A1354" w:rsidP="002C0B06">
      <w:r>
        <w:t>Total citations: 312</w:t>
      </w:r>
      <w:r w:rsidR="00510E93">
        <w:t xml:space="preserve"> (196 citations as firs</w:t>
      </w:r>
      <w:r w:rsidR="00947F0B">
        <w:t>t or second author), h-index: 11</w:t>
      </w:r>
      <w:r w:rsidR="00510E93">
        <w:t xml:space="preserve">, as of Sep. 2016. </w:t>
      </w:r>
    </w:p>
    <w:p w14:paraId="7F8A42EB" w14:textId="77777777" w:rsidR="005E4B2F" w:rsidRDefault="005E4B2F" w:rsidP="002C0B06"/>
    <w:p w14:paraId="2075386E" w14:textId="1818651A" w:rsidR="00510E93" w:rsidRPr="00510E93" w:rsidRDefault="00510E93" w:rsidP="00510E93">
      <w:pPr>
        <w:rPr>
          <w:b/>
        </w:rPr>
      </w:pPr>
      <w:r w:rsidRPr="00510E93">
        <w:rPr>
          <w:b/>
        </w:rPr>
        <w:t>Ph.D. Thesis:</w:t>
      </w:r>
    </w:p>
    <w:p w14:paraId="4C028796" w14:textId="6D5DE8F5" w:rsidR="00510E93" w:rsidRPr="009372A0" w:rsidRDefault="00510E93" w:rsidP="009372A0">
      <w:pPr>
        <w:rPr>
          <w:i/>
        </w:rPr>
      </w:pPr>
      <w:r w:rsidRPr="009372A0">
        <w:rPr>
          <w:i/>
        </w:rPr>
        <w:t>On Detecting New Words: The Art of Doppler Spectroscopy Using Iodine Cells</w:t>
      </w:r>
      <w:r w:rsidR="007E1E7A" w:rsidRPr="009372A0">
        <w:rPr>
          <w:i/>
        </w:rPr>
        <w:t>,</w:t>
      </w:r>
    </w:p>
    <w:p w14:paraId="7AEB6797" w14:textId="3DCDCA00" w:rsidR="00510E93" w:rsidRDefault="002454C4" w:rsidP="00510E93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10E93">
        <w:rPr>
          <w:sz w:val="24"/>
          <w:szCs w:val="24"/>
        </w:rPr>
        <w:t>vailable on NASA/ADS.</w:t>
      </w:r>
    </w:p>
    <w:p w14:paraId="76363B3C" w14:textId="77777777" w:rsidR="005E4B2F" w:rsidRDefault="005E4B2F" w:rsidP="00510E93">
      <w:pPr>
        <w:rPr>
          <w:sz w:val="24"/>
          <w:szCs w:val="24"/>
          <w:lang w:eastAsia="zh-CN"/>
        </w:rPr>
      </w:pPr>
    </w:p>
    <w:p w14:paraId="494169C8" w14:textId="77777777" w:rsidR="00510E93" w:rsidRPr="00510E93" w:rsidRDefault="00510E93" w:rsidP="00510E93">
      <w:pPr>
        <w:rPr>
          <w:b/>
          <w:sz w:val="24"/>
          <w:szCs w:val="24"/>
        </w:rPr>
      </w:pPr>
      <w:r w:rsidRPr="00510E93">
        <w:rPr>
          <w:b/>
        </w:rPr>
        <w:t xml:space="preserve">Publications as a Major Contributor: </w:t>
      </w:r>
    </w:p>
    <w:p w14:paraId="6D83FC70" w14:textId="1C635439" w:rsidR="00510E93" w:rsidRDefault="00510E93" w:rsidP="00510E93">
      <w:pPr>
        <w:rPr>
          <w:sz w:val="24"/>
          <w:szCs w:val="24"/>
        </w:rPr>
      </w:pPr>
      <w:r>
        <w:t>4. The Exoplanet Orbit Database II: Updates to exoplanets.org</w:t>
      </w:r>
      <w:r w:rsidR="00C1416C">
        <w:t>,</w:t>
      </w:r>
      <w:r>
        <w:rPr>
          <w:rFonts w:ascii="MS Mincho" w:eastAsia="MS Mincho" w:hAnsi="MS Mincho" w:cs="MS Mincho"/>
        </w:rPr>
        <w:t> </w:t>
      </w:r>
      <w:r>
        <w:t>Eunkyu Han</w:t>
      </w:r>
      <w:r>
        <w:rPr>
          <w:position w:val="10"/>
        </w:rPr>
        <w:t>+</w:t>
      </w:r>
      <w:r>
        <w:t>, Sharon X. Wang, Jason T. Wright, et al. 2014, PASP, 126, 813 (</w:t>
      </w:r>
      <w:r>
        <w:rPr>
          <w:position w:val="10"/>
        </w:rPr>
        <w:t xml:space="preserve">+ </w:t>
      </w:r>
      <w:r>
        <w:t xml:space="preserve">Undergraduate student co-supervised) </w:t>
      </w:r>
    </w:p>
    <w:p w14:paraId="7B784C45" w14:textId="29A2D045" w:rsidR="00510E93" w:rsidRDefault="00510E93" w:rsidP="00510E93">
      <w:pPr>
        <w:rPr>
          <w:sz w:val="24"/>
          <w:szCs w:val="24"/>
        </w:rPr>
      </w:pPr>
      <w:r>
        <w:t>3. The X-ray Properties of the Submillimeter Galaxies in the ALMA LABOCA E-CDF-S Submillimeter Survey</w:t>
      </w:r>
      <w:r w:rsidR="00C1416C">
        <w:t>,</w:t>
      </w:r>
      <w:r>
        <w:rPr>
          <w:rFonts w:ascii="MS Mincho" w:eastAsia="MS Mincho" w:hAnsi="MS Mincho" w:cs="MS Mincho"/>
        </w:rPr>
        <w:t> </w:t>
      </w:r>
      <w:r>
        <w:t xml:space="preserve">Sharon Xuesong Wang, W. Niel Brandt, et al. 2013, ApJ, 778, 179 </w:t>
      </w:r>
    </w:p>
    <w:p w14:paraId="5112EF5F" w14:textId="661CBE6E" w:rsidR="00510E93" w:rsidRDefault="00510E93" w:rsidP="00510E93">
      <w:pPr>
        <w:rPr>
          <w:sz w:val="24"/>
          <w:szCs w:val="24"/>
        </w:rPr>
      </w:pPr>
      <w:r>
        <w:lastRenderedPageBreak/>
        <w:t>2. The Discovery of HD 37605c and A Null Detection of Transits of HD 37605b</w:t>
      </w:r>
      <w:r w:rsidR="00C1416C">
        <w:t>,</w:t>
      </w:r>
      <w:r>
        <w:t xml:space="preserve"> Sharon Xuesong Wang, Jason T. Wright, et al. 2012, ApJ, 761, 46 </w:t>
      </w:r>
    </w:p>
    <w:p w14:paraId="5E75F689" w14:textId="77C27A38" w:rsidR="00510E93" w:rsidRDefault="00510E93" w:rsidP="00510E93">
      <w:pPr>
        <w:rPr>
          <w:sz w:val="24"/>
          <w:szCs w:val="24"/>
        </w:rPr>
      </w:pPr>
      <w:r>
        <w:t>1. Tracking Down the Source Population Responsible for the Unresolved Cosmic 6-8 keV Background</w:t>
      </w:r>
      <w:r w:rsidR="00C1416C">
        <w:t>,</w:t>
      </w:r>
      <w:r>
        <w:t xml:space="preserve"> Yongquan Xue, S. X. Wang, et al. 2012, ApJ, 758, 129 </w:t>
      </w:r>
    </w:p>
    <w:p w14:paraId="6E7FDC9A" w14:textId="77777777" w:rsidR="00510E93" w:rsidRPr="00510E93" w:rsidRDefault="00510E93" w:rsidP="00510E93">
      <w:pPr>
        <w:rPr>
          <w:b/>
          <w:sz w:val="24"/>
          <w:szCs w:val="24"/>
        </w:rPr>
      </w:pPr>
      <w:r w:rsidRPr="00510E93">
        <w:rPr>
          <w:b/>
        </w:rPr>
        <w:t xml:space="preserve">Other Publications: </w:t>
      </w:r>
    </w:p>
    <w:p w14:paraId="3A3F034C" w14:textId="4D93E203" w:rsidR="00510E93" w:rsidRDefault="00A440E8" w:rsidP="00C1416C">
      <w:r>
        <w:t>11</w:t>
      </w:r>
      <w:r w:rsidR="00510E93">
        <w:t>. A comprehensive radial velocity error budget for next g</w:t>
      </w:r>
      <w:r w:rsidR="00C1416C">
        <w:t xml:space="preserve">eneration Doppler spectrometers, </w:t>
      </w:r>
      <w:r w:rsidR="00510E93">
        <w:t xml:space="preserve">Samuel Halverson, and other 16 coauthors including Sharon Wang, 2016, SPIE, 9908P, 20 </w:t>
      </w:r>
    </w:p>
    <w:p w14:paraId="53D13BCB" w14:textId="547DAF5E" w:rsidR="00C1416C" w:rsidRPr="00C1416C" w:rsidRDefault="00C1416C" w:rsidP="00C1416C">
      <w:pPr>
        <w:rPr>
          <w:lang w:eastAsia="zh-CN"/>
        </w:rPr>
      </w:pPr>
      <w:r>
        <w:t xml:space="preserve">10. </w:t>
      </w:r>
      <w:hyperlink r:id="rId7" w:history="1">
        <w:r w:rsidRPr="00C1416C">
          <w:rPr>
            <w:lang w:eastAsia="zh-CN"/>
          </w:rPr>
          <w:t>State of the Field: Extreme Precision Radial Velocities</w:t>
        </w:r>
      </w:hyperlink>
      <w:r>
        <w:rPr>
          <w:lang w:eastAsia="zh-CN"/>
        </w:rPr>
        <w:t>, Debra Fischer et al. including Sharon Xuesong Wang, 2016, PASP, 128, 964, 06601</w:t>
      </w:r>
    </w:p>
    <w:p w14:paraId="1E6E3E1F" w14:textId="3D526116" w:rsidR="00510E93" w:rsidRDefault="00510E93" w:rsidP="00510E93">
      <w:pPr>
        <w:rPr>
          <w:sz w:val="24"/>
          <w:szCs w:val="24"/>
        </w:rPr>
      </w:pPr>
      <w:r>
        <w:t>9. The Distribution of Star Formation and Metals in the Low Surface Brightness Galaxy UGC 628</w:t>
      </w:r>
      <w:r w:rsidR="00C1416C">
        <w:t>,</w:t>
      </w:r>
      <w:r>
        <w:t xml:space="preserve"> Young, J. E.; Kuzio de Naray, Rachel; Wang, Sharon X., 2015, MNRAS, 452, 2973 </w:t>
      </w:r>
    </w:p>
    <w:p w14:paraId="0651F7FE" w14:textId="2314EB10" w:rsidR="00510E93" w:rsidRDefault="00510E93" w:rsidP="00510E93">
      <w:pPr>
        <w:rPr>
          <w:sz w:val="24"/>
          <w:szCs w:val="24"/>
        </w:rPr>
      </w:pPr>
      <w:r>
        <w:t>8. Evolution in the Black Hole—Galaxy Scaling Relations and the Duty Cycle of Nuclear Activity in Star-forming Galaxies</w:t>
      </w:r>
      <w:r w:rsidR="00A052E0">
        <w:t>,</w:t>
      </w:r>
      <w:r>
        <w:rPr>
          <w:rFonts w:ascii="MS Mincho" w:eastAsia="MS Mincho" w:hAnsi="MS Mincho" w:cs="MS Mincho"/>
        </w:rPr>
        <w:t> </w:t>
      </w:r>
      <w:r>
        <w:t xml:space="preserve">Mouyuan Sun, and other 8 coauthors including Sharon X. Wang, 2015, ApJ, 802, 14S </w:t>
      </w:r>
    </w:p>
    <w:p w14:paraId="11A37EC1" w14:textId="748A8CF7" w:rsidR="00510E93" w:rsidRDefault="00510E93" w:rsidP="00510E93">
      <w:pPr>
        <w:rPr>
          <w:sz w:val="24"/>
          <w:szCs w:val="24"/>
        </w:rPr>
      </w:pPr>
      <w:r>
        <w:t>7. The California Planet Survey IV: A Planet Orbiting the Giant Star HD 145934 and Updates to 7 Systems with Long-Period Planets</w:t>
      </w:r>
      <w:r w:rsidR="00A052E0">
        <w:t>,</w:t>
      </w:r>
      <w:r>
        <w:rPr>
          <w:rFonts w:ascii="MS Mincho" w:eastAsia="MS Mincho" w:hAnsi="MS Mincho" w:cs="MS Mincho"/>
        </w:rPr>
        <w:t> </w:t>
      </w:r>
      <w:r>
        <w:t xml:space="preserve">Katherina Y. Feng, Jason T. Wright, Ben Nelson, Sharon X. Wang, et al. 2014, ApJ, 800, 22F </w:t>
      </w:r>
    </w:p>
    <w:p w14:paraId="48425D6C" w14:textId="024EDCDD" w:rsidR="00510E93" w:rsidRDefault="00510E93" w:rsidP="00510E93">
      <w:pPr>
        <w:rPr>
          <w:sz w:val="24"/>
          <w:szCs w:val="24"/>
        </w:rPr>
      </w:pPr>
      <w:r>
        <w:t>6. MARVELS-1: A Face-on Double-lined Binary Star Masquerading as a Resonant Planetary System and Consideration of Rare False Positives in Radial Velocity Planet Searches</w:t>
      </w:r>
      <w:r w:rsidR="00A052E0">
        <w:t>,</w:t>
      </w:r>
      <w:r>
        <w:rPr>
          <w:rFonts w:ascii="MS Mincho" w:eastAsia="MS Mincho" w:hAnsi="MS Mincho" w:cs="MS Mincho"/>
        </w:rPr>
        <w:t> </w:t>
      </w:r>
      <w:r>
        <w:t xml:space="preserve">Jason T. Wright, Arpita Roy, Suvrath Mahadevan, Sharon X. Wang, et al. 2013, ApJ, 770, 119 </w:t>
      </w:r>
    </w:p>
    <w:p w14:paraId="3506D1A0" w14:textId="267BCAF3" w:rsidR="00510E93" w:rsidRDefault="00510E93" w:rsidP="00510E93">
      <w:pPr>
        <w:rPr>
          <w:sz w:val="24"/>
          <w:szCs w:val="24"/>
        </w:rPr>
      </w:pPr>
      <w:r>
        <w:t>5. Host Star Properties and Transit Exclusion for the HD 38529 Planetary System</w:t>
      </w:r>
      <w:r w:rsidR="00A052E0">
        <w:t>,</w:t>
      </w:r>
      <w:r>
        <w:t xml:space="preserve"> Gregory W. Henry, Stephen R. Kane, Sharon X. Wang, et al. 2013, ApJ, 768, 155 </w:t>
      </w:r>
    </w:p>
    <w:p w14:paraId="61A4B559" w14:textId="76259CC0" w:rsidR="00510E93" w:rsidRDefault="00510E93" w:rsidP="00510E93">
      <w:pPr>
        <w:rPr>
          <w:sz w:val="24"/>
          <w:szCs w:val="24"/>
        </w:rPr>
      </w:pPr>
      <w:r>
        <w:t>4. The HD 192263 System: Planetary Orbital Period and Stellar Variability Disentangled</w:t>
      </w:r>
      <w:r w:rsidR="00A052E0">
        <w:t>,</w:t>
      </w:r>
      <w:r>
        <w:t xml:space="preserve"> Diana Dragomir, and other 13 coauthors including Sharon X. Wang, 2012, ApJ, 754, 37 </w:t>
      </w:r>
    </w:p>
    <w:p w14:paraId="06CE0974" w14:textId="1BFB65BE" w:rsidR="00510E93" w:rsidRDefault="00510E93" w:rsidP="00510E93">
      <w:pPr>
        <w:rPr>
          <w:sz w:val="24"/>
          <w:szCs w:val="24"/>
        </w:rPr>
      </w:pPr>
      <w:r>
        <w:t>3. A Search for the Transit of HD 168443b: Improved Orbital Parameters and Photometry</w:t>
      </w:r>
      <w:r w:rsidR="00A052E0">
        <w:t>,</w:t>
      </w:r>
      <w:r>
        <w:t xml:space="preserve"> Genady Pilyavsky, and other 15 coauthors including Sharon X. Wang, 2011, ApJ, 743, 162 </w:t>
      </w:r>
    </w:p>
    <w:p w14:paraId="294D4CC2" w14:textId="167AE465" w:rsidR="00510E93" w:rsidRDefault="00510E93" w:rsidP="00510E93">
      <w:pPr>
        <w:rPr>
          <w:sz w:val="24"/>
          <w:szCs w:val="24"/>
        </w:rPr>
      </w:pPr>
      <w:r>
        <w:t>2. Stellar Variability of the Exoplanet Hosting Star HD 63454</w:t>
      </w:r>
      <w:r w:rsidR="00A052E0">
        <w:t>,</w:t>
      </w:r>
      <w:r>
        <w:rPr>
          <w:rFonts w:ascii="MS Mincho" w:eastAsia="MS Mincho" w:hAnsi="MS Mincho" w:cs="MS Mincho"/>
        </w:rPr>
        <w:t> </w:t>
      </w:r>
      <w:r>
        <w:t xml:space="preserve">Stephen R. Kane, and other 12 coauthors including Sharon X. Wang, 2011, ApJ, 737, 58 </w:t>
      </w:r>
    </w:p>
    <w:p w14:paraId="222AA00B" w14:textId="0398BD47" w:rsidR="002934C8" w:rsidRPr="00B9465F" w:rsidRDefault="00510E93" w:rsidP="00B9465F">
      <w:pPr>
        <w:rPr>
          <w:sz w:val="24"/>
          <w:szCs w:val="24"/>
        </w:rPr>
      </w:pPr>
      <w:r>
        <w:t>1. Revised Orbit and Transit Exclusion for HD 114762b</w:t>
      </w:r>
      <w:r w:rsidR="00A052E0">
        <w:t>,</w:t>
      </w:r>
      <w:r>
        <w:rPr>
          <w:rFonts w:ascii="MS Mincho" w:eastAsia="MS Mincho" w:hAnsi="MS Mincho" w:cs="MS Mincho"/>
        </w:rPr>
        <w:t> </w:t>
      </w:r>
      <w:r>
        <w:t xml:space="preserve">Stephen R. Kane, and other 6 coauthors including Sharon X. Wang, 2011, ApJ, 735, L41 </w:t>
      </w:r>
    </w:p>
    <w:p w14:paraId="76248A39" w14:textId="05681A85" w:rsidR="00B9465F" w:rsidRDefault="00B9465F" w:rsidP="00B9465F">
      <w:pPr>
        <w:pStyle w:val="Heading1"/>
      </w:pPr>
      <w:r>
        <w:t>Notable accomplishments</w:t>
      </w:r>
      <w:r w:rsidR="00797133">
        <w:t>, Talks, conferences</w:t>
      </w:r>
    </w:p>
    <w:p w14:paraId="3C4D8D9D" w14:textId="093EE310" w:rsidR="00D8003C" w:rsidRDefault="00D8003C" w:rsidP="00D8003C">
      <w:r>
        <w:t>Only the ones relevant to the proposed work are listed.</w:t>
      </w:r>
    </w:p>
    <w:p w14:paraId="2F59A8D7" w14:textId="77777777" w:rsidR="00C76ED2" w:rsidRDefault="00C76ED2" w:rsidP="009B0343">
      <w:pPr>
        <w:rPr>
          <w:b/>
        </w:rPr>
      </w:pPr>
    </w:p>
    <w:p w14:paraId="50D94AB0" w14:textId="4F60BBA2" w:rsidR="004946F4" w:rsidRPr="004946F4" w:rsidRDefault="004946F4" w:rsidP="00C87D75">
      <w:r w:rsidRPr="00507EB5">
        <w:rPr>
          <w:i/>
        </w:rPr>
        <w:t>Selected Participants, Aspen Summer Workshop</w:t>
      </w:r>
      <w:r>
        <w:t xml:space="preserve"> on </w:t>
      </w:r>
      <w:r w:rsidR="0076004E" w:rsidRPr="00507EB5">
        <w:rPr>
          <w:lang w:eastAsia="zh-CN"/>
        </w:rPr>
        <w:t>Approaching the Stellar Astrophysical Limits to Exoplanet Detection: Getting to 10cm/s</w:t>
      </w:r>
    </w:p>
    <w:p w14:paraId="3B132E36" w14:textId="77777777" w:rsidR="004946F4" w:rsidRPr="009B0343" w:rsidRDefault="004946F4" w:rsidP="009B0343">
      <w:pPr>
        <w:rPr>
          <w:b/>
        </w:rPr>
      </w:pPr>
    </w:p>
    <w:p w14:paraId="0E2A1B01" w14:textId="77777777" w:rsidR="00B9465F" w:rsidRDefault="00B9465F" w:rsidP="00B9465F">
      <w:pPr>
        <w:rPr>
          <w:i/>
          <w:sz w:val="24"/>
          <w:szCs w:val="24"/>
        </w:rPr>
      </w:pPr>
      <w:r w:rsidRPr="00B9465F">
        <w:rPr>
          <w:i/>
        </w:rPr>
        <w:t xml:space="preserve">Paths, Roadblocks, and Byways in Detecting Habitable Rocky Planets in Radial Velocity Data </w:t>
      </w:r>
    </w:p>
    <w:p w14:paraId="01411854" w14:textId="75A09716" w:rsidR="00B9465F" w:rsidRPr="00B9465F" w:rsidRDefault="00B9465F" w:rsidP="00B9465F">
      <w:pPr>
        <w:rPr>
          <w:i/>
          <w:sz w:val="24"/>
          <w:szCs w:val="24"/>
        </w:rPr>
      </w:pPr>
      <w:r>
        <w:t>Invited Talk, Carnegie DTM Exoplanet Seminar, Nov 2015</w:t>
      </w:r>
    </w:p>
    <w:p w14:paraId="79D46603" w14:textId="0C06A848" w:rsidR="00B9465F" w:rsidRDefault="00B9465F" w:rsidP="00B9465F">
      <w:r>
        <w:t>Invited Talk, Berkeley Center for Integrative Planetary Science Seminar, Sep 2015</w:t>
      </w:r>
    </w:p>
    <w:p w14:paraId="6B7742BB" w14:textId="7003E491" w:rsidR="00B9465F" w:rsidRDefault="00B9465F" w:rsidP="00B9465F">
      <w:r>
        <w:t xml:space="preserve">NExScI Exoplanet Seminar, Sep 2015 </w:t>
      </w:r>
    </w:p>
    <w:p w14:paraId="5E2F8AEC" w14:textId="5E423DC4" w:rsidR="00B9465F" w:rsidRDefault="00B9465F" w:rsidP="00B9465F">
      <w:pPr>
        <w:rPr>
          <w:sz w:val="24"/>
          <w:szCs w:val="24"/>
        </w:rPr>
      </w:pPr>
      <w:r>
        <w:t>Contributed Talk, Bay Area Exoplanet Science Meeting, Sep 2015</w:t>
      </w:r>
    </w:p>
    <w:p w14:paraId="62EC8D1C" w14:textId="77777777" w:rsidR="009B0343" w:rsidRDefault="009B0343" w:rsidP="00B9465F">
      <w:pPr>
        <w:rPr>
          <w:sz w:val="24"/>
          <w:szCs w:val="24"/>
        </w:rPr>
      </w:pPr>
    </w:p>
    <w:p w14:paraId="6B2D5219" w14:textId="77777777" w:rsidR="00B9465F" w:rsidRPr="00C76ED2" w:rsidRDefault="00B9465F" w:rsidP="00B9465F">
      <w:pPr>
        <w:rPr>
          <w:i/>
          <w:sz w:val="24"/>
          <w:szCs w:val="24"/>
        </w:rPr>
      </w:pPr>
      <w:r w:rsidRPr="00C76ED2">
        <w:rPr>
          <w:i/>
        </w:rPr>
        <w:t xml:space="preserve">Co-Chair, Breakout Discussion Session on Telluric Contamination </w:t>
      </w:r>
    </w:p>
    <w:p w14:paraId="44B38696" w14:textId="2A7E6AD1" w:rsidR="00B9465F" w:rsidRDefault="00B9465F" w:rsidP="00B9465F">
      <w:r>
        <w:t>The 2nd Extremely Precise</w:t>
      </w:r>
      <w:r w:rsidR="009B0343">
        <w:t xml:space="preserve"> Radial Velocity Workshop, Yale, Jul 2015</w:t>
      </w:r>
    </w:p>
    <w:p w14:paraId="34292BBF" w14:textId="65BB2D2C" w:rsidR="00C1416C" w:rsidRDefault="00C1416C" w:rsidP="00B9465F">
      <w:r>
        <w:t>Co-author for the review paper for the workshop, Fischer et al. (2016).</w:t>
      </w:r>
    </w:p>
    <w:p w14:paraId="27EE4B4F" w14:textId="77777777" w:rsidR="009B0343" w:rsidRDefault="009B0343" w:rsidP="00B9465F">
      <w:pPr>
        <w:rPr>
          <w:sz w:val="24"/>
          <w:szCs w:val="24"/>
        </w:rPr>
      </w:pPr>
    </w:p>
    <w:p w14:paraId="363F0BEC" w14:textId="77777777" w:rsidR="00B9465F" w:rsidRPr="009B0343" w:rsidRDefault="00B9465F" w:rsidP="00B9465F">
      <w:pPr>
        <w:rPr>
          <w:i/>
          <w:sz w:val="24"/>
          <w:szCs w:val="24"/>
        </w:rPr>
      </w:pPr>
      <w:r w:rsidRPr="009B0343">
        <w:rPr>
          <w:i/>
        </w:rPr>
        <w:t xml:space="preserve">Improve RV Precision through Better Modeling and Better Reference Spectra </w:t>
      </w:r>
    </w:p>
    <w:p w14:paraId="2BB93800" w14:textId="4A04A73B" w:rsidR="00B9465F" w:rsidRDefault="00B9465F" w:rsidP="00B9465F">
      <w:r>
        <w:t xml:space="preserve">Contributing Talk, The 1st Emerging Researchers in </w:t>
      </w:r>
      <w:r w:rsidR="009B0343">
        <w:t>Exoplanet Symposium, Penn State, May 2015</w:t>
      </w:r>
    </w:p>
    <w:p w14:paraId="370B5D3C" w14:textId="77777777" w:rsidR="009B0343" w:rsidRDefault="009B0343" w:rsidP="00B9465F">
      <w:pPr>
        <w:rPr>
          <w:sz w:val="24"/>
          <w:szCs w:val="24"/>
        </w:rPr>
      </w:pPr>
    </w:p>
    <w:p w14:paraId="7BA6149D" w14:textId="77777777" w:rsidR="00B9465F" w:rsidRPr="009B0343" w:rsidRDefault="00B9465F" w:rsidP="00B9465F">
      <w:pPr>
        <w:rPr>
          <w:i/>
          <w:sz w:val="24"/>
          <w:szCs w:val="24"/>
        </w:rPr>
      </w:pPr>
      <w:r w:rsidRPr="009B0343">
        <w:rPr>
          <w:i/>
        </w:rPr>
        <w:t xml:space="preserve">Pushing the Radial Velocity Precision to 1 m/s </w:t>
      </w:r>
    </w:p>
    <w:p w14:paraId="2D71C937" w14:textId="125848A1" w:rsidR="00B9465F" w:rsidRDefault="00B9465F" w:rsidP="00B9465F">
      <w:r>
        <w:t xml:space="preserve">Stellar, Solar </w:t>
      </w:r>
      <w:r w:rsidR="009B0343">
        <w:t>and Planet Seminar, Harvard/CfA, Oct 2014</w:t>
      </w:r>
    </w:p>
    <w:p w14:paraId="36D1603F" w14:textId="77777777" w:rsidR="00B9465F" w:rsidRDefault="00B9465F" w:rsidP="00B9465F"/>
    <w:sectPr w:rsidR="00B9465F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18FC9" w14:textId="77777777" w:rsidR="00A20A59" w:rsidRDefault="00A20A59">
      <w:pPr>
        <w:spacing w:after="0" w:line="240" w:lineRule="auto"/>
      </w:pPr>
      <w:r>
        <w:separator/>
      </w:r>
    </w:p>
    <w:p w14:paraId="3265DDB3" w14:textId="77777777" w:rsidR="00A20A59" w:rsidRDefault="00A20A59"/>
  </w:endnote>
  <w:endnote w:type="continuationSeparator" w:id="0">
    <w:p w14:paraId="0223FB47" w14:textId="77777777" w:rsidR="00A20A59" w:rsidRDefault="00A20A59">
      <w:pPr>
        <w:spacing w:after="0" w:line="240" w:lineRule="auto"/>
      </w:pPr>
      <w:r>
        <w:continuationSeparator/>
      </w:r>
    </w:p>
    <w:p w14:paraId="396B8093" w14:textId="77777777" w:rsidR="00A20A59" w:rsidRDefault="00A20A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2DC41" w14:textId="77777777" w:rsidR="002934C8" w:rsidRDefault="008F50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35B4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F00CD" w14:textId="77777777" w:rsidR="00A20A59" w:rsidRDefault="00A20A59">
      <w:pPr>
        <w:spacing w:after="0" w:line="240" w:lineRule="auto"/>
      </w:pPr>
      <w:r>
        <w:separator/>
      </w:r>
    </w:p>
    <w:p w14:paraId="46BE78E9" w14:textId="77777777" w:rsidR="00A20A59" w:rsidRDefault="00A20A59"/>
  </w:footnote>
  <w:footnote w:type="continuationSeparator" w:id="0">
    <w:p w14:paraId="45EC44C0" w14:textId="77777777" w:rsidR="00A20A59" w:rsidRDefault="00A20A59">
      <w:pPr>
        <w:spacing w:after="0" w:line="240" w:lineRule="auto"/>
      </w:pPr>
      <w:r>
        <w:continuationSeparator/>
      </w:r>
    </w:p>
    <w:p w14:paraId="1416626E" w14:textId="77777777" w:rsidR="00A20A59" w:rsidRDefault="00A20A5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120FC"/>
    <w:multiLevelType w:val="hybridMultilevel"/>
    <w:tmpl w:val="1BCA7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832C5D"/>
    <w:multiLevelType w:val="hybridMultilevel"/>
    <w:tmpl w:val="728CD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>
    <w:nsid w:val="5FF627A9"/>
    <w:multiLevelType w:val="hybridMultilevel"/>
    <w:tmpl w:val="79AC2C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7B5D0C"/>
    <w:multiLevelType w:val="hybridMultilevel"/>
    <w:tmpl w:val="A40A95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11"/>
    <w:rsid w:val="00041DFA"/>
    <w:rsid w:val="00067411"/>
    <w:rsid w:val="00127CC1"/>
    <w:rsid w:val="001879D0"/>
    <w:rsid w:val="002454C4"/>
    <w:rsid w:val="002934C8"/>
    <w:rsid w:val="002C0B06"/>
    <w:rsid w:val="002F6955"/>
    <w:rsid w:val="00383066"/>
    <w:rsid w:val="004946F4"/>
    <w:rsid w:val="005059EE"/>
    <w:rsid w:val="00507EB5"/>
    <w:rsid w:val="00510E93"/>
    <w:rsid w:val="00584E9B"/>
    <w:rsid w:val="005A1354"/>
    <w:rsid w:val="005D5635"/>
    <w:rsid w:val="005E4B2F"/>
    <w:rsid w:val="006743E0"/>
    <w:rsid w:val="00757337"/>
    <w:rsid w:val="0076004E"/>
    <w:rsid w:val="0079455E"/>
    <w:rsid w:val="00797133"/>
    <w:rsid w:val="007E1E7A"/>
    <w:rsid w:val="008F5042"/>
    <w:rsid w:val="009372A0"/>
    <w:rsid w:val="00947F0B"/>
    <w:rsid w:val="009812CE"/>
    <w:rsid w:val="00981344"/>
    <w:rsid w:val="009B0343"/>
    <w:rsid w:val="009C7F4D"/>
    <w:rsid w:val="00A052E0"/>
    <w:rsid w:val="00A20A59"/>
    <w:rsid w:val="00A440E8"/>
    <w:rsid w:val="00A617E5"/>
    <w:rsid w:val="00B9140F"/>
    <w:rsid w:val="00B9465F"/>
    <w:rsid w:val="00C1416C"/>
    <w:rsid w:val="00C76ED2"/>
    <w:rsid w:val="00C87D75"/>
    <w:rsid w:val="00D341FF"/>
    <w:rsid w:val="00D8003C"/>
    <w:rsid w:val="00DA6497"/>
    <w:rsid w:val="00E80DE6"/>
    <w:rsid w:val="00F3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29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674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4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opscience.iop.org/article/10.1088/1538-3873/128/964/066001/meta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aronw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4</Pages>
  <Words>962</Words>
  <Characters>5490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2016-09-12T20:52:00Z</cp:lastPrinted>
  <dcterms:created xsi:type="dcterms:W3CDTF">2016-09-12T20:52:00Z</dcterms:created>
  <dcterms:modified xsi:type="dcterms:W3CDTF">2016-09-29T15:36:00Z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