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597F" w14:textId="77777777" w:rsidR="001762AF" w:rsidRPr="00FD7857" w:rsidRDefault="001762AF" w:rsidP="001762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</w:p>
    <w:p w14:paraId="17B42FEC" w14:textId="31BB9F6E" w:rsidR="00653A2D" w:rsidRPr="00CB57CF" w:rsidRDefault="001762AF" w:rsidP="0050592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kern w:val="0"/>
          <w:lang w:eastAsia="es-MX"/>
          <w14:ligatures w14:val="none"/>
        </w:rPr>
      </w:pPr>
      <w:r w:rsidRPr="00CB57CF">
        <w:rPr>
          <w:rFonts w:ascii="Arial" w:eastAsia="Times New Roman" w:hAnsi="Arial" w:cs="Arial"/>
          <w:b/>
          <w:bCs/>
          <w:color w:val="FF0000"/>
          <w:kern w:val="0"/>
          <w:lang w:eastAsia="es-MX"/>
          <w14:ligatures w14:val="none"/>
        </w:rPr>
        <w:t>ACTA DEL PROYECTO</w:t>
      </w:r>
    </w:p>
    <w:p w14:paraId="216BA90A" w14:textId="4397D00E" w:rsidR="00653A2D" w:rsidRDefault="00B12ADA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Estimados colaboradores:</w:t>
      </w:r>
    </w:p>
    <w:p w14:paraId="0BEACE7B" w14:textId="7692FCF6" w:rsidR="00B12ADA" w:rsidRDefault="00B12ADA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Por este conducto deseamos informarles que estamos </w:t>
      </w:r>
      <w:r w:rsid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en </w:t>
      </w: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iniciación del proyecto titulado "</w:t>
      </w:r>
      <w:r w:rsidR="00CB57CF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Gamificación de un sistema orientado a la terapia cognitiva de niños con TDAH</w:t>
      </w: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".</w:t>
      </w:r>
    </w:p>
    <w:p w14:paraId="0785DF88" w14:textId="3BBC8AC1" w:rsidR="00CB57CF" w:rsidRDefault="00CB57CF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Que tiene como objetivo: </w:t>
      </w:r>
      <w:r w:rsidRPr="00CB57CF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Desarrollar un juego en realidad virtual que combine la gamificación y elementos terapéuticos para ayudar a niños con Trastorno por Déficit de Atención e Hiperactividad (TDAH), con el propósito de mejorar sus habilidades cognitivas, sociales y emocionales, y facilitar la transferencia de aprendizajes a situaciones reales.</w:t>
      </w:r>
    </w:p>
    <w:p w14:paraId="07E3CA28" w14:textId="7177E610" w:rsidR="00505920" w:rsidRDefault="00505920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El alumno Roberto Carlos Gutiérrez Constantino será designado como el responsable directo del proyecto el cual se encargará del desarrollo y avance del mismo utilizando los medios y conocimientos que crea convenientes siempre y cuando los demás involucrados en el proyecto estén de acuerdo.</w:t>
      </w:r>
    </w:p>
    <w:p w14:paraId="6CD36981" w14:textId="0CABA5AA" w:rsidR="00505920" w:rsidRPr="00B12ADA" w:rsidRDefault="00505920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El Dr. Salvador Cervantes Álvarez será el director del proyecto el cual guiará al alumno en su desarrollo, de igual manera la </w:t>
      </w:r>
      <w:r w:rsidR="004073B3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doctora Sonia López Ruiz </w:t>
      </w: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fungirá como codirectora guiando al alumno y apoyando el proyecto</w:t>
      </w:r>
    </w:p>
    <w:p w14:paraId="7BA69126" w14:textId="795A156F" w:rsidR="00B12ADA" w:rsidRPr="00B12ADA" w:rsidRDefault="004073B3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P</w:t>
      </w:r>
      <w:r w:rsidR="00B12ADA"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articipantes:</w:t>
      </w:r>
    </w:p>
    <w:p w14:paraId="401B6441" w14:textId="7967090A" w:rsidR="00B12ADA" w:rsidRPr="007C46C1" w:rsidRDefault="00B12ADA" w:rsidP="0050592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 w:rsidRP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Estudiante: </w:t>
      </w:r>
      <w:r w:rsidR="00505920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Ing. Roberto Carlos Gutiérrez Constantino</w:t>
      </w:r>
    </w:p>
    <w:p w14:paraId="75E1D86B" w14:textId="1A151D69" w:rsidR="00B12ADA" w:rsidRPr="007C46C1" w:rsidRDefault="00B12ADA" w:rsidP="0050592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 w:rsidRP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Director: Dr. </w:t>
      </w:r>
      <w:r w:rsidR="00505920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Salvador</w:t>
      </w:r>
      <w:r w:rsidRP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Cervantes Álvarez</w:t>
      </w:r>
    </w:p>
    <w:p w14:paraId="30F895F0" w14:textId="2CA6F140" w:rsidR="00505920" w:rsidRDefault="00B12ADA" w:rsidP="0050592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 w:rsidRP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Codirector</w:t>
      </w:r>
      <w:r w:rsidR="00505920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a</w:t>
      </w:r>
      <w:r w:rsidRP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: </w:t>
      </w:r>
      <w:r w:rsidR="004073B3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Dr. Sonia López Ruiz</w:t>
      </w:r>
    </w:p>
    <w:p w14:paraId="16B1B103" w14:textId="77777777" w:rsidR="00505920" w:rsidRPr="00505920" w:rsidRDefault="00505920" w:rsidP="0050592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</w:p>
    <w:p w14:paraId="18348ED3" w14:textId="15FF7AF9" w:rsidR="00B12ADA" w:rsidRPr="00B12ADA" w:rsidRDefault="00B12ADA" w:rsidP="00505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Se establece el compromiso de llevar a cabo este proyecto conforme a las normativas y estándares éticos y científicos establecidos</w:t>
      </w:r>
      <w:r w:rsidR="00505920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en un plazo no mayor a 2 años cumpliéndose en diciembre del 2025,</w:t>
      </w: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</w:t>
      </w:r>
      <w:r w:rsidR="00505920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el proyecto deberá realizarse con entregas periódicas acordadas por los participantes </w:t>
      </w: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con el propósito de </w:t>
      </w:r>
      <w:r w:rsidR="00505920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terminar de la manera más eficiente el proyecto.</w:t>
      </w:r>
    </w:p>
    <w:p w14:paraId="51370BB7" w14:textId="77777777" w:rsidR="00B12ADA" w:rsidRPr="00B12ADA" w:rsidRDefault="00B12ADA" w:rsidP="00B12A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Firman:</w:t>
      </w:r>
    </w:p>
    <w:p w14:paraId="68E4EBD8" w14:textId="6E9FB845" w:rsidR="007C46C1" w:rsidRPr="00B12ADA" w:rsidRDefault="00B12ADA" w:rsidP="007C46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Dr. </w:t>
      </w:r>
      <w:r w:rsidR="00E8668B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Salvador</w:t>
      </w: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Cervantes Álvarez</w:t>
      </w:r>
      <w:r w:rsid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ab/>
        <w:t xml:space="preserve">                             </w:t>
      </w:r>
      <w:r w:rsidR="007C46C1"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Dr</w:t>
      </w:r>
      <w:r w:rsidR="00E8668B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a.</w:t>
      </w:r>
      <w:r w:rsidR="004073B3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Sonia López Ruiz</w:t>
      </w:r>
    </w:p>
    <w:p w14:paraId="225E2FA9" w14:textId="5EEB4100" w:rsidR="007C46C1" w:rsidRDefault="007C46C1" w:rsidP="007C46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ab/>
      </w: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ab/>
      </w:r>
      <w:r w:rsidR="00B12ADA"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Director</w:t>
      </w:r>
      <w:r w:rsidRPr="007C46C1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</w:t>
      </w: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                                                               </w:t>
      </w:r>
      <w:r w:rsidRPr="00B12ADA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Codirector</w:t>
      </w:r>
    </w:p>
    <w:p w14:paraId="3E64877A" w14:textId="728DCB5C" w:rsidR="007C46C1" w:rsidRDefault="007C46C1" w:rsidP="007C46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Ing. </w:t>
      </w:r>
      <w:r w:rsidR="00E8668B"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Roberto Carlos</w:t>
      </w: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 xml:space="preserve"> Gutiérrez Constantino</w:t>
      </w:r>
    </w:p>
    <w:p w14:paraId="3841221D" w14:textId="35329988" w:rsidR="001762AF" w:rsidRDefault="007D73C6" w:rsidP="001434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  <w:t>Estudiante.</w:t>
      </w:r>
    </w:p>
    <w:sectPr w:rsidR="00176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4C36"/>
    <w:multiLevelType w:val="multilevel"/>
    <w:tmpl w:val="0A1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27D83"/>
    <w:multiLevelType w:val="hybridMultilevel"/>
    <w:tmpl w:val="DA266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44121">
    <w:abstractNumId w:val="0"/>
  </w:num>
  <w:num w:numId="2" w16cid:durableId="1235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AF"/>
    <w:rsid w:val="001434C1"/>
    <w:rsid w:val="001762AF"/>
    <w:rsid w:val="004073B3"/>
    <w:rsid w:val="00505920"/>
    <w:rsid w:val="00625372"/>
    <w:rsid w:val="00653A2D"/>
    <w:rsid w:val="007C46C1"/>
    <w:rsid w:val="007D73C6"/>
    <w:rsid w:val="008B65AF"/>
    <w:rsid w:val="00B12ADA"/>
    <w:rsid w:val="00CB57CF"/>
    <w:rsid w:val="00E8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DBC4"/>
  <w15:chartTrackingRefBased/>
  <w15:docId w15:val="{85FC57B6-C4FA-4A06-9394-358E6337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Pathy</dc:creator>
  <cp:keywords/>
  <dc:description/>
  <cp:lastModifiedBy>Charly</cp:lastModifiedBy>
  <cp:revision>3</cp:revision>
  <dcterms:created xsi:type="dcterms:W3CDTF">2024-03-19T22:06:00Z</dcterms:created>
  <dcterms:modified xsi:type="dcterms:W3CDTF">2024-03-19T22:10:00Z</dcterms:modified>
</cp:coreProperties>
</file>