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Team Charter</w:t>
      </w:r>
    </w:p>
    <w:p w:rsidR="00000000" w:rsidDel="00000000" w:rsidP="00000000" w:rsidRDefault="00000000" w:rsidRPr="00000000" w14:paraId="00000002">
      <w:pPr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Quantum Routines: Implementation, Verification, and Resource Estimation</w:t>
      </w:r>
    </w:p>
    <w:p w:rsidR="00000000" w:rsidDel="00000000" w:rsidP="00000000" w:rsidRDefault="00000000" w:rsidRPr="00000000" w14:paraId="00000004">
      <w:pPr>
        <w:jc w:val="center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Kush Aggarwal - agg1810@uw.edu</w:t>
      </w:r>
    </w:p>
    <w:p w:rsidR="00000000" w:rsidDel="00000000" w:rsidP="00000000" w:rsidRDefault="00000000" w:rsidRPr="00000000" w14:paraId="00000006">
      <w:pPr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Thomas Huang - yshuang@uw.edu</w:t>
      </w:r>
    </w:p>
    <w:p w:rsidR="00000000" w:rsidDel="00000000" w:rsidP="00000000" w:rsidRDefault="00000000" w:rsidRPr="00000000" w14:paraId="00000007">
      <w:pPr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Christopher Sharp - sharpc42@uw.edu</w:t>
      </w:r>
    </w:p>
    <w:p w:rsidR="00000000" w:rsidDel="00000000" w:rsidP="00000000" w:rsidRDefault="00000000" w:rsidRPr="00000000" w14:paraId="00000008">
      <w:pPr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Industry Mentor: Mariia Mykhailova (PsiQuantum)</w:t>
      </w:r>
    </w:p>
    <w:p w:rsidR="00000000" w:rsidDel="00000000" w:rsidP="00000000" w:rsidRDefault="00000000" w:rsidRPr="00000000" w14:paraId="00000009">
      <w:pPr>
        <w:jc w:val="center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i w:val="1"/>
          <w:iCs w:val="1"/>
          <w:sz w:val="17"/>
          <w:szCs w:val="17"/>
          <w:u w:val="single"/>
        </w:rPr>
      </w:pPr>
      <w:r w:rsidDel="00000000" w:rsidR="00000000" w:rsidRPr="00000000">
        <w:rPr>
          <w:i w:val="1"/>
          <w:iCs w:val="1"/>
          <w:sz w:val="17"/>
          <w:szCs w:val="17"/>
          <w:u w:val="single"/>
          <w:rtl w:val="0"/>
        </w:rPr>
        <w:t xml:space="preserve">Expertise and Growth</w:t>
      </w:r>
    </w:p>
    <w:p w:rsidR="00000000" w:rsidDel="00000000" w:rsidP="00000000" w:rsidRDefault="00000000" w:rsidRPr="00000000" w14:paraId="0000000B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Kush Aggarwal —  My research background is big data, Likelihood optimization and building inference frameworks, where I use clusters in CENPA as well as Lyon( France). I have a pretty good experience with python and linux as a whole. I have taken both 521/522 so remember most of the algorithms from there. I am excited about this opportunity with workbench, as we are building from the ground up to a full fledged optimization and resource calculations. Working with an inbuilt QDE is one of its kind and would help me learn how to work in parallel implementations and do multi -threading in quantum computing. </w:t>
      </w:r>
    </w:p>
    <w:p w:rsidR="00000000" w:rsidDel="00000000" w:rsidP="00000000" w:rsidRDefault="00000000" w:rsidRPr="00000000" w14:paraId="0000000D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Thomas Huang — My research background is in quantum materials simulations, where I use high-performance computing due to the large computational cost of these calculations. I have basic experience with Python and HPC workflows. In this project, I hope to learn more about quantum algorithms, especially reversible computation and how algorithms are implemented in practice. I also want to gain experience working with GitHub and collaborative coding, which I have not done before.</w:t>
      </w:r>
    </w:p>
    <w:p w:rsidR="00000000" w:rsidDel="00000000" w:rsidP="00000000" w:rsidRDefault="00000000" w:rsidRPr="00000000" w14:paraId="0000000F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Christopher Sharp — My expertise is in optimization e.g. through multi-objective cost functions, which could be applied to estimating and improving resources of quantum routines. I am familiar with Python and have some background in lower level classical computing. I think I could improve on both of those. I also haven’t meaningfully contributed to a larger project yet, and while I am familiar with the concepts of CI/CD I haven’t implemented them much in practice before. Finally, by understanding and implementing at least one quantum algorithm into Workbench, I hope to build a deeper understanding of reversible computing and quantum programming.</w:t>
      </w:r>
    </w:p>
    <w:p w:rsidR="00000000" w:rsidDel="00000000" w:rsidP="00000000" w:rsidRDefault="00000000" w:rsidRPr="00000000" w14:paraId="00000011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i w:val="1"/>
          <w:iCs w:val="1"/>
          <w:sz w:val="17"/>
          <w:szCs w:val="17"/>
          <w:u w:val="single"/>
        </w:rPr>
      </w:pPr>
      <w:r w:rsidDel="00000000" w:rsidR="00000000" w:rsidRPr="00000000">
        <w:rPr>
          <w:i w:val="1"/>
          <w:iCs w:val="1"/>
          <w:sz w:val="17"/>
          <w:szCs w:val="17"/>
          <w:u w:val="single"/>
          <w:rtl w:val="0"/>
        </w:rPr>
        <w:t xml:space="preserve">Support Needs</w:t>
      </w:r>
    </w:p>
    <w:p w:rsidR="00000000" w:rsidDel="00000000" w:rsidP="00000000" w:rsidRDefault="00000000" w:rsidRPr="00000000" w14:paraId="00000013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We could use help further understanding Workbench and how to implement algorithms in a continuous integration process.</w:t>
      </w:r>
    </w:p>
    <w:p w:rsidR="00000000" w:rsidDel="00000000" w:rsidP="00000000" w:rsidRDefault="00000000" w:rsidRPr="00000000" w14:paraId="00000015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i w:val="1"/>
          <w:iCs w:val="1"/>
          <w:sz w:val="17"/>
          <w:szCs w:val="17"/>
          <w:u w:val="single"/>
        </w:rPr>
      </w:pPr>
      <w:r w:rsidDel="00000000" w:rsidR="00000000" w:rsidRPr="00000000">
        <w:rPr>
          <w:i w:val="1"/>
          <w:iCs w:val="1"/>
          <w:sz w:val="17"/>
          <w:szCs w:val="17"/>
          <w:u w:val="single"/>
          <w:rtl w:val="0"/>
        </w:rPr>
        <w:t xml:space="preserve">Team Rules and Expectations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How will we make sure everyone is heard?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Everyone should feel free to voice their opinion on a matter and we will try to solicit the viewpoints of team members who have been silent in case they hadn’t felt comfortable speaking up. 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We will also ensure each member has a chance to speak during meetings and encourage feedback on shared documents or code.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How will we resolve team conflicts?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We will attempt to resolve conflicts through communication. If there remains an issue, we will discuss with our industry mentor and/or our instructor for mediation.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We will aim to reach a consensus and document decisions clearly to avoid repeated misunderstandings.</w:t>
      </w:r>
    </w:p>
    <w:p w:rsidR="00000000" w:rsidDel="00000000" w:rsidP="00000000" w:rsidRDefault="00000000" w:rsidRPr="00000000" w14:paraId="0000001D">
      <w:pPr>
        <w:rPr>
          <w:i w:val="1"/>
          <w:iCs w:val="1"/>
          <w:sz w:val="17"/>
          <w:szCs w:val="17"/>
          <w:u w:val="single"/>
        </w:rPr>
      </w:pPr>
      <w:r w:rsidDel="00000000" w:rsidR="00000000" w:rsidRPr="00000000">
        <w:rPr>
          <w:i w:val="1"/>
          <w:iCs w:val="1"/>
          <w:sz w:val="17"/>
          <w:szCs w:val="17"/>
          <w:u w:val="single"/>
          <w:rtl w:val="0"/>
        </w:rPr>
        <w:t xml:space="preserve">Communication Guidelines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We will meet twice a week with our industry mentor and with the instructor. The former meeting will be remote. The latter meeting will be mixed remote and in-person as needed.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We will use email and (as needed) GitHub Issues to communicate directly in between meetings.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We will also use GitHub to track tasks and progress, and ensure important updates are shared clearly with all team members.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2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