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noSpellErr="1" wp14:textId="375FB2DF">
      <w:bookmarkStart w:name="_GoBack" w:id="0"/>
      <w:bookmarkEnd w:id="0"/>
      <w:r w:rsidR="2443548A">
        <w:rPr/>
        <w:t>Robin Ward</w:t>
      </w:r>
    </w:p>
    <w:p w:rsidR="2443548A" w:rsidP="2443548A" w:rsidRDefault="2443548A" w14:paraId="0A75F36D" w14:noSpellErr="1" w14:textId="789ADEF8">
      <w:pPr>
        <w:pStyle w:val="Normal"/>
      </w:pPr>
      <w:r w:rsidR="3B2409D1">
        <w:rPr/>
        <w:t>COMP 612</w:t>
      </w:r>
      <w:r w:rsidR="3B2409D1">
        <w:rPr/>
        <w:t>6</w:t>
      </w:r>
      <w:r w:rsidR="3B2409D1">
        <w:rPr/>
        <w:t xml:space="preserve"> Project</w:t>
      </w:r>
    </w:p>
    <w:p w:rsidR="2443548A" w:rsidP="2443548A" w:rsidRDefault="2443548A" w14:noSpellErr="1" w14:paraId="349BFC49" w14:textId="35622F12">
      <w:pPr>
        <w:pStyle w:val="Normal"/>
      </w:pPr>
      <w:r w:rsidR="2443548A">
        <w:rPr/>
        <w:t>July 28, 2017</w:t>
      </w:r>
    </w:p>
    <w:p w:rsidR="2443548A" w:rsidP="2443548A" w:rsidRDefault="2443548A" w14:paraId="2D19144D" w14:textId="715CF24C">
      <w:pPr>
        <w:pStyle w:val="Normal"/>
      </w:pPr>
    </w:p>
    <w:p w:rsidR="2443548A" w:rsidP="2443548A" w:rsidRDefault="2443548A" w14:noSpellErr="1" w14:paraId="5097BA0D" w14:textId="2B5773F7">
      <w:pPr>
        <w:pStyle w:val="Normal"/>
        <w:jc w:val="center"/>
      </w:pPr>
      <w:r w:rsidR="2443548A">
        <w:rPr/>
        <w:t>Directions for Use</w:t>
      </w:r>
    </w:p>
    <w:p w:rsidR="2443548A" w:rsidP="2443548A" w:rsidRDefault="2443548A" w14:paraId="0E418E88" w14:textId="189F488E">
      <w:pPr>
        <w:pStyle w:val="Normal"/>
        <w:jc w:val="center"/>
      </w:pPr>
    </w:p>
    <w:p w:rsidR="2443548A" w:rsidP="2443548A" w:rsidRDefault="2443548A" w14:noSpellErr="1" w14:paraId="5D50DB67" w14:textId="7C42DD0D">
      <w:pPr>
        <w:pStyle w:val="Normal"/>
        <w:jc w:val="left"/>
      </w:pPr>
      <w:r w:rsidR="2443548A">
        <w:rPr/>
        <w:t>A</w:t>
      </w:r>
      <w:r w:rsidR="2443548A">
        <w:rPr/>
        <w:t>ll of the requested items for this project and their locations and rules for access are listed below.</w:t>
      </w:r>
    </w:p>
    <w:p w:rsidR="2443548A" w:rsidP="2443548A" w:rsidRDefault="2443548A" w14:paraId="5A46BABC" w14:textId="2E300989">
      <w:pPr>
        <w:pStyle w:val="Normal"/>
        <w:jc w:val="left"/>
      </w:pPr>
    </w:p>
    <w:p w:rsidR="2443548A" w:rsidP="2443548A" w:rsidRDefault="2443548A" w14:paraId="5AF097E8" w14:textId="26B67ACC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2443548A">
        <w:rPr/>
        <w:t>T</w:t>
      </w:r>
      <w:r w:rsidR="2443548A">
        <w:rPr/>
        <w:t xml:space="preserve">he ER model is in this shared folder called </w:t>
      </w:r>
      <w:proofErr w:type="spellStart"/>
      <w:r w:rsidR="2443548A">
        <w:rPr/>
        <w:t>ERModel</w:t>
      </w:r>
      <w:proofErr w:type="spellEnd"/>
    </w:p>
    <w:p w:rsidR="2443548A" w:rsidP="2443548A" w:rsidRDefault="2443548A" w14:paraId="290F8228" w14:textId="2CA1E7C2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2443548A">
        <w:rPr/>
        <w:t>T</w:t>
      </w:r>
      <w:r w:rsidR="2443548A">
        <w:rPr/>
        <w:t xml:space="preserve">he relational schemas are located in this folder called </w:t>
      </w:r>
      <w:proofErr w:type="spellStart"/>
      <w:r w:rsidR="2443548A">
        <w:rPr/>
        <w:t>RelationalSchemas</w:t>
      </w:r>
      <w:proofErr w:type="spellEnd"/>
    </w:p>
    <w:p w:rsidR="2443548A" w:rsidP="2443548A" w:rsidRDefault="2443548A" w14:paraId="7CFE0BFD" w14:textId="1AE0FDD6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2443548A">
        <w:rPr/>
        <w:t xml:space="preserve">ER model description is called </w:t>
      </w:r>
      <w:proofErr w:type="spellStart"/>
      <w:r w:rsidR="2443548A">
        <w:rPr/>
        <w:t>ERDescription</w:t>
      </w:r>
      <w:proofErr w:type="spellEnd"/>
    </w:p>
    <w:p w:rsidR="2443548A" w:rsidP="2443548A" w:rsidRDefault="2443548A" w14:paraId="1D80B31F" w14:textId="5D745DFA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2443548A">
        <w:rPr/>
        <w:t>T</w:t>
      </w:r>
      <w:r w:rsidR="2443548A">
        <w:rPr/>
        <w:t xml:space="preserve">he code with all of the create and insert commands are in </w:t>
      </w:r>
      <w:proofErr w:type="spellStart"/>
      <w:r w:rsidR="2443548A">
        <w:rPr/>
        <w:t>schema.sql</w:t>
      </w:r>
      <w:proofErr w:type="spellEnd"/>
    </w:p>
    <w:p w:rsidR="2443548A" w:rsidP="2443548A" w:rsidRDefault="2443548A" w14:paraId="1FD16509" w14:textId="3882F9CC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proofErr w:type="spellStart"/>
      <w:r w:rsidR="2443548A">
        <w:rPr/>
        <w:t>Q</w:t>
      </w:r>
      <w:r w:rsidR="2443548A">
        <w:rPr/>
        <w:t>ueries.sql</w:t>
      </w:r>
      <w:proofErr w:type="spellEnd"/>
      <w:r w:rsidR="2443548A">
        <w:rPr/>
        <w:t xml:space="preserve"> contains all of the requested queries (since I did this project solo, you only required a handful of these)</w:t>
      </w:r>
    </w:p>
    <w:p w:rsidR="2443548A" w:rsidP="2443548A" w:rsidRDefault="2443548A" w14:paraId="26367D76" w14:textId="35A94859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2443548A">
        <w:rPr/>
        <w:t>T</w:t>
      </w:r>
      <w:r w:rsidR="2443548A">
        <w:rPr/>
        <w:t xml:space="preserve">he source code for the front end is </w:t>
      </w:r>
      <w:proofErr w:type="spellStart"/>
      <w:r w:rsidR="2443548A">
        <w:rPr/>
        <w:t>vfront</w:t>
      </w:r>
      <w:proofErr w:type="spellEnd"/>
      <w:r w:rsidR="2443548A">
        <w:rPr/>
        <w:t xml:space="preserve">.  </w:t>
      </w:r>
    </w:p>
    <w:p w:rsidR="2443548A" w:rsidP="2443548A" w:rsidRDefault="2443548A" w14:noSpellErr="1" w14:paraId="63D87AC1" w14:textId="0EB0110F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2443548A">
        <w:rPr/>
        <w:t>I</w:t>
      </w:r>
      <w:r w:rsidR="2443548A">
        <w:rPr/>
        <w:t xml:space="preserve"> have already created you a user account.  please find the login credentials below</w:t>
      </w:r>
    </w:p>
    <w:p w:rsidR="2443548A" w:rsidP="2443548A" w:rsidRDefault="2443548A" w14:noSpellErr="1" w14:paraId="117AD2CB" w14:textId="6D7ED35B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2443548A">
        <w:rPr/>
        <w:t>W</w:t>
      </w:r>
      <w:r w:rsidR="2443548A">
        <w:rPr/>
        <w:t xml:space="preserve">eb URL: </w:t>
      </w:r>
      <w:hyperlink r:id="Rb17e110216a04713">
        <w:r w:rsidRPr="2443548A" w:rsidR="2443548A">
          <w:rPr>
            <w:rStyle w:val="Hyperlink"/>
            <w:noProof w:val="0"/>
            <w:lang w:val="en-US"/>
          </w:rPr>
          <w:t>http://auburn.wardr.net</w:t>
        </w:r>
      </w:hyperlink>
    </w:p>
    <w:p w:rsidR="2443548A" w:rsidP="2443548A" w:rsidRDefault="2443548A" w14:noSpellErr="1" w14:paraId="05938ABE" w14:textId="746EAC72">
      <w:pPr>
        <w:pStyle w:val="ListParagraph"/>
        <w:numPr>
          <w:ilvl w:val="0"/>
          <w:numId w:val="1"/>
        </w:numPr>
        <w:jc w:val="left"/>
        <w:rPr>
          <w:noProof w:val="0"/>
          <w:sz w:val="22"/>
          <w:szCs w:val="22"/>
          <w:lang w:val="en-US"/>
        </w:rPr>
      </w:pPr>
      <w:r w:rsidRPr="2443548A" w:rsidR="2443548A">
        <w:rPr>
          <w:noProof w:val="0"/>
          <w:lang w:val="en-US"/>
        </w:rPr>
        <w:t>U</w:t>
      </w:r>
      <w:r w:rsidRPr="2443548A" w:rsidR="2443548A">
        <w:rPr>
          <w:noProof w:val="0"/>
          <w:lang w:val="en-US"/>
        </w:rPr>
        <w:t xml:space="preserve">sername = </w:t>
      </w:r>
      <w:hyperlink r:id="R40b90a3e4f59482f">
        <w:r w:rsidRPr="2443548A" w:rsidR="2443548A">
          <w:rPr>
            <w:rStyle w:val="Hyperlink"/>
            <w:noProof w:val="0"/>
            <w:color w:val="333333"/>
            <w:sz w:val="25"/>
            <w:szCs w:val="25"/>
            <w:lang w:val="en-US"/>
          </w:rPr>
          <w:t>hendrtd@auburn.edu</w:t>
        </w:r>
      </w:hyperlink>
    </w:p>
    <w:p w:rsidR="2443548A" w:rsidP="2443548A" w:rsidRDefault="2443548A" w14:noSpellErr="1" w14:paraId="5A8932A3" w14:textId="0AA5C841">
      <w:pPr>
        <w:pStyle w:val="ListParagraph"/>
        <w:numPr>
          <w:ilvl w:val="0"/>
          <w:numId w:val="1"/>
        </w:numPr>
        <w:jc w:val="left"/>
        <w:rPr>
          <w:noProof w:val="0"/>
          <w:sz w:val="22"/>
          <w:szCs w:val="22"/>
          <w:lang w:val="en-US"/>
        </w:rPr>
      </w:pPr>
      <w:r w:rsidRPr="0D4F75B7" w:rsidR="0D4F75B7">
        <w:rPr>
          <w:noProof w:val="0"/>
          <w:color w:val="333333"/>
          <w:sz w:val="25"/>
          <w:szCs w:val="25"/>
          <w:lang w:val="en-US"/>
        </w:rPr>
        <w:t>P</w:t>
      </w:r>
      <w:r w:rsidRPr="0D4F75B7" w:rsidR="0D4F75B7">
        <w:rPr>
          <w:noProof w:val="0"/>
          <w:color w:val="333333"/>
          <w:sz w:val="25"/>
          <w:szCs w:val="25"/>
          <w:lang w:val="en-US"/>
        </w:rPr>
        <w:t>assword = auadmin1</w:t>
      </w:r>
    </w:p>
    <w:p w:rsidR="0D4F75B7" w:rsidP="0D4F75B7" w:rsidRDefault="0D4F75B7" w14:paraId="263D5A98" w14:textId="1A86BC92">
      <w:pPr>
        <w:pStyle w:val="ListParagraph"/>
        <w:numPr>
          <w:ilvl w:val="0"/>
          <w:numId w:val="1"/>
        </w:numPr>
        <w:jc w:val="left"/>
        <w:rPr>
          <w:noProof w:val="0"/>
          <w:sz w:val="22"/>
          <w:szCs w:val="22"/>
          <w:lang w:val="en-US"/>
        </w:rPr>
      </w:pPr>
      <w:r w:rsidRPr="0D4F75B7" w:rsidR="0D4F75B7">
        <w:rPr>
          <w:noProof w:val="0"/>
          <w:color w:val="333333"/>
          <w:sz w:val="25"/>
          <w:szCs w:val="25"/>
          <w:lang w:val="en-US"/>
        </w:rPr>
        <w:t>T</w:t>
      </w:r>
      <w:r w:rsidRPr="0D4F75B7" w:rsidR="0D4F75B7">
        <w:rPr>
          <w:noProof w:val="0"/>
          <w:color w:val="333333"/>
          <w:sz w:val="25"/>
          <w:szCs w:val="25"/>
          <w:lang w:val="en-US"/>
        </w:rPr>
        <w:t xml:space="preserve">o access </w:t>
      </w:r>
      <w:proofErr w:type="spellStart"/>
      <w:r w:rsidRPr="0D4F75B7" w:rsidR="0D4F75B7">
        <w:rPr>
          <w:noProof w:val="0"/>
          <w:color w:val="333333"/>
          <w:sz w:val="25"/>
          <w:szCs w:val="25"/>
          <w:lang w:val="en-US"/>
        </w:rPr>
        <w:t>phpMyAdmin</w:t>
      </w:r>
      <w:proofErr w:type="spellEnd"/>
      <w:r w:rsidRPr="0D4F75B7" w:rsidR="0D4F75B7">
        <w:rPr>
          <w:noProof w:val="0"/>
          <w:color w:val="333333"/>
          <w:sz w:val="25"/>
          <w:szCs w:val="25"/>
          <w:lang w:val="en-US"/>
        </w:rPr>
        <w:t>, please use the link and login listed below.</w:t>
      </w:r>
    </w:p>
    <w:p w:rsidR="0D4F75B7" w:rsidP="0D4F75B7" w:rsidRDefault="0D4F75B7" w14:paraId="243DECEA" w14:textId="5981589E">
      <w:pPr>
        <w:pStyle w:val="ListParagraph"/>
        <w:numPr>
          <w:ilvl w:val="1"/>
          <w:numId w:val="1"/>
        </w:numPr>
        <w:jc w:val="left"/>
        <w:rPr>
          <w:noProof w:val="0"/>
          <w:sz w:val="22"/>
          <w:szCs w:val="22"/>
          <w:lang w:val="en-US"/>
        </w:rPr>
      </w:pPr>
      <w:hyperlink r:id="R059ac13a474b48bc">
        <w:r w:rsidRPr="0D4F75B7" w:rsidR="0D4F75B7">
          <w:rPr>
            <w:rStyle w:val="Hyperlink"/>
            <w:noProof w:val="0"/>
            <w:lang w:val="en-US"/>
          </w:rPr>
          <w:t>https://phpmyadmin.dreamhost.com/db_structure.php?server=1&amp;db=auburn_comp6126_vfront2&amp;token=d4a04fd092cc8ec5956278e1791f86b6</w:t>
        </w:r>
      </w:hyperlink>
    </w:p>
    <w:p w:rsidR="0D4F75B7" w:rsidP="0D4F75B7" w:rsidRDefault="0D4F75B7" w14:paraId="0FAD9F0B" w14:textId="58D156D7">
      <w:pPr>
        <w:pStyle w:val="ListParagraph"/>
        <w:numPr>
          <w:ilvl w:val="1"/>
          <w:numId w:val="1"/>
        </w:numPr>
        <w:jc w:val="left"/>
        <w:rPr>
          <w:noProof w:val="0"/>
          <w:sz w:val="22"/>
          <w:szCs w:val="22"/>
          <w:lang w:val="en-US"/>
        </w:rPr>
      </w:pPr>
      <w:proofErr w:type="spellStart"/>
      <w:r w:rsidRPr="0D4F75B7" w:rsidR="0D4F75B7">
        <w:rPr>
          <w:noProof w:val="0"/>
          <w:lang w:val="en-US"/>
        </w:rPr>
        <w:t>M</w:t>
      </w:r>
      <w:r w:rsidRPr="0D4F75B7" w:rsidR="0D4F75B7">
        <w:rPr>
          <w:noProof w:val="0"/>
          <w:lang w:val="en-US"/>
        </w:rPr>
        <w:t>ysql</w:t>
      </w:r>
      <w:proofErr w:type="spellEnd"/>
      <w:r w:rsidRPr="0D4F75B7" w:rsidR="0D4F75B7">
        <w:rPr>
          <w:noProof w:val="0"/>
          <w:lang w:val="en-US"/>
        </w:rPr>
        <w:t xml:space="preserve"> hostname = </w:t>
      </w:r>
      <w:r w:rsidRPr="0D4F75B7" w:rsidR="0D4F75B7">
        <w:rPr>
          <w:noProof w:val="0"/>
          <w:lang w:val="en-US"/>
        </w:rPr>
        <w:t>mysql.wardr.net</w:t>
      </w:r>
    </w:p>
    <w:p w:rsidR="0D4F75B7" w:rsidP="0D4F75B7" w:rsidRDefault="0D4F75B7" w14:noSpellErr="1" w14:paraId="42E0CFD3" w14:textId="72DADA5C">
      <w:pPr>
        <w:pStyle w:val="ListParagraph"/>
        <w:numPr>
          <w:ilvl w:val="1"/>
          <w:numId w:val="1"/>
        </w:numPr>
        <w:jc w:val="left"/>
        <w:rPr>
          <w:noProof w:val="0"/>
          <w:sz w:val="22"/>
          <w:szCs w:val="22"/>
          <w:lang w:val="en-US"/>
        </w:rPr>
      </w:pPr>
      <w:r w:rsidRPr="0D4F75B7" w:rsidR="0D4F75B7">
        <w:rPr>
          <w:noProof w:val="0"/>
          <w:lang w:val="en-US"/>
        </w:rPr>
        <w:t>U</w:t>
      </w:r>
      <w:r w:rsidRPr="0D4F75B7" w:rsidR="0D4F75B7">
        <w:rPr>
          <w:noProof w:val="0"/>
          <w:lang w:val="en-US"/>
        </w:rPr>
        <w:t xml:space="preserve">sername = </w:t>
      </w:r>
      <w:r w:rsidRPr="0D4F75B7" w:rsidR="0D4F75B7">
        <w:rPr>
          <w:noProof w:val="0"/>
          <w:lang w:val="en-US"/>
        </w:rPr>
        <w:t>comp_6126_admin</w:t>
      </w:r>
    </w:p>
    <w:p w:rsidR="0D4F75B7" w:rsidP="0D4F75B7" w:rsidRDefault="0D4F75B7" w14:noSpellErr="1" w14:paraId="217BAD03" w14:textId="52688D79">
      <w:pPr>
        <w:pStyle w:val="ListParagraph"/>
        <w:numPr>
          <w:ilvl w:val="1"/>
          <w:numId w:val="1"/>
        </w:numPr>
        <w:jc w:val="left"/>
        <w:rPr>
          <w:noProof w:val="0"/>
          <w:sz w:val="22"/>
          <w:szCs w:val="22"/>
          <w:lang w:val="en-US"/>
        </w:rPr>
      </w:pPr>
      <w:r w:rsidRPr="0D4F75B7" w:rsidR="0D4F75B7">
        <w:rPr>
          <w:noProof w:val="0"/>
          <w:lang w:val="en-US"/>
        </w:rPr>
        <w:t>P</w:t>
      </w:r>
      <w:r w:rsidRPr="0D4F75B7" w:rsidR="0D4F75B7">
        <w:rPr>
          <w:noProof w:val="0"/>
          <w:lang w:val="en-US"/>
        </w:rPr>
        <w:t>assword = auadmin1</w:t>
      </w:r>
    </w:p>
    <w:p w:rsidR="3B2409D1" w:rsidP="3B2409D1" w:rsidRDefault="3B2409D1" w14:noSpellErr="1" w14:paraId="43BE436F" w14:textId="6339F40C">
      <w:pPr>
        <w:pStyle w:val="ListParagraph"/>
        <w:numPr>
          <w:ilvl w:val="0"/>
          <w:numId w:val="1"/>
        </w:numPr>
        <w:jc w:val="left"/>
        <w:rPr>
          <w:noProof w:val="0"/>
          <w:sz w:val="22"/>
          <w:szCs w:val="22"/>
          <w:lang w:val="en-US"/>
        </w:rPr>
      </w:pPr>
      <w:r w:rsidRPr="3B2409D1" w:rsidR="3B2409D1">
        <w:rPr>
          <w:noProof w:val="0"/>
          <w:color w:val="333333"/>
          <w:sz w:val="25"/>
          <w:szCs w:val="25"/>
          <w:lang w:val="en-US"/>
        </w:rPr>
        <w:t>T</w:t>
      </w:r>
      <w:r w:rsidRPr="3B2409D1" w:rsidR="3B2409D1">
        <w:rPr>
          <w:noProof w:val="0"/>
          <w:color w:val="333333"/>
          <w:sz w:val="25"/>
          <w:szCs w:val="25"/>
          <w:lang w:val="en-US"/>
        </w:rPr>
        <w:t>o access the tables follow the below</w:t>
      </w:r>
    </w:p>
    <w:p w:rsidR="3B2409D1" w:rsidP="3B2409D1" w:rsidRDefault="3B2409D1" w14:noSpellErr="1" w14:paraId="71139429" w14:textId="42471CF9">
      <w:pPr>
        <w:pStyle w:val="ListParagraph"/>
        <w:numPr>
          <w:ilvl w:val="1"/>
          <w:numId w:val="1"/>
        </w:numPr>
        <w:jc w:val="left"/>
        <w:rPr>
          <w:noProof w:val="0"/>
          <w:sz w:val="22"/>
          <w:szCs w:val="22"/>
          <w:lang w:val="en-US"/>
        </w:rPr>
      </w:pPr>
      <w:r w:rsidRPr="3B2409D1" w:rsidR="3B2409D1">
        <w:rPr>
          <w:noProof w:val="0"/>
          <w:color w:val="333333"/>
          <w:sz w:val="25"/>
          <w:szCs w:val="25"/>
          <w:lang w:val="en-US"/>
        </w:rPr>
        <w:t>O</w:t>
      </w:r>
      <w:r w:rsidRPr="3B2409D1" w:rsidR="3B2409D1">
        <w:rPr>
          <w:noProof w:val="0"/>
          <w:color w:val="333333"/>
          <w:sz w:val="25"/>
          <w:szCs w:val="25"/>
          <w:lang w:val="en-US"/>
        </w:rPr>
        <w:t>nce you login, you will be presented with a list of the tables.  click on the desired table you wish you view.</w:t>
      </w:r>
    </w:p>
    <w:p w:rsidR="3B2409D1" w:rsidP="3B2409D1" w:rsidRDefault="3B2409D1" w14:noSpellErr="1" w14:paraId="10187702" w14:textId="0DA963C5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>
        <w:drawing>
          <wp:inline wp14:editId="5D52BD6C" wp14:anchorId="1661EE43">
            <wp:extent cx="4572000" cy="2428875"/>
            <wp:effectExtent l="0" t="0" r="0" b="0"/>
            <wp:docPr id="99221755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6d435d45c6d47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2409D1" w:rsidP="3B2409D1" w:rsidRDefault="3B2409D1" w14:noSpellErr="1" w14:paraId="203DF9ED" w14:textId="46255131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3B2409D1">
        <w:rPr/>
        <w:t>F</w:t>
      </w:r>
      <w:r w:rsidR="3B2409D1">
        <w:rPr/>
        <w:t>rom here, you can either view the table in a grid or form view.  if you want to edit or add data, you will need to be in the form view.</w:t>
      </w:r>
    </w:p>
    <w:p w:rsidR="3B2409D1" w:rsidP="3B2409D1" w:rsidRDefault="3B2409D1" w14:paraId="4AE543BB" w14:textId="7DA38625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>
        <w:drawing>
          <wp:inline wp14:editId="54433D37" wp14:anchorId="3CAC140D">
            <wp:extent cx="4572000" cy="2381250"/>
            <wp:effectExtent l="0" t="0" r="0" b="0"/>
            <wp:docPr id="158662622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63d516a19c746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2409D1" w:rsidP="3B2409D1" w:rsidRDefault="3B2409D1" w14:noSpellErr="1" w14:paraId="29A303CF" w14:textId="36C854F2">
      <w:pPr>
        <w:pStyle w:val="ListParagraph"/>
        <w:numPr>
          <w:ilvl w:val="0"/>
          <w:numId w:val="1"/>
        </w:numPr>
        <w:jc w:val="left"/>
        <w:rPr>
          <w:noProof w:val="0"/>
          <w:sz w:val="22"/>
          <w:szCs w:val="22"/>
          <w:lang w:val="en-US"/>
        </w:rPr>
      </w:pPr>
      <w:r w:rsidRPr="3B2409D1" w:rsidR="3B2409D1">
        <w:rPr>
          <w:noProof w:val="0"/>
          <w:color w:val="333333"/>
          <w:sz w:val="25"/>
          <w:szCs w:val="25"/>
          <w:lang w:val="en-US"/>
        </w:rPr>
        <w:t>T</w:t>
      </w:r>
      <w:r w:rsidRPr="3B2409D1" w:rsidR="3B2409D1">
        <w:rPr>
          <w:noProof w:val="0"/>
          <w:color w:val="333333"/>
          <w:sz w:val="25"/>
          <w:szCs w:val="25"/>
          <w:lang w:val="en-US"/>
        </w:rPr>
        <w:t>o access the queries follow the below</w:t>
      </w:r>
    </w:p>
    <w:p w:rsidR="3B2409D1" w:rsidP="3B2409D1" w:rsidRDefault="3B2409D1" w14:paraId="50879304" w14:textId="08CF549F">
      <w:pPr>
        <w:pStyle w:val="ListParagraph"/>
        <w:numPr>
          <w:ilvl w:val="1"/>
          <w:numId w:val="1"/>
        </w:numPr>
        <w:jc w:val="left"/>
        <w:rPr>
          <w:noProof w:val="0"/>
          <w:sz w:val="22"/>
          <w:szCs w:val="22"/>
          <w:lang w:val="en-US"/>
        </w:rPr>
      </w:pPr>
      <w:r w:rsidRPr="3B2409D1" w:rsidR="3B2409D1">
        <w:rPr>
          <w:noProof w:val="0"/>
          <w:color w:val="333333"/>
          <w:sz w:val="25"/>
          <w:szCs w:val="25"/>
          <w:lang w:val="en-US"/>
        </w:rPr>
        <w:t>O</w:t>
      </w:r>
      <w:r w:rsidRPr="3B2409D1" w:rsidR="3B2409D1">
        <w:rPr>
          <w:noProof w:val="0"/>
          <w:color w:val="333333"/>
          <w:sz w:val="25"/>
          <w:szCs w:val="25"/>
          <w:lang w:val="en-US"/>
        </w:rPr>
        <w:t xml:space="preserve">ption 1 is to use the </w:t>
      </w:r>
      <w:proofErr w:type="spellStart"/>
      <w:r w:rsidRPr="3B2409D1" w:rsidR="3B2409D1">
        <w:rPr>
          <w:noProof w:val="0"/>
          <w:color w:val="333333"/>
          <w:sz w:val="25"/>
          <w:szCs w:val="25"/>
          <w:lang w:val="en-US"/>
        </w:rPr>
        <w:t>queries.sql</w:t>
      </w:r>
      <w:proofErr w:type="spellEnd"/>
      <w:r w:rsidRPr="3B2409D1" w:rsidR="3B2409D1">
        <w:rPr>
          <w:noProof w:val="0"/>
          <w:color w:val="333333"/>
          <w:sz w:val="25"/>
          <w:szCs w:val="25"/>
          <w:lang w:val="en-US"/>
        </w:rPr>
        <w:t xml:space="preserve"> file</w:t>
      </w:r>
    </w:p>
    <w:p w:rsidR="3B2409D1" w:rsidP="3B2409D1" w:rsidRDefault="3B2409D1" w14:noSpellErr="1" w14:paraId="56BB963B" w14:textId="77A6906B">
      <w:pPr>
        <w:pStyle w:val="ListParagraph"/>
        <w:numPr>
          <w:ilvl w:val="1"/>
          <w:numId w:val="1"/>
        </w:numPr>
        <w:jc w:val="left"/>
        <w:rPr>
          <w:noProof w:val="0"/>
          <w:sz w:val="22"/>
          <w:szCs w:val="22"/>
          <w:lang w:val="en-US"/>
        </w:rPr>
      </w:pPr>
      <w:r w:rsidRPr="3B2409D1" w:rsidR="3B2409D1">
        <w:rPr>
          <w:noProof w:val="0"/>
          <w:color w:val="333333"/>
          <w:sz w:val="25"/>
          <w:szCs w:val="25"/>
          <w:lang w:val="en-US"/>
        </w:rPr>
        <w:t>O</w:t>
      </w:r>
      <w:r w:rsidRPr="3B2409D1" w:rsidR="3B2409D1">
        <w:rPr>
          <w:noProof w:val="0"/>
          <w:color w:val="333333"/>
          <w:sz w:val="25"/>
          <w:szCs w:val="25"/>
          <w:lang w:val="en-US"/>
        </w:rPr>
        <w:t xml:space="preserve">ption 2 is to use the reports that were created on auburn.wardr.net.  their location is </w:t>
      </w:r>
      <w:r w:rsidRPr="3B2409D1" w:rsidR="3B2409D1">
        <w:rPr>
          <w:noProof w:val="0"/>
          <w:color w:val="333333"/>
          <w:sz w:val="25"/>
          <w:szCs w:val="25"/>
          <w:lang w:val="en-US"/>
        </w:rPr>
        <w:t>descri</w:t>
      </w:r>
      <w:r w:rsidRPr="3B2409D1" w:rsidR="3B2409D1">
        <w:rPr>
          <w:noProof w:val="0"/>
          <w:color w:val="333333"/>
          <w:sz w:val="25"/>
          <w:szCs w:val="25"/>
          <w:lang w:val="en-US"/>
        </w:rPr>
        <w:t>bed</w:t>
      </w:r>
      <w:r w:rsidRPr="3B2409D1" w:rsidR="3B2409D1">
        <w:rPr>
          <w:noProof w:val="0"/>
          <w:color w:val="333333"/>
          <w:sz w:val="25"/>
          <w:szCs w:val="25"/>
          <w:lang w:val="en-US"/>
        </w:rPr>
        <w:t xml:space="preserve"> here:</w:t>
      </w:r>
    </w:p>
    <w:p w:rsidR="3B2409D1" w:rsidP="3B2409D1" w:rsidRDefault="3B2409D1" w14:noSpellErr="1" w14:paraId="55E51494" w14:textId="2FF7FDC2">
      <w:pPr>
        <w:pStyle w:val="ListParagraph"/>
        <w:numPr>
          <w:ilvl w:val="1"/>
          <w:numId w:val="1"/>
        </w:numPr>
        <w:jc w:val="left"/>
        <w:rPr>
          <w:noProof w:val="0"/>
          <w:sz w:val="22"/>
          <w:szCs w:val="22"/>
          <w:lang w:val="en-US"/>
        </w:rPr>
      </w:pPr>
      <w:r w:rsidRPr="3B2409D1" w:rsidR="3B2409D1">
        <w:rPr>
          <w:noProof w:val="0"/>
          <w:color w:val="333333"/>
          <w:sz w:val="25"/>
          <w:szCs w:val="25"/>
          <w:lang w:val="en-US"/>
        </w:rPr>
        <w:t>C</w:t>
      </w:r>
      <w:r w:rsidRPr="3B2409D1" w:rsidR="3B2409D1">
        <w:rPr>
          <w:noProof w:val="0"/>
          <w:color w:val="333333"/>
          <w:sz w:val="25"/>
          <w:szCs w:val="25"/>
          <w:lang w:val="en-US"/>
        </w:rPr>
        <w:t>lick on administration</w:t>
      </w:r>
    </w:p>
    <w:p w:rsidR="3B2409D1" w:rsidP="3B2409D1" w:rsidRDefault="3B2409D1" w14:paraId="45891767" w14:textId="585E049D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>
        <w:drawing>
          <wp:inline wp14:editId="4D12D218" wp14:anchorId="71D8012F">
            <wp:extent cx="5842000" cy="888471"/>
            <wp:effectExtent l="0" t="0" r="0" b="0"/>
            <wp:docPr id="140196177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8316ab2286841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88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2409D1" w:rsidP="3B2409D1" w:rsidRDefault="3B2409D1" w14:noSpellErr="1" w14:paraId="3F2B32F7" w14:textId="4FF07065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3B2409D1">
        <w:rPr/>
        <w:t>C</w:t>
      </w:r>
      <w:r w:rsidR="3B2409D1">
        <w:rPr/>
        <w:t>lick on administer XML and reporting</w:t>
      </w:r>
    </w:p>
    <w:p w:rsidR="3B2409D1" w:rsidP="3B2409D1" w:rsidRDefault="3B2409D1" w14:paraId="7290F139" w14:textId="2037F5EF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>
        <w:drawing>
          <wp:inline wp14:editId="1A3B822E" wp14:anchorId="2D461A2C">
            <wp:extent cx="4572000" cy="2228850"/>
            <wp:effectExtent l="0" t="0" r="0" b="0"/>
            <wp:docPr id="130510017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ff88c88e7a341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2409D1" w:rsidP="3B2409D1" w:rsidRDefault="3B2409D1" w14:paraId="405C5131" w14:textId="2B074B47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3B2409D1">
        <w:rPr/>
        <w:t>C</w:t>
      </w:r>
      <w:r w:rsidR="3B2409D1">
        <w:rPr/>
        <w:t xml:space="preserve">lick preview on the desired query report.  the report name on the left </w:t>
      </w:r>
      <w:proofErr w:type="spellStart"/>
      <w:r w:rsidR="3B2409D1">
        <w:rPr/>
        <w:t>cooresponds</w:t>
      </w:r>
      <w:proofErr w:type="spellEnd"/>
      <w:r w:rsidR="3B2409D1">
        <w:rPr/>
        <w:t xml:space="preserve"> to the query number in the project handout</w:t>
      </w:r>
    </w:p>
    <w:p w:rsidR="3B2409D1" w:rsidP="3B2409D1" w:rsidRDefault="3B2409D1" w14:paraId="13F1BF6F" w14:textId="75E33900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>
        <w:drawing>
          <wp:inline wp14:editId="2575C32A" wp14:anchorId="66465293">
            <wp:extent cx="7069311" cy="1752600"/>
            <wp:effectExtent l="0" t="0" r="0" b="0"/>
            <wp:docPr id="16210624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e35840c0a9a41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9311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2409D1" w:rsidP="3B2409D1" w:rsidRDefault="3B2409D1" w14:noSpellErr="1" w14:paraId="219B15B6" w14:textId="121C33F7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3B2409D1">
        <w:rPr/>
        <w:t>H</w:t>
      </w:r>
      <w:r w:rsidR="3B2409D1">
        <w:rPr/>
        <w:t>ere you can now choose XML or HTML.  I think that the HTML report is easier to read.</w:t>
      </w:r>
    </w:p>
    <w:p w:rsidR="3B2409D1" w:rsidP="3B2409D1" w:rsidRDefault="3B2409D1" w14:paraId="1D40EDC1" w14:textId="7CBE3A68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>
        <w:drawing>
          <wp:inline wp14:editId="40B01E1C" wp14:anchorId="78ABCF2F">
            <wp:extent cx="4572000" cy="2638425"/>
            <wp:effectExtent l="0" t="0" r="0" b="0"/>
            <wp:docPr id="170181779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8fe83eeaeec4c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7410af8c-e330-424c-8331-12739dfee6c2}"/>
  <w:rsids>
    <w:rsidRoot w:val="2443548A"/>
    <w:rsid w:val="0D4F75B7"/>
    <w:rsid w:val="2443548A"/>
    <w:rsid w:val="3B2409D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auburn.wardr.net" TargetMode="External" Id="Rb17e110216a04713" /><Relationship Type="http://schemas.openxmlformats.org/officeDocument/2006/relationships/hyperlink" Target="mailto:hendrtd@auburn.edu" TargetMode="External" Id="R40b90a3e4f59482f" /><Relationship Type="http://schemas.openxmlformats.org/officeDocument/2006/relationships/numbering" Target="/word/numbering.xml" Id="R8d1b2cb9fb894ac5" /><Relationship Type="http://schemas.openxmlformats.org/officeDocument/2006/relationships/image" Target="/media/image.png" Id="R16d435d45c6d479d" /><Relationship Type="http://schemas.openxmlformats.org/officeDocument/2006/relationships/image" Target="/media/image2.png" Id="Rd63d516a19c74698" /><Relationship Type="http://schemas.openxmlformats.org/officeDocument/2006/relationships/image" Target="/media/image3.png" Id="R18316ab2286841f0" /><Relationship Type="http://schemas.openxmlformats.org/officeDocument/2006/relationships/image" Target="/media/image4.png" Id="R3ff88c88e7a341b5" /><Relationship Type="http://schemas.openxmlformats.org/officeDocument/2006/relationships/image" Target="/media/image5.png" Id="R3e35840c0a9a4140" /><Relationship Type="http://schemas.openxmlformats.org/officeDocument/2006/relationships/image" Target="/media/image6.png" Id="R98fe83eeaeec4c4e" /><Relationship Type="http://schemas.openxmlformats.org/officeDocument/2006/relationships/hyperlink" Target="https://phpmyadmin.dreamhost.com/db_structure.php?server=1&amp;db=auburn_comp6126_vfront2&amp;token=d4a04fd092cc8ec5956278e1791f86b6" TargetMode="External" Id="R059ac13a474b48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2017-07-28T05:15:01.3983434Z</dcterms:created>
  <dcterms:modified xsi:type="dcterms:W3CDTF">2017-07-28T23:03:46.7683775Z</dcterms:modified>
  <dc:creator>Robin Ward</dc:creator>
  <lastModifiedBy>Robin Ward</lastModifiedBy>
</coreProperties>
</file>