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81"/>
      </w:pPr>
      <w:r>
        <w:rPr>
          <w:rFonts w:ascii="Century Gothic" w:hAnsi="Century Gothic" w:cs="Century Gothic"/>
          <w:sz w:val="48"/>
          <w:sz-cs w:val="48"/>
          <w:b/>
          <w:spacing w:val="0"/>
          <w:color w:val="000000"/>
        </w:rPr>
        <w:t xml:space="preserve">Linda R. Diaz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Peachtree Industrial,</w:t>
      </w:r>
      <w:r>
        <w:rPr>
          <w:rFonts w:ascii="Century Gothic" w:hAnsi="Century Gothic" w:cs="Century Gothic"/>
          <w:sz w:val="21"/>
          <w:sz-cs w:val="21"/>
          <w:spacing w:val="-5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Atlanta,</w:t>
      </w:r>
      <w:r>
        <w:rPr>
          <w:rFonts w:ascii="Century Gothic" w:hAnsi="Century Gothic" w:cs="Century Gothic"/>
          <w:sz w:val="21"/>
          <w:sz-cs w:val="21"/>
          <w:spacing w:val="-5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GA</w:t>
      </w:r>
      <w:r>
        <w:rPr>
          <w:rFonts w:ascii="Century Gothic" w:hAnsi="Century Gothic" w:cs="Century Gothic"/>
          <w:sz w:val="21"/>
          <w:sz-cs w:val="21"/>
          <w:spacing w:val="-6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30360</w:t>
      </w:r>
      <w:r>
        <w:rPr>
          <w:rFonts w:ascii="Century Gothic" w:hAnsi="Century Gothic" w:cs="Century Gothic"/>
          <w:sz w:val="21"/>
          <w:sz-cs w:val="21"/>
          <w:spacing w:val="-3"/>
          <w:color w:val="000000"/>
        </w:rPr>
        <w:t xml:space="preserve"> |</w:t>
      </w:r>
      <w:r>
        <w:rPr>
          <w:rFonts w:ascii="Century Gothic" w:hAnsi="Century Gothic" w:cs="Century Gothic"/>
          <w:sz w:val="21"/>
          <w:sz-cs w:val="21"/>
          <w:spacing w:val="-7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-3"/>
          <w:color w:val="000000"/>
        </w:rPr>
        <w:t xml:space="preserve">C:</w:t>
      </w:r>
      <w:r>
        <w:rPr>
          <w:rFonts w:ascii="Century Gothic" w:hAnsi="Century Gothic" w:cs="Century Gothic"/>
          <w:sz w:val="21"/>
          <w:sz-cs w:val="21"/>
          <w:spacing w:val="-7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7867812399</w:t>
      </w:r>
      <w:r>
        <w:rPr>
          <w:rFonts w:ascii="Century Gothic" w:hAnsi="Century Gothic" w:cs="Century Gothic"/>
          <w:sz w:val="21"/>
          <w:sz-cs w:val="21"/>
          <w:spacing w:val="-3"/>
          <w:color w:val="000000"/>
        </w:rPr>
        <w:t xml:space="preserve"> |</w:t>
      </w:r>
      <w:r>
        <w:rPr>
          <w:rFonts w:ascii="Century Gothic" w:hAnsi="Century Gothic" w:cs="Century Gothic"/>
          <w:sz w:val="21"/>
          <w:sz-cs w:val="21"/>
          <w:spacing w:val="-7"/>
          <w:color w:val="000000"/>
        </w:rPr>
        <w:t xml:space="preserve">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prettydiaz88@gmail.com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SUMMARY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318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Mostly, some of my personal goals include hard work on interpretation, translation from one foreign language to another one (English/Spanish to Russia/French) to help customers. Consequently, I am constantly concerned with improving my English skills in order to exchange knowledge and experiences with others within the field.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ACCOMPLISHMENTS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426"/>
      </w:pPr>
      <w:r>
        <w:rPr>
          <w:rFonts w:ascii="Century Gothic" w:hAnsi="Century Gothic" w:cs="Century Gothic"/>
          <w:sz w:val="21"/>
          <w:sz-cs w:val="21"/>
          <w:spacing w:val="4"/>
          <w:color w:val="000000"/>
        </w:rPr>
        <w:t xml:space="preserve">Job Name — Details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426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Language Interpretation and Tourist Guide Cuba 2012</w:t>
      </w: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 - 2015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426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I worked as a language professional on the patriot cultural interpretation, architecture and social environment fields. In summary, there I enrolled in different activities with some customers  from different nationalities such as Russia, French, Eslovenia, Polony and Latin/Hispanic all kind of people.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AWARDS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- International Interpretation Course Awards for ESTI (National Intepretation Cuba Center) awarded on 2009</w:t>
      </w:r>
    </w:p>
    <w:p>
      <w:pPr>
        <w:ind w:left="2380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- Ambassador International Interpretation and Russian Literature 21st century.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  <w:spacing w:after="117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CERTIFICATIONS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  <w:spacing w:after="318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1. Bachelor of Arts in Foreign Translation (Russian - French - Spanish)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3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LANGUAGES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Spanish - English - Russian - French - Italian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SKILLS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Russian literature and Interpretation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Conversational French non-speaker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French as second language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          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Language Research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French literature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                               </w:t>
      </w:r>
      <w:r>
        <w:rPr>
          <w:rFonts w:ascii="Century Gothic" w:hAnsi="Century Gothic" w:cs="Century Gothic"/>
          <w:sz w:val="21"/>
          <w:sz-cs w:val="21"/>
          <w:spacing w:val="-1"/>
          <w:color w:val="000000"/>
        </w:rPr>
        <w:t xml:space="preserve">Russian Accent Reduction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                    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Computer Assistance Translation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                   </w:t>
      </w:r>
      <w:r>
        <w:rPr>
          <w:rFonts w:ascii="Century Gothic" w:hAnsi="Century Gothic" w:cs="Century Gothic"/>
          <w:sz w:val="24"/>
          <w:sz-cs w:val="24"/>
          <w:spacing w:val="0"/>
          <w:color w:val="000000"/>
        </w:rPr>
        <w:t xml:space="preserve">   Methodology of Linguistic Research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French Accent Reduction</w:t>
      </w:r>
      <w:r>
        <w:rPr>
          <w:rFonts w:ascii="Century Gothic" w:hAnsi="Century Gothic" w:cs="Century Gothic"/>
          <w:sz w:val="24"/>
          <w:sz-cs w:val="24"/>
          <w:spacing w:val="0"/>
          <w:color w:val="000000"/>
        </w:rPr>
        <w:t xml:space="preserve">                              Terminologies </w:t>
      </w:r>
    </w:p>
    <w:p>
      <w:pPr>
        <w:ind w:left="10"/>
      </w:pP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Conversational Russian non-native speakers</w:t>
      </w:r>
      <w:r>
        <w:rPr>
          <w:rFonts w:ascii="Century Gothic" w:hAnsi="Century Gothic" w:cs="Century Gothic"/>
          <w:sz w:val="24"/>
          <w:sz-cs w:val="24"/>
          <w:spacing w:val="0"/>
          <w:color w:val="000000"/>
        </w:rPr>
        <w:t xml:space="preserve">   Russian Stylistics                                                 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4"/>
          <w:sz-cs w:val="24"/>
          <w:b/>
          <w:spacing w:val="0"/>
          <w:color w:val="000000"/>
        </w:rPr>
        <w:t xml:space="preserve">Education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1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80"/>
      </w:pPr>
      <w:r>
        <w:rPr>
          <w:rFonts w:ascii="Century Gothic" w:hAnsi="Century Gothic" w:cs="Century Gothic"/>
          <w:sz w:val="21"/>
          <w:sz-cs w:val="21"/>
          <w:b/>
          <w:spacing w:val="0"/>
          <w:color w:val="000000"/>
        </w:rPr>
        <w:t xml:space="preserve">2013 Bachelor of Arts in Foreign Translation ( Russian - French - Spanish) by Havana University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>
        <w:ind w:left="20"/>
      </w:pP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>Translation and Foreign Language faculty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: </w:t>
      </w:r>
      <w:r>
        <w:rPr>
          <w:rFonts w:ascii="Century Gothic" w:hAnsi="Century Gothic" w:cs="Century Gothic"/>
          <w:sz w:val="21"/>
          <w:sz-cs w:val="21"/>
          <w:b/>
          <w:spacing w:val="0"/>
          <w:color w:val="000000"/>
        </w:rPr>
        <w:t xml:space="preserve">Havana University</w:t>
      </w:r>
      <w:r>
        <w:rPr>
          <w:rFonts w:ascii="Century Gothic" w:hAnsi="Century Gothic" w:cs="Century Gothic"/>
          <w:sz w:val="21"/>
          <w:sz-cs w:val="21"/>
          <w:spacing w:val="-5"/>
          <w:color w:val="000000"/>
        </w:rPr>
        <w:t xml:space="preserve"> Havana, </w:t>
      </w:r>
      <w:r>
        <w:rPr>
          <w:rFonts w:ascii="Century Gothic" w:hAnsi="Century Gothic" w:cs="Century Gothic"/>
          <w:sz w:val="21"/>
          <w:sz-cs w:val="21"/>
          <w:spacing w:val="0"/>
          <w:color w:val="000000"/>
        </w:rPr>
        <w:t xml:space="preserve">Cuba GPA: 3.68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cursorLocation=283, fitsPagesWidth=1</cp:keywords>
</cp:coreProperties>
</file>

<file path=docProps/meta.xml><?xml version="1.0" encoding="utf-8"?>
<meta xmlns="http://schemas.apple.com/cocoa/2006/metadata">
  <generator>CocoaOOXMLWriter/1504.83</generator>
</meta>
</file>