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Take-home_Ex01B</w:t>
      </w:r>
    </w:p>
    <w:p>
      <w:pPr>
        <w:pStyle w:val="Date"/>
      </w:pPr>
      <w:r>
        <w:t xml:space="preserve">2025-05-07</w:t>
      </w:r>
    </w:p>
    <w:bookmarkStart w:id="32" w:name="take-home-exercise-1---phase-2"/>
    <w:p>
      <w:pPr>
        <w:pStyle w:val="Heading1"/>
      </w:pPr>
      <w:r>
        <w:t xml:space="preserve">Take-home Exercise 1 - Phase 2</w:t>
      </w:r>
    </w:p>
    <w:p>
      <w:pPr>
        <w:pStyle w:val="FirstParagraph"/>
      </w:pPr>
      <w:r>
        <w:rPr>
          <w:b/>
          <w:bCs/>
        </w:rPr>
        <w:t xml:space="preserve">Phase 2</w:t>
      </w:r>
      <w:r>
        <w:t xml:space="preserve">: to selecting one submission provided by classmate, critic three good design principles and three areas for further improvement. With reference to the comment, prepare the makeover version of the data visualisation. I am selecting this submission from other classmate, as shown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1" w:name="the-designing-tool"/>
    <w:p>
      <w:pPr>
        <w:pStyle w:val="Heading2"/>
      </w:pPr>
      <w:r>
        <w:rPr>
          <w:b/>
          <w:bCs/>
        </w:rPr>
        <w:t xml:space="preserve">The Designing Tool</w:t>
      </w:r>
    </w:p>
    <w:p>
      <w:pPr>
        <w:pStyle w:val="FirstParagraph"/>
      </w:pPr>
      <w:r>
        <w:t xml:space="preserve">The data should be processed by using appropriate</w:t>
      </w:r>
      <w:r>
        <w:t xml:space="preserve"> </w:t>
      </w:r>
      <w:r>
        <w:rPr>
          <w:b/>
          <w:bCs/>
        </w:rPr>
        <w:t xml:space="preserve">tidyverse</w:t>
      </w:r>
      <w:r>
        <w:t xml:space="preserve"> </w:t>
      </w:r>
      <w:r>
        <w:t xml:space="preserve">family of packages and the data visualisation must be prepared using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its extensions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(ggrepel, patchwork, </w:t>
      </w:r>
      <w:r>
        <w:br/>
      </w:r>
      <w:r>
        <w:rPr>
          <w:rStyle w:val="NormalTok"/>
        </w:rPr>
        <w:t xml:space="preserve">               ggthemes, hrbrthemes,</w:t>
      </w:r>
      <w:r>
        <w:br/>
      </w:r>
      <w:r>
        <w:rPr>
          <w:rStyle w:val="NormalTok"/>
        </w:rPr>
        <w:t xml:space="preserve">               tidyverse, ggplot2) </w:t>
      </w:r>
    </w:p>
    <w:bookmarkEnd w:id="21"/>
    <w:bookmarkStart w:id="23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To accomplish the task,</w:t>
      </w:r>
      <w:r>
        <w:t xml:space="preserve"> </w:t>
      </w:r>
      <w:r>
        <w:rPr>
          <w:i/>
          <w:iCs/>
        </w:rPr>
        <w:t xml:space="preserve">Singapore Residents by Planning Area / Subzone, Single Year of Age and Sex, June 2024</w:t>
      </w:r>
      <w:r>
        <w:t xml:space="preserve"> </w:t>
      </w:r>
      <w:r>
        <w:t xml:space="preserve">dataset shared by</w:t>
      </w:r>
      <w:r>
        <w:t xml:space="preserve"> </w:t>
      </w:r>
      <w:hyperlink r:id="rId22">
        <w:r>
          <w:rPr>
            <w:rStyle w:val="Hyperlink"/>
          </w:rPr>
          <w:t xml:space="preserve">Department of Statistics, Singapore (DOS)</w:t>
        </w:r>
      </w:hyperlink>
      <w:r>
        <w:t xml:space="preserve"> </w:t>
      </w:r>
      <w:r>
        <w:t xml:space="preserve">will be used and we wil load it as follows:</w:t>
      </w:r>
    </w:p>
    <w:p>
      <w:pPr>
        <w:pStyle w:val="SourceCode"/>
      </w:pPr>
      <w:r>
        <w:rPr>
          <w:rStyle w:val="NormalTok"/>
        </w:rPr>
        <w:t xml:space="preserve">pop_data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"data/respopagesex2024.csv"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31" w:name="original-data-visualization"/>
    <w:p>
      <w:pPr>
        <w:pStyle w:val="Heading2"/>
      </w:pPr>
      <w:r>
        <w:t xml:space="preserve">Original Data Visualization</w:t>
      </w:r>
    </w:p>
    <w:bookmarkStart w:id="30" w:name="population-pyramid-sex-vs-age"/>
    <w:p>
      <w:pPr>
        <w:pStyle w:val="Heading3"/>
      </w:pPr>
      <w:r>
        <w:rPr>
          <w:b/>
          <w:bCs/>
        </w:rPr>
        <w:t xml:space="preserve">Population pyramid (Sex vs Age)</w:t>
      </w:r>
    </w:p>
    <w:p>
      <w:pPr>
        <w:pStyle w:val="SourceCode"/>
      </w:pP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(pyramid_data,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"#102E50"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"#F7CFD8"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"Singapore Age Pyramid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Comments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Three good design principles:</w:t>
      </w:r>
    </w:p>
    <w:p>
      <w:pPr>
        <w:numPr>
          <w:ilvl w:val="0"/>
          <w:numId w:val="1001"/>
        </w:numPr>
      </w:pPr>
      <w:r>
        <w:t xml:space="preserve">Different contrast colours are used to differentiate between Males and Females Resident count</w:t>
      </w:r>
    </w:p>
    <w:p>
      <w:pPr>
        <w:numPr>
          <w:ilvl w:val="0"/>
          <w:numId w:val="1001"/>
        </w:numPr>
      </w:pPr>
      <w:r>
        <w:t xml:space="preserve">Appropriate use of chart (pyramid chart) instead of points to represent discrete values</w:t>
      </w:r>
    </w:p>
    <w:p>
      <w:pPr>
        <w:numPr>
          <w:ilvl w:val="0"/>
          <w:numId w:val="1001"/>
        </w:numPr>
      </w:pPr>
      <w:r>
        <w:t xml:space="preserve">Clear labeling for chart title, legend, x axis title and y axis title</w:t>
      </w:r>
    </w:p>
    <w:p>
      <w:pPr>
        <w:pStyle w:val="FirstParagraph"/>
      </w:pPr>
      <w:r>
        <w:rPr>
          <w:b/>
          <w:bCs/>
        </w:rPr>
        <w:t xml:space="preserve">Three areas for further improvement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Axis Labeling and Scale Consistency</w:t>
      </w:r>
    </w:p>
    <w:p>
      <w:pPr>
        <w:numPr>
          <w:ilvl w:val="0"/>
          <w:numId w:val="1000"/>
        </w:numPr>
      </w:pPr>
      <w:r>
        <w:t xml:space="preserve">Confusing x axis (starts from 0) and y axis (0 starts from the center) labeling. And, the distance between 0 to 10 to 20 on the y-axis is not consistent which signalling there is an error in the data preparation. The y-axis values ranges from 0 mark to 80 mark, whereas the dataset for Age ranges from 0 to 90+. There should be a 90 mark in the y-axis to represent the clearer and more accurate representation of the chart.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Graphical Integrity</w:t>
      </w:r>
      <w:r>
        <w:t xml:space="preserve">: The top chart shows 2 wide bars after tapering off of the top pyramid which is not a true representation of the dataset. There should be a data cleaning performed before the visualization to change the data type for Age column from strings to integer and there is 1 value in the Age column: 90_and_Over that needs to be recoded to a numeric number. The lack of data preparation has led to the wrong representation of the data in this chart.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Group Ages into 5-Year Bins</w:t>
      </w:r>
      <w:r>
        <w:t xml:space="preserve">:</w:t>
      </w:r>
      <w:r>
        <w:t xml:space="preserve"> </w:t>
      </w:r>
      <w:r>
        <w:t xml:space="preserve">The current age pyramid displays age in single-year intervals, resulting in a visually dense and harder-to-read chart. Binning the ages into 5-year groups (e.g., 0–4, 5–9, …, 85–89, 90+) would simplify the structure and highlight broader population trends more effectively. Additionally, including a vertical line to indicate the median age would provide a valuable reference point, making it easier to interpret the overall age distribution and identify demographic imbalance</w:t>
      </w:r>
    </w:p>
    <w:p>
      <w:pPr>
        <w:pStyle w:val="FirstParagraph"/>
      </w:pPr>
      <w:r>
        <w:rPr>
          <w:b/>
          <w:bCs/>
        </w:rPr>
        <w:t xml:space="preserve">Makeover version of the Chart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CommentTok"/>
        </w:rPr>
        <w:t xml:space="preserve"># Data preparation</w:t>
      </w:r>
      <w:r>
        <w:br/>
      </w: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"91"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"0–5"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"6–10"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"11–15"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"16–20"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"21–25"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"26–30"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"31–35"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"36–40"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"41–45"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"46–50"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"51–55"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"56–60"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"61–65"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"66–70"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"71–75"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"76–80"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"81–85"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"86–90"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(AgeGroup)))</w:t>
      </w:r>
      <w:r>
        <w:br/>
      </w:r>
      <w:r>
        <w:br/>
      </w:r>
      <w:r>
        <w:rPr>
          <w:rStyle w:val="NormalTok"/>
        </w:rPr>
        <w:t xml:space="preserve">median_group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(Pop)))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(TotalPop),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MedianFlag =</w:t>
      </w:r>
      <w:r>
        <w:rPr>
          <w:rStyle w:val="NormalTok"/>
        </w:rPr>
        <w:t xml:space="preserve"> CumSum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(TotalPop)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(MedianFlag)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(AgeGroup)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(pyramid_data,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"86–90"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"86–90"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centered inside left bar</w:t>
      </w:r>
      <w:r>
        <w:br/>
      </w:r>
      <w:r>
        <w:rPr>
          <w:rStyle w:val="NormalTok"/>
        </w:rPr>
        <w:t xml:space="preserve">           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centered inside right bar</w:t>
      </w:r>
      <w:r>
        <w:br/>
      </w:r>
      <w:r>
        <w:rPr>
          <w:rStyle w:val="NormalTok"/>
        </w:rPr>
        <w:t xml:space="preserve">              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&lt;- Added the missing plus sign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x-axis tick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"#7EC8E3"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"#F7CFD8"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"Singapore Population Age Pyramid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"Median:"</w:t>
      </w:r>
      <w:r>
        <w:rPr>
          <w:rStyle w:val="NormalTok"/>
        </w:rPr>
        <w:t xml:space="preserve">, median_group),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ake-home_Ex01B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isss608-cindy.netlify.app/take-home_exercise/take-home_ex01/take-home_ex01a" TargetMode="External" /><Relationship Type="http://schemas.openxmlformats.org/officeDocument/2006/relationships/hyperlink" Id="rId22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sss608-cindy.netlify.app/take-home_exercise/take-home_ex01/take-home_ex01a" TargetMode="External" /><Relationship Type="http://schemas.openxmlformats.org/officeDocument/2006/relationships/hyperlink" Id="rId22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Take-home_Ex01B</dc:title>
  <dc:creator/>
  <cp:keywords/>
  <dcterms:created xsi:type="dcterms:W3CDTF">2025-05-08T07:18:32Z</dcterms:created>
  <dcterms:modified xsi:type="dcterms:W3CDTF">2025-05-08T07:18:32Z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2025-05-07</vt:lpwstr>
  </property>
  <property fmtid="{D5CDD505-2E9C-101B-9397-08002B2CF9AE}" pid="4" name="date-modified">
    <vt:lpwstr>2025-05-08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