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Performance Review: December 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 xml:space="preserve">Employee: </w:t>
            </w:r>
            <w:r>
              <w:t>David Chen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Role: </w:t>
            </w:r>
            <w:r>
              <w:t>HR Manager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 xml:space="preserve">Manager: </w:t>
            </w:r>
            <w:r>
              <w:t>Marcus Thorne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 xml:space="preserve">Review Cycle: </w:t>
            </w:r>
            <w:r>
              <w:t>Monthly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David organized the best Holiday Party we've had in years, staying perfectly within budget. However, during the end-of-year bonus calculations, a spreadsheet error nearly caused overpayments. We caught it in time, but this reinforces the need to move *everything* off Excel.</w:t>
      </w:r>
    </w:p>
    <w:p>
      <w:pPr>
        <w:pStyle w:val="Heading1"/>
      </w:pPr>
      <w:r>
        <w:t>2. Key Performance Indicators (KPIs)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Budget Adherence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Met</w:t>
            </w:r>
          </w:p>
        </w:tc>
      </w:tr>
      <w:tr>
        <w:tc>
          <w:tcPr>
            <w:tcW w:type="dxa" w:w="2160"/>
          </w:tcPr>
          <w:p>
            <w:r>
              <w:t>Party Attendance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Exceeded</w:t>
            </w:r>
          </w:p>
        </w:tc>
      </w:tr>
      <w:tr>
        <w:tc>
          <w:tcPr>
            <w:tcW w:type="dxa" w:w="2160"/>
          </w:tcPr>
          <w:p>
            <w:r>
              <w:t>Payroll Accuracy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Near Miss</w:t>
            </w:r>
          </w:p>
        </w:tc>
      </w:tr>
    </w:tbl>
    <w:p/>
    <w:p>
      <w:pPr>
        <w:pStyle w:val="Heading1"/>
      </w:pPr>
      <w:r>
        <w:t>3. Competency Evaluation</w:t>
      </w:r>
    </w:p>
    <w:p>
      <w:pPr>
        <w:pStyle w:val="ListBullet"/>
      </w:pPr>
      <w:r>
        <w:rPr>
          <w:b/>
        </w:rPr>
        <w:t>Planning:</w:t>
      </w:r>
      <w:r>
        <w:t xml:space="preserve"> (High) complex event management.</w:t>
      </w:r>
    </w:p>
    <w:p>
      <w:pPr>
        <w:pStyle w:val="ListBullet"/>
      </w:pPr>
      <w:r>
        <w:rPr>
          <w:b/>
        </w:rPr>
        <w:t>Attention to Detail:</w:t>
      </w:r>
      <w:r>
        <w:t xml:space="preserve"> (Mixed) Excel formula error was dangerous.</w:t>
      </w:r>
    </w:p>
    <w:p>
      <w:pPr>
        <w:pStyle w:val="Heading1"/>
      </w:pPr>
      <w:r>
        <w:t>4. Strengths &amp; Achievements</w:t>
      </w:r>
    </w:p>
    <w:p>
      <w:pPr>
        <w:pStyle w:val="ListBullet"/>
      </w:pPr>
      <w:r>
        <w:t>Budget management.</w:t>
      </w:r>
    </w:p>
    <w:p>
      <w:pPr>
        <w:pStyle w:val="ListBullet"/>
      </w:pPr>
      <w:r>
        <w:t>Morale boosting.</w:t>
      </w:r>
    </w:p>
    <w:p>
      <w:pPr>
        <w:pStyle w:val="Heading1"/>
      </w:pPr>
      <w:r>
        <w:t>5. Areas for Development</w:t>
      </w:r>
    </w:p>
    <w:p>
      <w:pPr>
        <w:pStyle w:val="ListBullet"/>
      </w:pPr>
      <w:r>
        <w:t>Data integrity validation.</w:t>
      </w:r>
    </w:p>
    <w:p>
      <w:pPr>
        <w:pStyle w:val="ListBullet"/>
      </w:pPr>
      <w:r>
        <w:t>Moving away from legacy manual processes.</w:t>
      </w:r>
    </w:p>
    <w:p>
      <w:pPr>
        <w:pStyle w:val="Heading1"/>
      </w:pPr>
      <w:r>
        <w:t>6. Growth Plan &amp; Next Steps</w:t>
      </w:r>
    </w:p>
    <w:p>
      <w:pPr>
        <w:pStyle w:val="ListBullet"/>
      </w:pPr>
      <w:r>
        <w:t>Work with Finance to audit the bonus calculation process.</w:t>
      </w:r>
    </w:p>
    <w:p>
      <w:pPr>
        <w:pStyle w:val="ListBullet"/>
      </w:pPr>
      <w:r>
        <w:t>Retire the 'Master HR Spreadsheet' permanently by Jan 1.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Manager Signature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</w:t>
              <w:br/>
              <w:t>Employee Signature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