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0805" w14:textId="68CE8393" w:rsidR="00443387" w:rsidRPr="00B42C0D" w:rsidRDefault="00A06C5A">
      <w:pPr>
        <w:rPr>
          <w:rFonts w:asciiTheme="minorHAnsi" w:hAnsiTheme="minorHAnsi" w:cstheme="minorHAnsi"/>
          <w:b/>
          <w:bCs/>
          <w:szCs w:val="24"/>
          <w:lang w:val="en-US"/>
        </w:rPr>
      </w:pPr>
      <w:r w:rsidRPr="00B42C0D">
        <w:rPr>
          <w:rFonts w:asciiTheme="minorHAnsi" w:hAnsiTheme="minorHAnsi" w:cstheme="minorHAnsi"/>
          <w:b/>
          <w:bCs/>
          <w:szCs w:val="24"/>
          <w:lang w:val="en-US"/>
        </w:rPr>
        <w:t xml:space="preserve">Week </w:t>
      </w:r>
      <w:r w:rsidR="009660F1">
        <w:rPr>
          <w:rFonts w:asciiTheme="minorHAnsi" w:hAnsiTheme="minorHAnsi" w:cstheme="minorHAnsi"/>
          <w:b/>
          <w:bCs/>
          <w:szCs w:val="24"/>
          <w:lang w:val="en-US"/>
        </w:rPr>
        <w:t xml:space="preserve">6 </w:t>
      </w:r>
      <w:r w:rsidRPr="00B42C0D">
        <w:rPr>
          <w:rFonts w:asciiTheme="minorHAnsi" w:hAnsiTheme="minorHAnsi" w:cstheme="minorHAnsi"/>
          <w:b/>
          <w:bCs/>
          <w:szCs w:val="24"/>
          <w:lang w:val="en-US"/>
        </w:rPr>
        <w:t>Assignment</w:t>
      </w:r>
      <w:r w:rsidR="00B42C0D">
        <w:rPr>
          <w:rFonts w:asciiTheme="minorHAnsi" w:hAnsiTheme="minorHAnsi" w:cstheme="minorHAnsi"/>
          <w:b/>
          <w:bCs/>
          <w:szCs w:val="24"/>
          <w:lang w:val="en-US"/>
        </w:rPr>
        <w:t xml:space="preserve"> - </w:t>
      </w:r>
      <w:r w:rsidR="009660F1" w:rsidRPr="009660F1">
        <w:rPr>
          <w:rFonts w:asciiTheme="minorHAnsi" w:hAnsiTheme="minorHAnsi" w:cstheme="minorHAnsi"/>
          <w:b/>
          <w:bCs/>
          <w:szCs w:val="24"/>
          <w:lang w:val="en-US"/>
        </w:rPr>
        <w:t>Week 6: File ingestion and schema validation</w:t>
      </w:r>
    </w:p>
    <w:p w14:paraId="6E39F77D" w14:textId="4EE2A594" w:rsidR="00A06C5A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Name: Dmitry </w:t>
      </w:r>
      <w:proofErr w:type="spellStart"/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Sharukhin</w:t>
      </w:r>
      <w:proofErr w:type="spellEnd"/>
    </w:p>
    <w:p w14:paraId="67F6EE30" w14:textId="0BA466D2" w:rsidR="00085589" w:rsidRPr="00085589" w:rsidRDefault="00085589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E-mail: sharuhinda@gmail.com</w:t>
      </w:r>
    </w:p>
    <w:p w14:paraId="449BAA3F" w14:textId="77777777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Batch code: </w:t>
      </w:r>
      <w:r w:rsidRPr="00E32E82">
        <w:rPr>
          <w:rFonts w:asciiTheme="minorHAnsi" w:hAnsiTheme="minorHAnsi" w:cstheme="minorHAnsi"/>
          <w:szCs w:val="24"/>
          <w:lang w:val="en-US"/>
        </w:rPr>
        <w:t>LISUM15</w:t>
      </w:r>
    </w:p>
    <w:p w14:paraId="17FD4A9C" w14:textId="6DCD32C0" w:rsidR="00A06C5A" w:rsidRPr="00E32E82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Submission date:</w:t>
      </w:r>
      <w:r w:rsid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</w:t>
      </w:r>
      <w:r w:rsidR="009660F1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Dec</w:t>
      </w:r>
      <w:r w:rsidR="00D10D4C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</w:t>
      </w:r>
      <w:r w:rsidR="009660F1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11</w:t>
      </w:r>
      <w:r w:rsidR="00D10D4C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, 2022</w:t>
      </w:r>
    </w:p>
    <w:p w14:paraId="749D8C74" w14:textId="11C262C9" w:rsidR="00A06C5A" w:rsidRDefault="00A06C5A" w:rsidP="00B42C0D">
      <w:pPr>
        <w:spacing w:after="0" w:line="240" w:lineRule="auto"/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E32E82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Submitted to: </w:t>
      </w:r>
      <w:r w:rsidR="00FC0E53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Data Glacier</w:t>
      </w:r>
    </w:p>
    <w:p w14:paraId="47CC627B" w14:textId="77777777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056A5467" w14:textId="769D8FA9" w:rsidR="00E32E82" w:rsidRDefault="00E32E82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1. </w:t>
      </w:r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Read file (</w:t>
      </w:r>
      <w:proofErr w:type="spellStart"/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read_</w:t>
      </w:r>
      <w:proofErr w:type="gramStart"/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csv</w:t>
      </w:r>
      <w:proofErr w:type="spellEnd"/>
      <w:r w:rsid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(</w:t>
      </w:r>
      <w:proofErr w:type="gramEnd"/>
      <w:r w:rsid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)</w:t>
      </w:r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) and </w:t>
      </w:r>
      <w:r w:rsid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data </w:t>
      </w:r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access (head</w:t>
      </w:r>
      <w:r w:rsid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()</w:t>
      </w:r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/ tail</w:t>
      </w:r>
      <w:r w:rsid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()</w:t>
      </w:r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) operations were tested on datasets of the size 0.5, 1.0, 1.5 and 2.0 Gb on local machine using Pandas and </w:t>
      </w:r>
      <w:proofErr w:type="spellStart"/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Dask</w:t>
      </w:r>
      <w:proofErr w:type="spellEnd"/>
      <w:r w:rsidR="00D67CFD"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libraries</w:t>
      </w:r>
    </w:p>
    <w:p w14:paraId="159D39DD" w14:textId="0F74E4FD" w:rsidR="00D67CFD" w:rsidRDefault="00D67CF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drawing>
          <wp:inline distT="0" distB="0" distL="0" distR="0" wp14:anchorId="1281859F" wp14:editId="5CC548A9">
            <wp:extent cx="4724155" cy="3505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692" cy="35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D235" w14:textId="5FAB26B8" w:rsidR="00B42C0D" w:rsidRDefault="00D67CFD" w:rsidP="00D67CF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Here we can see the difference between Pandas and </w:t>
      </w:r>
      <w:proofErr w:type="spellStart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Dask</w:t>
      </w:r>
      <w:proofErr w:type="spellEnd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packages performing file read and data access operations.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</w:t>
      </w:r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Pandas is winning in data access time </w:t>
      </w:r>
      <w:proofErr w:type="gramStart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as long as</w:t>
      </w:r>
      <w:proofErr w:type="gramEnd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the dataset fits into RAM. But time of reading large files </w:t>
      </w:r>
      <w:proofErr w:type="gramStart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rises  significantly</w:t>
      </w:r>
      <w:proofErr w:type="gramEnd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as the dataset size grows.</w:t>
      </w: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</w:t>
      </w:r>
      <w:proofErr w:type="spellStart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Dask</w:t>
      </w:r>
      <w:proofErr w:type="spellEnd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demonstrates less significant dependency between the size of the dataset and data read and </w:t>
      </w:r>
      <w:proofErr w:type="spellStart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accesss</w:t>
      </w:r>
      <w:proofErr w:type="spellEnd"/>
      <w:r w:rsidRPr="00D67CFD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 time but for the price of increased data access time.</w:t>
      </w:r>
    </w:p>
    <w:p w14:paraId="51CBECFB" w14:textId="174F3978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555C73BB" w14:textId="2AB8D0F0" w:rsidR="00B42C0D" w:rsidRDefault="00B42C0D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lastRenderedPageBreak/>
        <w:t xml:space="preserve">2. </w:t>
      </w:r>
      <w:r w:rsid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Created config file and utils </w:t>
      </w:r>
      <w:r w:rsidR="00085589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code to </w:t>
      </w:r>
      <w:r w:rsid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perform columns validation (available at </w:t>
      </w:r>
      <w:r w:rsidR="007902E0" w:rsidRPr="007902E0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https://github.com/sharuhinda/data_glacier_vi/tree/main/week_6</w:t>
      </w:r>
      <w:r w:rsid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). Both initial and processed files were located at local hard drive.</w:t>
      </w:r>
    </w:p>
    <w:p w14:paraId="228ECC61" w14:textId="77777777" w:rsidR="004D64EF" w:rsidRDefault="004D64EF" w:rsidP="004D64E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</w:p>
    <w:p w14:paraId="4453EC1B" w14:textId="4029E6FA" w:rsidR="004D64EF" w:rsidRPr="004D64EF" w:rsidRDefault="004D64EF" w:rsidP="004D64E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Final processed </w:t>
      </w:r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file contains:  </w:t>
      </w:r>
    </w:p>
    <w:p w14:paraId="62959E0D" w14:textId="77777777" w:rsidR="004D64EF" w:rsidRPr="004D64EF" w:rsidRDefault="004D64EF" w:rsidP="004D64E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rows: 8 599 212</w:t>
      </w:r>
    </w:p>
    <w:p w14:paraId="20DD3530" w14:textId="77777777" w:rsidR="004D64EF" w:rsidRPr="004D64EF" w:rsidRDefault="004D64EF" w:rsidP="004D64E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columns: 7</w:t>
      </w:r>
    </w:p>
    <w:p w14:paraId="614E2B75" w14:textId="77777777" w:rsidR="004D64EF" w:rsidRPr="004D64EF" w:rsidRDefault="004D64EF" w:rsidP="004D64E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size (pure .csv format): 0.51 Gb</w:t>
      </w:r>
    </w:p>
    <w:p w14:paraId="4CEB8FD7" w14:textId="0EE60A1D" w:rsidR="00B42C0D" w:rsidRDefault="004D64EF" w:rsidP="004D64EF">
      <w:pPr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</w:pPr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 xml:space="preserve">size (.csv compressed by </w:t>
      </w:r>
      <w:proofErr w:type="spellStart"/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gzip</w:t>
      </w:r>
      <w:proofErr w:type="spellEnd"/>
      <w:r w:rsidRPr="004D64EF">
        <w:rPr>
          <w:rFonts w:asciiTheme="minorHAnsi" w:hAnsiTheme="minorHAnsi" w:cstheme="minorHAnsi"/>
          <w:color w:val="2D3B45"/>
          <w:szCs w:val="24"/>
          <w:shd w:val="clear" w:color="auto" w:fill="FFFFFF"/>
          <w:lang w:val="en-US"/>
        </w:rPr>
        <w:t>): 0.07 Gb</w:t>
      </w:r>
    </w:p>
    <w:p w14:paraId="418D6755" w14:textId="6D1DE0BA" w:rsidR="00247546" w:rsidRPr="00E32E82" w:rsidRDefault="00247546">
      <w:pPr>
        <w:rPr>
          <w:rFonts w:asciiTheme="minorHAnsi" w:hAnsiTheme="minorHAnsi" w:cstheme="minorHAnsi"/>
          <w:szCs w:val="24"/>
          <w:lang w:val="en-US"/>
        </w:rPr>
      </w:pPr>
    </w:p>
    <w:sectPr w:rsidR="00247546" w:rsidRPr="00E32E82" w:rsidSect="00B42C0D">
      <w:pgSz w:w="16838" w:h="11906" w:orient="landscape"/>
      <w:pgMar w:top="567" w:right="28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8"/>
    <w:rsid w:val="00085589"/>
    <w:rsid w:val="000F21D6"/>
    <w:rsid w:val="00137340"/>
    <w:rsid w:val="00247546"/>
    <w:rsid w:val="003004E0"/>
    <w:rsid w:val="00443387"/>
    <w:rsid w:val="004D64EF"/>
    <w:rsid w:val="006F0F66"/>
    <w:rsid w:val="007902E0"/>
    <w:rsid w:val="007E1D7D"/>
    <w:rsid w:val="009660F1"/>
    <w:rsid w:val="00A06C5A"/>
    <w:rsid w:val="00B42C0D"/>
    <w:rsid w:val="00C11FDD"/>
    <w:rsid w:val="00C80BB8"/>
    <w:rsid w:val="00D10D4C"/>
    <w:rsid w:val="00D67CFD"/>
    <w:rsid w:val="00E32E8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6A49"/>
  <w15:chartTrackingRefBased/>
  <w15:docId w15:val="{A67BAF00-119B-4348-95DF-F775465E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paragraph" w:styleId="a4">
    <w:name w:val="List Paragraph"/>
    <w:basedOn w:val="a"/>
    <w:uiPriority w:val="34"/>
    <w:qFormat/>
    <w:rsid w:val="00E32E8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4754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7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9</cp:revision>
  <dcterms:created xsi:type="dcterms:W3CDTF">2022-11-18T08:59:00Z</dcterms:created>
  <dcterms:modified xsi:type="dcterms:W3CDTF">2022-12-11T16:26:00Z</dcterms:modified>
</cp:coreProperties>
</file>