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AED" w:rsidRDefault="005F7F46">
      <w:r>
        <w:rPr>
          <w:rFonts w:ascii="Arial" w:hAnsi="Arial" w:cs="Arial"/>
          <w:color w:val="222222"/>
          <w:sz w:val="20"/>
          <w:szCs w:val="20"/>
        </w:rPr>
        <w:t>Expenses</w:t>
      </w:r>
      <w:r>
        <w:rPr>
          <w:rFonts w:ascii="Arial" w:hAnsi="Arial" w:cs="Arial"/>
          <w:color w:val="222222"/>
          <w:sz w:val="20"/>
          <w:szCs w:val="20"/>
        </w:rPr>
        <w:br/>
        <w:t>-----------</w:t>
      </w:r>
      <w:r>
        <w:rPr>
          <w:rFonts w:ascii="Arial" w:hAnsi="Arial" w:cs="Arial"/>
          <w:color w:val="222222"/>
          <w:sz w:val="20"/>
          <w:szCs w:val="20"/>
        </w:rPr>
        <w:br/>
      </w:r>
      <w:r>
        <w:rPr>
          <w:rFonts w:ascii="Arial" w:hAnsi="Arial" w:cs="Arial"/>
          <w:color w:val="222222"/>
          <w:sz w:val="20"/>
          <w:szCs w:val="20"/>
        </w:rPr>
        <w:br/>
        <w:t>Rounded hours = (Time out - time in) + (Time out - time in) + (Time out - time in)</w:t>
      </w:r>
      <w:r>
        <w:rPr>
          <w:rStyle w:val="apple-converted-space"/>
          <w:rFonts w:ascii="Arial" w:hAnsi="Arial" w:cs="Arial"/>
          <w:color w:val="222222"/>
          <w:sz w:val="20"/>
          <w:szCs w:val="20"/>
        </w:rPr>
        <w:t> </w:t>
      </w:r>
      <w:r>
        <w:rPr>
          <w:rFonts w:ascii="Arial" w:hAnsi="Arial" w:cs="Arial"/>
          <w:color w:val="222222"/>
          <w:sz w:val="20"/>
          <w:szCs w:val="20"/>
        </w:rPr>
        <w:br/>
        <w:t>must be rounded up to the nearest quarter hour and take into account the minimum hours. so if the hours comes out to 1.5 hours and the minimum is 2, the rounded hours should be 2 hours</w:t>
      </w:r>
      <w:r>
        <w:rPr>
          <w:rFonts w:ascii="Arial" w:hAnsi="Arial" w:cs="Arial"/>
          <w:color w:val="222222"/>
          <w:sz w:val="20"/>
          <w:szCs w:val="20"/>
        </w:rPr>
        <w:br/>
      </w:r>
      <w:r>
        <w:rPr>
          <w:rFonts w:ascii="Arial" w:hAnsi="Arial" w:cs="Arial"/>
          <w:color w:val="222222"/>
          <w:sz w:val="20"/>
          <w:szCs w:val="20"/>
        </w:rPr>
        <w:br/>
        <w:t>Total price = (Rounded hours)*(hourly rate) + travel fee + materials cost - credit</w:t>
      </w:r>
      <w:r>
        <w:rPr>
          <w:rFonts w:ascii="Arial" w:hAnsi="Arial" w:cs="Arial"/>
          <w:color w:val="222222"/>
          <w:sz w:val="20"/>
          <w:szCs w:val="20"/>
        </w:rPr>
        <w:br/>
      </w:r>
      <w:r>
        <w:rPr>
          <w:rFonts w:ascii="Arial" w:hAnsi="Arial" w:cs="Arial"/>
          <w:color w:val="222222"/>
          <w:sz w:val="20"/>
          <w:szCs w:val="20"/>
        </w:rPr>
        <w:br/>
        <w:t>Transaction fee = (Total price)*(transaction fee percentage)</w:t>
      </w:r>
      <w:r>
        <w:rPr>
          <w:rFonts w:ascii="Arial" w:hAnsi="Arial" w:cs="Arial"/>
          <w:color w:val="222222"/>
          <w:sz w:val="20"/>
          <w:szCs w:val="20"/>
        </w:rPr>
        <w:br/>
      </w:r>
      <w:r>
        <w:rPr>
          <w:rFonts w:ascii="Arial" w:hAnsi="Arial" w:cs="Arial"/>
          <w:color w:val="222222"/>
          <w:sz w:val="20"/>
          <w:szCs w:val="20"/>
        </w:rPr>
        <w:br/>
        <w:t>Staffing fee = (total pay of movers)*(staffing fee precentage)</w:t>
      </w:r>
      <w:r>
        <w:rPr>
          <w:rFonts w:ascii="Arial" w:hAnsi="Arial" w:cs="Arial"/>
          <w:color w:val="222222"/>
          <w:sz w:val="20"/>
          <w:szCs w:val="20"/>
        </w:rPr>
        <w:br/>
      </w:r>
      <w:r>
        <w:rPr>
          <w:rFonts w:ascii="Arial" w:hAnsi="Arial" w:cs="Arial"/>
          <w:color w:val="222222"/>
          <w:sz w:val="20"/>
          <w:szCs w:val="20"/>
        </w:rPr>
        <w:br/>
        <w:t>Manager = (Total Price - Movers - Gas - Truck - Transaction Fee - Staffing fee)*(manager percentage)</w:t>
      </w:r>
      <w:r>
        <w:rPr>
          <w:rFonts w:ascii="Arial" w:hAnsi="Arial" w:cs="Arial"/>
          <w:color w:val="222222"/>
          <w:sz w:val="20"/>
          <w:szCs w:val="20"/>
        </w:rPr>
        <w:br/>
      </w:r>
      <w:r>
        <w:rPr>
          <w:rFonts w:ascii="Arial" w:hAnsi="Arial" w:cs="Arial"/>
          <w:color w:val="222222"/>
          <w:sz w:val="20"/>
          <w:szCs w:val="20"/>
        </w:rPr>
        <w:br/>
        <w:t>Net Profit = Total Price - Movers - Gas - Truck - Transaction Fee - Staffing fee - Manager</w:t>
      </w:r>
      <w:r>
        <w:rPr>
          <w:rFonts w:ascii="Arial" w:hAnsi="Arial" w:cs="Arial"/>
          <w:color w:val="222222"/>
          <w:sz w:val="20"/>
          <w:szCs w:val="20"/>
        </w:rPr>
        <w:br/>
      </w:r>
      <w:r>
        <w:rPr>
          <w:rFonts w:ascii="Arial" w:hAnsi="Arial" w:cs="Arial"/>
          <w:color w:val="222222"/>
          <w:sz w:val="20"/>
          <w:szCs w:val="20"/>
        </w:rPr>
        <w:br/>
        <w:t>Bank = (Net profit)*(bank percentage)</w:t>
      </w:r>
      <w:r>
        <w:rPr>
          <w:rFonts w:ascii="Arial" w:hAnsi="Arial" w:cs="Arial"/>
          <w:color w:val="222222"/>
          <w:sz w:val="20"/>
          <w:szCs w:val="20"/>
        </w:rPr>
        <w:br/>
      </w:r>
      <w:r>
        <w:rPr>
          <w:rFonts w:ascii="Arial" w:hAnsi="Arial" w:cs="Arial"/>
          <w:color w:val="222222"/>
          <w:sz w:val="20"/>
          <w:szCs w:val="20"/>
        </w:rPr>
        <w:br/>
        <w:t>Individual = (Net profit - Bank)/2</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t>Anything in yellow should only be seen by owners. Everything else can be seen by managers.</w:t>
      </w:r>
      <w:r>
        <w:rPr>
          <w:rFonts w:ascii="Arial" w:hAnsi="Arial" w:cs="Arial"/>
          <w:color w:val="222222"/>
          <w:sz w:val="20"/>
          <w:szCs w:val="20"/>
        </w:rPr>
        <w:br/>
      </w:r>
      <w:r>
        <w:rPr>
          <w:rFonts w:ascii="Arial" w:hAnsi="Arial" w:cs="Arial"/>
          <w:color w:val="222222"/>
          <w:sz w:val="20"/>
          <w:szCs w:val="20"/>
        </w:rPr>
        <w:br/>
        <w:t>There should be somewhere in the software where we can edit these percentages for transaction fee, bank, individual, manager, and staffing fee.</w:t>
      </w:r>
      <w:r>
        <w:rPr>
          <w:rFonts w:ascii="Arial" w:hAnsi="Arial" w:cs="Arial"/>
          <w:color w:val="222222"/>
          <w:sz w:val="20"/>
          <w:szCs w:val="20"/>
        </w:rPr>
        <w:br/>
      </w:r>
      <w:r>
        <w:rPr>
          <w:rFonts w:ascii="Arial" w:hAnsi="Arial" w:cs="Arial"/>
          <w:color w:val="222222"/>
          <w:sz w:val="20"/>
          <w:szCs w:val="20"/>
        </w:rPr>
        <w:br/>
        <w:t>The percentages are universal throughout the cities except for the manager % which should be specific to each manager.</w:t>
      </w:r>
      <w:r>
        <w:rPr>
          <w:rFonts w:ascii="Arial" w:hAnsi="Arial" w:cs="Arial"/>
          <w:color w:val="222222"/>
          <w:sz w:val="20"/>
          <w:szCs w:val="20"/>
        </w:rPr>
        <w:br/>
      </w:r>
      <w:r>
        <w:rPr>
          <w:rFonts w:ascii="Arial" w:hAnsi="Arial" w:cs="Arial"/>
          <w:color w:val="222222"/>
          <w:sz w:val="20"/>
          <w:szCs w:val="20"/>
        </w:rPr>
        <w:br/>
        <w:t>I don't know what the best way to format this would be so I'll leave it up to your discretion.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t>Pay Period</w:t>
      </w:r>
      <w:r>
        <w:rPr>
          <w:rFonts w:ascii="Arial" w:hAnsi="Arial" w:cs="Arial"/>
          <w:color w:val="222222"/>
          <w:sz w:val="20"/>
          <w:szCs w:val="20"/>
        </w:rPr>
        <w:br/>
        <w:t>-----------</w:t>
      </w:r>
      <w:r>
        <w:rPr>
          <w:rFonts w:ascii="Arial" w:hAnsi="Arial" w:cs="Arial"/>
          <w:color w:val="222222"/>
          <w:sz w:val="20"/>
          <w:szCs w:val="20"/>
        </w:rPr>
        <w:br/>
      </w:r>
      <w:r>
        <w:rPr>
          <w:rFonts w:ascii="Arial" w:hAnsi="Arial" w:cs="Arial"/>
          <w:color w:val="222222"/>
          <w:sz w:val="20"/>
          <w:szCs w:val="20"/>
        </w:rPr>
        <w:br/>
        <w:t>Transfer 1 = gas + truck + bank + manager.... this needs to be added up for all moves in that city for that week</w:t>
      </w:r>
      <w:r>
        <w:rPr>
          <w:rFonts w:ascii="Arial" w:hAnsi="Arial" w:cs="Arial"/>
          <w:color w:val="222222"/>
          <w:sz w:val="20"/>
          <w:szCs w:val="20"/>
        </w:rPr>
        <w:br/>
        <w:t>Transfer 2 = Movers + Staffing fee.... this needs to be added up for all moves in that city for that week</w:t>
      </w:r>
      <w:bookmarkStart w:id="0" w:name="_GoBack"/>
      <w:bookmarkEnd w:id="0"/>
    </w:p>
    <w:sectPr w:rsidR="00F44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F46"/>
    <w:rsid w:val="005F7F46"/>
    <w:rsid w:val="00F4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7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7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sharvari</dc:creator>
  <cp:lastModifiedBy>sharvari</cp:lastModifiedBy>
  <cp:revision>1</cp:revision>
  <dcterms:created xsi:type="dcterms:W3CDTF">2012-05-04T15:09:00Z</dcterms:created>
  <dcterms:modified xsi:type="dcterms:W3CDTF">2012-05-04T15:09:00Z</dcterms:modified>
</cp:coreProperties>
</file>