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: Sharvayu Zade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Prn: 23070521135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Sec: B(B2)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Practical 10 Final Task B2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Note: Inserting data into a JSON file using JavaScript typically involves Node.js, as direct file system access is restricted in client-side JavaScript for security reasons. If you want to learn it separate document has been attached with this final task link in the google classroom.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Develop a small web page that: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Fetches JSON data (via Fetch API and jQuery AJAX / $.getJSON())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Dynamically displays it in a table or list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Allows user interaction (filter/search/sort/add temporary data)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Enhances visual feedback using DOM or CSS updates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heading=h.78431pflfz59" w:id="0"/>
      <w:bookmarkEnd w:id="0"/>
      <w:r w:rsidDel="00000000" w:rsidR="00000000" w:rsidRPr="00000000">
        <w:rPr>
          <w:rtl w:val="0"/>
        </w:rPr>
        <w:t xml:space="preserve">Employee Directory Manager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heading=h.i4sksx2ub22u" w:id="1"/>
      <w:bookmarkEnd w:id="1"/>
      <w:r w:rsidDel="00000000" w:rsidR="00000000" w:rsidRPr="00000000">
        <w:rPr>
          <w:rtl w:val="0"/>
        </w:rPr>
        <w:t xml:space="preserve">Task Description: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a web page that displays an employee directory loaded from a employees.json file using both: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Fetch API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jQuery $.getJSON()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After loading, display all employees in a table.</w:t>
        <w:br w:type="textWrapping"/>
        <w:t xml:space="preserve">Then, allow the user to filter employees by department and highlight employees with salaries above 50,000.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heading=h.ure7i6nvyfmr" w:id="2"/>
      <w:bookmarkEnd w:id="2"/>
      <w:r w:rsidDel="00000000" w:rsidR="00000000" w:rsidRPr="00000000">
        <w:rPr>
          <w:rtl w:val="0"/>
        </w:rPr>
        <w:t xml:space="preserve">Files: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script.js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employees.json</w:t>
        <w:br w:type="textWrapping"/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heading=h.gxt1brzdm5a9" w:id="3"/>
      <w:bookmarkEnd w:id="3"/>
      <w:r w:rsidDel="00000000" w:rsidR="00000000" w:rsidRPr="00000000">
        <w:rPr>
          <w:rtl w:val="0"/>
        </w:rPr>
        <w:t xml:space="preserve">Hints / Steps: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Prepare a employees.json file like (Use different customize data must have 5 records):</w:t>
        <w:br w:type="textWrapping"/>
        <w:t xml:space="preserve"> [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{"id":1,"name":"John Doe","department":"HR","salary":45000},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{"id":2,"name":"Priya Sharma","department":"IT","salary":67000},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 {"id":3,"name":"Ali Khan","department":"Finance","salary":52000}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sdt>
        <w:sdtPr>
          <w:id w:val="-1836077903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Load the data with fetch() → Display table</w:t>
          </w:r>
        </w:sdtContent>
      </w:sdt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sdt>
        <w:sdtPr>
          <w:id w:val="-1366262040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Load again with $.getJSON() → Display another table for comparison</w:t>
          </w:r>
        </w:sdtContent>
      </w:sdt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a select dropdown with departments (auto-fill unique departments from JSON).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sdt>
        <w:sdtPr>
          <w:id w:val="-1948402830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When user selects a department → show only those employees.</w:t>
          </w:r>
        </w:sdtContent>
      </w:sdt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sdt>
        <w:sdtPr>
          <w:id w:val="1306153242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Use JS condition: if salary &gt; 50000 → highlight with a light-green background.</w:t>
          </w:r>
        </w:sdtContent>
      </w:sdt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 console.table() for debugging.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heading=h.vuuqjrp8jm3a" w:id="4"/>
      <w:bookmarkEnd w:id="4"/>
      <w:r w:rsidDel="00000000" w:rsidR="00000000" w:rsidRPr="00000000">
        <w:rPr>
          <w:rtl w:val="0"/>
        </w:rPr>
        <w:t xml:space="preserve">Challenge Constraints: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Must generate dropdown dynamically from JSON data.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 static HTML tables allowed — all DOM elements must be created dynamically.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Include at least one self-written function for filtering.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505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VSdIFsrHqTKMj+4UNoxW0KkTJA==">CgMxLjAaHQoBMBIYChYIB0ISEhBBcmlhbCBVbmljb2RlIE1TGh0KATESGAoWCAdCEhIQQXJpYWwgVW5pY29kZSBNUxodCgEyEhgKFggHQhISEEFyaWFsIFVuaWNvZGUgTVMaHQoBMxIYChYIB0ISEhBBcmlhbCBVbmljb2RlIE1TMg5oLjc4NDMxcGZsZno1OTIOaC5pNHNrc3gydWIyMnUyDmgudXJlN2k2bnZ5Zm1yMg5oLmd4dDFicnpkbTVhOTIOaC52dXVxanJwOGptM2E4AHIhMVJiQ2dySGhadU1aR1VDdFUxaG1hZWlSZDNRc0FxYl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