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Smart Campus Lab &amp; Resource Optimizer</w:t>
      </w:r>
    </w:p>
    <w:p>
      <w:pPr>
        <w:jc w:val="center"/>
      </w:pPr>
      <w:r>
        <w:rPr>
          <w:b/>
          <w:sz w:val="32"/>
        </w:rPr>
        <w:t>Frontend Integration &amp; Implementation Steps</w:t>
      </w:r>
    </w:p>
    <w:p>
      <w:pPr>
        <w:jc w:val="center"/>
      </w:pPr>
      <w:r>
        <w:rPr>
          <w:i/>
          <w:sz w:val="20"/>
        </w:rPr>
        <w:t>React Frontend → Express UI-BFF → Team A/B Logic → Supabase PostgreSQL</w:t>
      </w:r>
    </w:p>
    <w:p>
      <w:pPr>
        <w:pStyle w:val="Heading1"/>
      </w:pPr>
      <w:r>
        <w:t>1. What this document covers</w:t>
      </w:r>
    </w:p>
    <w:p>
      <w:r>
        <w:t>This document converts the supplied system architecture and database design into a practical frontend integration sequence. The frontend should act as the user-facing layer for Student, Faculty and Lab Admin roles. Normal writes should go through the Express backend/UI-BFF, while Supabase Auth handles sign-in and Supabase Realtime provides row-change subscriptions.</w:t>
      </w:r>
    </w:p>
    <w:p>
      <w:r>
        <w:t>The supplied schema defines profiles, campus graph nodes/edges, labs, resources, bookings, scheduling decisions, routes and audit logs. The inventory extension adds categories, suppliers, equipment models, purchase batches, asset events, resource serial numbers and equipment-specific specification tables.</w:t>
      </w:r>
    </w:p>
    <w:p>
      <w:pPr>
        <w:pStyle w:val="Heading1"/>
      </w:pPr>
      <w:r>
        <w:t>2. Target architecture to implement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85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Supplied application architecture</w:t>
      </w:r>
    </w:p>
    <w:p>
      <w:r>
        <w:t>Important implementation rule: the React app should not directly perform booking writes with the Supabase client. The supplied SQL explicitly states that authenticated frontend access is read-oriented and writes are intended to happen through the backend service-role path.</w:t>
      </w:r>
    </w:p>
    <w:p>
      <w:pPr>
        <w:pStyle w:val="Heading1"/>
      </w:pPr>
      <w:r>
        <w:t>3. Database structure the frontend must consume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40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 DI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 — Supplied ER/data model</w:t>
      </w:r>
    </w:p>
    <w:p>
      <w:r>
        <w:t>The frontend does not need to reproduce the ER diagram. It needs to map these entities into screens, API requests, tables/cards and real-time updates.</w:t>
      </w:r>
    </w:p>
    <w:p>
      <w:pPr>
        <w:pStyle w:val="Heading1"/>
      </w:pPr>
      <w:r>
        <w:t>4. Frontend modules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screens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actions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used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Dashboard, Labs, Resources, My Bookings, Route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View availability, request booking, cancel/release where permitted, view route/status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labs, resources, bookings, scheduling_decisions, routes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Faculty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Dashboard, Priority Booking, Batch Booking, Queue, Resources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priority/batch requests, monitor queue, view decisions and routes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bookings, resources, scheduling_decisions, routes, labs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Lab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Admin Dashboard, Inventory, Labs, Bookings,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Monitor resources, manage inventory state, inspect booking activity and audit history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profiles, labs, resources, bookings, inventory tables, audit_log</w:t>
            </w:r>
          </w:p>
        </w:tc>
      </w:tr>
    </w:tbl>
    <w:p>
      <w:pPr>
        <w:pStyle w:val="Heading1"/>
      </w:pPr>
      <w:r>
        <w:t>5. Step-by-step implementation</w:t>
      </w:r>
    </w:p>
    <w:p>
      <w:pPr>
        <w:spacing w:before="100" w:after="40"/>
      </w:pPr>
      <w:r>
        <w:rPr>
          <w:b/>
          <w:sz w:val="24"/>
        </w:rPr>
        <w:t>1. Prepare the React project structure</w:t>
      </w:r>
    </w:p>
    <w:p>
      <w:pPr>
        <w:spacing w:after="60"/>
      </w:pPr>
      <w:r>
        <w:t>Create a clean feature-based frontend structure before connecting screens.</w:t>
      </w:r>
    </w:p>
    <w:p>
      <w:pPr>
        <w:pStyle w:val="ListBullet"/>
        <w:spacing w:after="20"/>
      </w:pPr>
      <w:r>
        <w:t>src/components — reusable UI components such as ResourceCard, BookingModal, StatusBadge and RouteMap.</w:t>
      </w:r>
    </w:p>
    <w:p>
      <w:pPr>
        <w:pStyle w:val="ListBullet"/>
        <w:spacing w:after="20"/>
      </w:pPr>
      <w:r>
        <w:t>src/pages — StudentDashboard, FacultyDashboard, AdminDashboard, Labs, Inventory, Bookings and Routes.</w:t>
      </w:r>
    </w:p>
    <w:p>
      <w:pPr>
        <w:pStyle w:val="ListBullet"/>
        <w:spacing w:after="20"/>
      </w:pPr>
      <w:r>
        <w:t>src/services — authService, apiService, bookingService, inventoryService and routeService.</w:t>
      </w:r>
    </w:p>
    <w:p>
      <w:pPr>
        <w:pStyle w:val="ListBullet"/>
        <w:spacing w:after="20"/>
      </w:pPr>
      <w:r>
        <w:t>src/hooks — useAuth, useLabs, useResources, useBookings and useRealtime.</w:t>
      </w:r>
    </w:p>
    <w:p>
      <w:pPr>
        <w:pStyle w:val="ListBullet"/>
        <w:spacing w:after="20"/>
      </w:pPr>
      <w:r>
        <w:t>src/types — TypeScript interfaces for Profile, Lab, Resource, Booking, Route and Inventory records.</w:t>
      </w:r>
    </w:p>
    <w:p>
      <w:pPr>
        <w:spacing w:before="100" w:after="40"/>
      </w:pPr>
      <w:r>
        <w:rPr>
          <w:b/>
          <w:sz w:val="24"/>
        </w:rPr>
        <w:t>2. Connect Supabase Authentication</w:t>
      </w:r>
    </w:p>
    <w:p>
      <w:pPr>
        <w:spacing w:after="60"/>
      </w:pPr>
      <w:r>
        <w:t>Use Supabase Auth for sign-in and session handling. After login, load the user's profile and role.</w:t>
      </w:r>
    </w:p>
    <w:p>
      <w:pPr>
        <w:pStyle w:val="ListBullet"/>
        <w:spacing w:after="20"/>
      </w:pPr>
      <w:r>
        <w:t>Sign in through Supabase Auth.</w:t>
      </w:r>
    </w:p>
    <w:p>
      <w:pPr>
        <w:pStyle w:val="ListBullet"/>
        <w:spacing w:after="20"/>
      </w:pPr>
      <w:r>
        <w:t>Read public.profiles using the authenticated session.</w:t>
      </w:r>
    </w:p>
    <w:p>
      <w:pPr>
        <w:pStyle w:val="ListBullet"/>
        <w:spacing w:after="20"/>
      </w:pPr>
      <w:r>
        <w:t>Route the user to the correct dashboard based on role: student, faculty or lab_admin.</w:t>
      </w:r>
    </w:p>
    <w:p>
      <w:pPr>
        <w:pStyle w:val="ListBullet"/>
        <w:spacing w:after="20"/>
      </w:pPr>
      <w:r>
        <w:t>Protect application routes so unauthenticated users cannot access the dashboard.</w:t>
      </w:r>
    </w:p>
    <w:p>
      <w:pPr>
        <w:spacing w:before="100" w:after="40"/>
      </w:pPr>
      <w:r>
        <w:rPr>
          <w:b/>
          <w:sz w:val="24"/>
        </w:rPr>
        <w:t>3. Create the common application shell</w:t>
      </w:r>
    </w:p>
    <w:p>
      <w:pPr>
        <w:spacing w:after="60"/>
      </w:pPr>
      <w:r>
        <w:t>Build the layout shared by all roles.</w:t>
      </w:r>
    </w:p>
    <w:p>
      <w:pPr>
        <w:pStyle w:val="ListBullet"/>
        <w:spacing w:after="20"/>
      </w:pPr>
      <w:r>
        <w:t>Sidebar/top navigation.</w:t>
      </w:r>
    </w:p>
    <w:p>
      <w:pPr>
        <w:pStyle w:val="ListBullet"/>
        <w:spacing w:after="20"/>
      </w:pPr>
      <w:r>
        <w:t>User profile and role badge.</w:t>
      </w:r>
    </w:p>
    <w:p>
      <w:pPr>
        <w:pStyle w:val="ListBullet"/>
        <w:spacing w:after="20"/>
      </w:pPr>
      <w:r>
        <w:t>Notification area for booking/realtime changes.</w:t>
      </w:r>
    </w:p>
    <w:p>
      <w:pPr>
        <w:pStyle w:val="ListBullet"/>
        <w:spacing w:after="20"/>
      </w:pPr>
      <w:r>
        <w:t>Responsive desktop/tablet/mobile layout.</w:t>
      </w:r>
    </w:p>
    <w:p>
      <w:pPr>
        <w:pStyle w:val="ListBullet"/>
        <w:spacing w:after="20"/>
      </w:pPr>
      <w:r>
        <w:t>Global loading, empty, error and unauthorized states.</w:t>
      </w:r>
    </w:p>
    <w:p>
      <w:pPr>
        <w:spacing w:before="100" w:after="40"/>
      </w:pPr>
      <w:r>
        <w:rPr>
          <w:b/>
          <w:sz w:val="24"/>
        </w:rPr>
        <w:t>4. Build the Lab &amp; Resource module</w:t>
      </w:r>
    </w:p>
    <w:p>
      <w:pPr>
        <w:spacing w:after="60"/>
      </w:pPr>
      <w:r>
        <w:t>Start with read operations because labs and resources are core dependencies for booking.</w:t>
      </w:r>
    </w:p>
    <w:p>
      <w:pPr>
        <w:pStyle w:val="ListBullet"/>
        <w:spacing w:after="20"/>
      </w:pPr>
      <w:r>
        <w:t>GET /api/labs — list labs.</w:t>
      </w:r>
    </w:p>
    <w:p>
      <w:pPr>
        <w:pStyle w:val="ListBullet"/>
        <w:spacing w:after="20"/>
      </w:pPr>
      <w:r>
        <w:t>GET /api/labs/:id — lab details.</w:t>
      </w:r>
    </w:p>
    <w:p>
      <w:pPr>
        <w:pStyle w:val="ListBullet"/>
        <w:spacing w:after="20"/>
      </w:pPr>
      <w:r>
        <w:t>GET /api/labs/:id/resources — resources in a lab.</w:t>
      </w:r>
    </w:p>
    <w:p>
      <w:pPr>
        <w:pStyle w:val="ListBullet"/>
        <w:spacing w:after="20"/>
      </w:pPr>
      <w:r>
        <w:t>Show resource state: AVAILABLE, RESERVED, ALLOCATED, RELEASING or MAINTENANCE.</w:t>
      </w:r>
    </w:p>
    <w:p>
      <w:pPr>
        <w:pStyle w:val="ListBullet"/>
        <w:spacing w:after="20"/>
      </w:pPr>
      <w:r>
        <w:t>Show resource label, serial number and model/specification information where available.</w:t>
      </w:r>
    </w:p>
    <w:p>
      <w:pPr>
        <w:spacing w:before="100" w:after="40"/>
      </w:pPr>
      <w:r>
        <w:rPr>
          <w:b/>
          <w:sz w:val="24"/>
        </w:rPr>
        <w:t>5. Build the Student booking flow</w:t>
      </w:r>
    </w:p>
    <w:p>
      <w:pPr>
        <w:spacing w:after="60"/>
      </w:pPr>
      <w:r>
        <w:t>Implement the complete booking request from the UI, but send the write request to Express.</w:t>
      </w:r>
    </w:p>
    <w:p>
      <w:pPr>
        <w:pStyle w:val="ListBullet"/>
        <w:spacing w:after="20"/>
      </w:pPr>
      <w:r>
        <w:t>Select lab.</w:t>
      </w:r>
    </w:p>
    <w:p>
      <w:pPr>
        <w:pStyle w:val="ListBullet"/>
        <w:spacing w:after="20"/>
      </w:pPr>
      <w:r>
        <w:t>Select date/time range.</w:t>
      </w:r>
    </w:p>
    <w:p>
      <w:pPr>
        <w:pStyle w:val="ListBullet"/>
        <w:spacing w:after="20"/>
      </w:pPr>
      <w:r>
        <w:t>Select resource if required.</w:t>
      </w:r>
    </w:p>
    <w:p>
      <w:pPr>
        <w:pStyle w:val="ListBullet"/>
        <w:spacing w:after="20"/>
      </w:pPr>
      <w:r>
        <w:t>Submit booking request.</w:t>
      </w:r>
    </w:p>
    <w:p>
      <w:pPr>
        <w:pStyle w:val="ListBullet"/>
        <w:spacing w:after="20"/>
      </w:pPr>
      <w:r>
        <w:t>Show REQUESTED/VALIDATED/QUEUED/CONFIRMED/REJECTED/WAITLISTED states.</w:t>
      </w:r>
    </w:p>
    <w:p>
      <w:pPr>
        <w:pStyle w:val="ListBullet"/>
        <w:spacing w:after="20"/>
      </w:pPr>
      <w:r>
        <w:t>Display final resource allocation and route when returned by the backend.</w:t>
      </w:r>
    </w:p>
    <w:p>
      <w:pPr>
        <w:spacing w:before="100" w:after="40"/>
      </w:pPr>
      <w:r>
        <w:rPr>
          <w:b/>
          <w:sz w:val="24"/>
        </w:rPr>
        <w:t>6. Integrate Team A — Scheduling</w:t>
      </w:r>
    </w:p>
    <w:p>
      <w:pPr>
        <w:spacing w:after="60"/>
      </w:pPr>
      <w:r>
        <w:t>The architecture shows Team A handling FCFS, RR and Priority scheduling. The frontend should not implement this scheduling decision itself; it should display the backend result.</w:t>
      </w:r>
    </w:p>
    <w:p>
      <w:pPr>
        <w:pStyle w:val="ListBullet"/>
        <w:spacing w:after="20"/>
      </w:pPr>
      <w:r>
        <w:t>Send booking request to Express.</w:t>
      </w:r>
    </w:p>
    <w:p>
      <w:pPr>
        <w:pStyle w:val="ListBullet"/>
        <w:spacing w:after="20"/>
      </w:pPr>
      <w:r>
        <w:t>Express passes the request to Team A scheduling logic.</w:t>
      </w:r>
    </w:p>
    <w:p>
      <w:pPr>
        <w:pStyle w:val="ListBullet"/>
        <w:spacing w:after="20"/>
      </w:pPr>
      <w:r>
        <w:t>Receive allocation decision and metrics.</w:t>
      </w:r>
    </w:p>
    <w:p>
      <w:pPr>
        <w:pStyle w:val="ListBullet"/>
        <w:spacing w:after="20"/>
      </w:pPr>
      <w:r>
        <w:t>Persist/display scheduling_decisions through the backend.</w:t>
      </w:r>
    </w:p>
    <w:p>
      <w:pPr>
        <w:pStyle w:val="ListBullet"/>
        <w:spacing w:after="20"/>
      </w:pPr>
      <w:r>
        <w:t>Show the user whether the request was ALLOCATED, WAITLISTED or REJECTED.</w:t>
      </w:r>
    </w:p>
    <w:p>
      <w:pPr>
        <w:spacing w:before="100" w:after="40"/>
      </w:pPr>
      <w:r>
        <w:rPr>
          <w:b/>
          <w:sz w:val="24"/>
        </w:rPr>
        <w:t>7. Integrate Team B — Campus Routing</w:t>
      </w:r>
    </w:p>
    <w:p>
      <w:pPr>
        <w:spacing w:after="60"/>
      </w:pPr>
      <w:r>
        <w:t>For navigation, the frontend requests a route from the backend. Team B calculates the path using Dijkstra or Bellman-Ford according to the architecture.</w:t>
      </w:r>
    </w:p>
    <w:p>
      <w:pPr>
        <w:pStyle w:val="ListBullet"/>
        <w:spacing w:after="20"/>
      </w:pPr>
      <w:r>
        <w:t>Send origin and destination nodes.</w:t>
      </w:r>
    </w:p>
    <w:p>
      <w:pPr>
        <w:pStyle w:val="ListBullet"/>
        <w:spacing w:after="20"/>
      </w:pPr>
      <w:r>
        <w:t>Receive algorithm, path and cost.</w:t>
      </w:r>
    </w:p>
    <w:p>
      <w:pPr>
        <w:pStyle w:val="ListBullet"/>
        <w:spacing w:after="20"/>
      </w:pPr>
      <w:r>
        <w:t>Render the path on the campus UI/map.</w:t>
      </w:r>
    </w:p>
    <w:p>
      <w:pPr>
        <w:pStyle w:val="ListBullet"/>
        <w:spacing w:after="20"/>
      </w:pPr>
      <w:r>
        <w:t>Display distance/cost and route steps.</w:t>
      </w:r>
    </w:p>
    <w:p>
      <w:pPr>
        <w:pStyle w:val="ListBullet"/>
        <w:spacing w:after="20"/>
      </w:pPr>
      <w:r>
        <w:t>Store/read the resulting route through the backend.</w:t>
      </w:r>
    </w:p>
    <w:p>
      <w:pPr>
        <w:spacing w:before="100" w:after="40"/>
      </w:pPr>
      <w:r>
        <w:rPr>
          <w:b/>
          <w:sz w:val="24"/>
        </w:rPr>
        <w:t>8. Integrate Team C — Atomic booking commit</w:t>
      </w:r>
    </w:p>
    <w:p>
      <w:pPr>
        <w:spacing w:after="60"/>
      </w:pPr>
      <w:r>
        <w:t>The supplied SQL defines commit_booking as the authoritative transaction that updates booking state, scheduling decision, resource state, optional route and audit information.</w:t>
      </w:r>
    </w:p>
    <w:p>
      <w:pPr>
        <w:pStyle w:val="ListBullet"/>
        <w:spacing w:after="20"/>
      </w:pPr>
      <w:r>
        <w:t>Frontend sends one booking request to Express.</w:t>
      </w:r>
    </w:p>
    <w:p>
      <w:pPr>
        <w:pStyle w:val="ListBullet"/>
        <w:spacing w:after="20"/>
      </w:pPr>
      <w:r>
        <w:t>Express validates the request and invokes the backend commit flow.</w:t>
      </w:r>
    </w:p>
    <w:p>
      <w:pPr>
        <w:pStyle w:val="ListBullet"/>
        <w:spacing w:after="20"/>
      </w:pPr>
      <w:r>
        <w:t>Do not perform separate frontend writes to bookings/resources/routes.</w:t>
      </w:r>
    </w:p>
    <w:p>
      <w:pPr>
        <w:pStyle w:val="ListBullet"/>
        <w:spacing w:after="20"/>
      </w:pPr>
      <w:r>
        <w:t>Refresh the booking/resource state from the backend response.</w:t>
      </w:r>
    </w:p>
    <w:p>
      <w:pPr>
        <w:spacing w:before="100" w:after="40"/>
      </w:pPr>
      <w:r>
        <w:rPr>
          <w:b/>
          <w:sz w:val="24"/>
        </w:rPr>
        <w:t>9. Add inventory management screens</w:t>
      </w:r>
    </w:p>
    <w:p>
      <w:pPr>
        <w:spacing w:after="60"/>
      </w:pPr>
      <w:r>
        <w:t>Map the 3NF inventory extension into an inventory browser rather than one giant flat table.</w:t>
      </w:r>
    </w:p>
    <w:p>
      <w:pPr>
        <w:pStyle w:val="ListBullet"/>
        <w:spacing w:after="20"/>
      </w:pPr>
      <w:r>
        <w:t>Equipment Categories → equipment_categories.</w:t>
      </w:r>
    </w:p>
    <w:p>
      <w:pPr>
        <w:pStyle w:val="ListBullet"/>
        <w:spacing w:after="20"/>
      </w:pPr>
      <w:r>
        <w:t>Equipment Models → equipment_models.</w:t>
      </w:r>
    </w:p>
    <w:p>
      <w:pPr>
        <w:pStyle w:val="ListBullet"/>
        <w:spacing w:after="20"/>
      </w:pPr>
      <w:r>
        <w:t>Suppliers → suppliers.</w:t>
      </w:r>
    </w:p>
    <w:p>
      <w:pPr>
        <w:pStyle w:val="ListBullet"/>
        <w:spacing w:after="20"/>
      </w:pPr>
      <w:r>
        <w:t>Purchase Batches → purchase_batches.</w:t>
      </w:r>
    </w:p>
    <w:p>
      <w:pPr>
        <w:pStyle w:val="ListBullet"/>
        <w:spacing w:after="20"/>
      </w:pPr>
      <w:r>
        <w:t>Asset Events → asset_events.</w:t>
      </w:r>
    </w:p>
    <w:p>
      <w:pPr>
        <w:pStyle w:val="ListBullet"/>
        <w:spacing w:after="20"/>
      </w:pPr>
      <w:r>
        <w:t>Computer/Laptop/Printer/UPS/Battery/Projector/Interactive Panel specifications → respective *_specs tables.</w:t>
      </w:r>
    </w:p>
    <w:p>
      <w:pPr>
        <w:pStyle w:val="ListBullet"/>
        <w:spacing w:after="20"/>
      </w:pPr>
      <w:r>
        <w:t>Resources connect operational assets to purchase/dead-stock history through batch_id and serial_no.</w:t>
      </w:r>
    </w:p>
    <w:p>
      <w:pPr>
        <w:spacing w:before="100" w:after="40"/>
      </w:pPr>
      <w:r>
        <w:rPr>
          <w:b/>
          <w:sz w:val="24"/>
        </w:rPr>
        <w:t>10. Create inventory detail UI</w:t>
      </w:r>
    </w:p>
    <w:p>
      <w:pPr>
        <w:spacing w:after="60"/>
      </w:pPr>
      <w:r>
        <w:t>Use a master-detail interface so administrators can inspect an asset without losing context.</w:t>
      </w:r>
    </w:p>
    <w:p>
      <w:pPr>
        <w:pStyle w:val="ListBullet"/>
        <w:spacing w:after="20"/>
      </w:pPr>
      <w:r>
        <w:t>Inventory list with search, lab filter, category filter and state filter.</w:t>
      </w:r>
    </w:p>
    <w:p>
      <w:pPr>
        <w:pStyle w:val="ListBullet"/>
        <w:spacing w:after="20"/>
      </w:pPr>
      <w:r>
        <w:t>Asset detail drawer/page.</w:t>
      </w:r>
    </w:p>
    <w:p>
      <w:pPr>
        <w:pStyle w:val="ListBullet"/>
        <w:spacing w:after="20"/>
      </w:pPr>
      <w:r>
        <w:t>Model specifications card.</w:t>
      </w:r>
    </w:p>
    <w:p>
      <w:pPr>
        <w:pStyle w:val="ListBullet"/>
        <w:spacing w:after="20"/>
      </w:pPr>
      <w:r>
        <w:t>Purchase information card.</w:t>
      </w:r>
    </w:p>
    <w:p>
      <w:pPr>
        <w:pStyle w:val="ListBullet"/>
        <w:spacing w:after="20"/>
      </w:pPr>
      <w:r>
        <w:t>Serial number and current resource state.</w:t>
      </w:r>
    </w:p>
    <w:p>
      <w:pPr>
        <w:pStyle w:val="ListBullet"/>
        <w:spacing w:after="20"/>
      </w:pPr>
      <w:r>
        <w:t>Asset event/history timeline.</w:t>
      </w:r>
    </w:p>
    <w:p>
      <w:pPr>
        <w:pStyle w:val="ListBullet"/>
        <w:spacing w:after="20"/>
      </w:pPr>
      <w:r>
        <w:t>Dead-stock/transfer/write-off information where the corresponding event exists.</w:t>
      </w:r>
    </w:p>
    <w:p>
      <w:pPr>
        <w:spacing w:before="100" w:after="40"/>
      </w:pPr>
      <w:r>
        <w:rPr>
          <w:b/>
          <w:sz w:val="24"/>
        </w:rPr>
        <w:t>11. Add Supabase Realtime</w:t>
      </w:r>
    </w:p>
    <w:p>
      <w:pPr>
        <w:spacing w:after="60"/>
      </w:pPr>
      <w:r>
        <w:t>Use Realtime for live dashboard updates. The architecture shows frontend row-change subscriptions connected to Supabase Realtime.</w:t>
      </w:r>
    </w:p>
    <w:p>
      <w:pPr>
        <w:pStyle w:val="ListBullet"/>
        <w:spacing w:after="20"/>
      </w:pPr>
      <w:r>
        <w:t>Subscribe to resources for availability/state changes.</w:t>
      </w:r>
    </w:p>
    <w:p>
      <w:pPr>
        <w:pStyle w:val="ListBullet"/>
        <w:spacing w:after="20"/>
      </w:pPr>
      <w:r>
        <w:t>Subscribe to bookings for booking-state changes relevant to the current user/staff.</w:t>
      </w:r>
    </w:p>
    <w:p>
      <w:pPr>
        <w:pStyle w:val="ListBullet"/>
        <w:spacing w:after="20"/>
      </w:pPr>
      <w:r>
        <w:t>Update UI state immediately when a subscribed row changes.</w:t>
      </w:r>
    </w:p>
    <w:p>
      <w:pPr>
        <w:pStyle w:val="ListBullet"/>
        <w:spacing w:after="20"/>
      </w:pPr>
      <w:r>
        <w:t>Avoid duplicate subscriptions by centralizing subscription logic in a hook/service.</w:t>
      </w:r>
    </w:p>
    <w:p>
      <w:pPr>
        <w:spacing w:before="100" w:after="40"/>
      </w:pPr>
      <w:r>
        <w:rPr>
          <w:b/>
          <w:sz w:val="24"/>
        </w:rPr>
        <w:t>12. Implement role-based UI permissions</w:t>
      </w:r>
    </w:p>
    <w:p>
      <w:pPr>
        <w:spacing w:after="60"/>
      </w:pPr>
      <w:r>
        <w:t>Role checks should control what users can see and which actions are available. Database RLS remains the security boundary.</w:t>
      </w:r>
    </w:p>
    <w:p>
      <w:pPr>
        <w:pStyle w:val="ListBullet"/>
        <w:spacing w:after="20"/>
      </w:pPr>
      <w:r>
        <w:t>Student: personal booking information and normal lab/resource discovery.</w:t>
      </w:r>
    </w:p>
    <w:p>
      <w:pPr>
        <w:pStyle w:val="ListBullet"/>
        <w:spacing w:after="20"/>
      </w:pPr>
      <w:r>
        <w:t>Faculty: staff-level booking/queue views and priority-related workflows.</w:t>
      </w:r>
    </w:p>
    <w:p>
      <w:pPr>
        <w:pStyle w:val="ListBullet"/>
        <w:spacing w:after="20"/>
      </w:pPr>
      <w:r>
        <w:t>Lab Admin: inventory, audit and operational management screens.</w:t>
      </w:r>
    </w:p>
    <w:p>
      <w:pPr>
        <w:pStyle w:val="ListBullet"/>
        <w:spacing w:after="20"/>
      </w:pPr>
      <w:r>
        <w:t>Never treat hidden frontend buttons as the only security mechanism.</w:t>
      </w:r>
    </w:p>
    <w:p>
      <w:pPr>
        <w:spacing w:before="100" w:after="40"/>
      </w:pPr>
      <w:r>
        <w:rPr>
          <w:b/>
          <w:sz w:val="24"/>
        </w:rPr>
        <w:t>13. Add loading, error and concurrency handling</w:t>
      </w:r>
    </w:p>
    <w:p>
      <w:pPr>
        <w:spacing w:after="60"/>
      </w:pPr>
      <w:r>
        <w:t>Booking and resource availability are concurrent operations, so the UI must clearly communicate state.</w:t>
      </w:r>
    </w:p>
    <w:p>
      <w:pPr>
        <w:pStyle w:val="ListBullet"/>
        <w:spacing w:after="20"/>
      </w:pPr>
      <w:r>
        <w:t>Disable duplicate submit while a booking request is in progress.</w:t>
      </w:r>
    </w:p>
    <w:p>
      <w:pPr>
        <w:pStyle w:val="ListBullet"/>
        <w:spacing w:after="20"/>
      </w:pPr>
      <w:r>
        <w:t>Use idempotency keys for booking requests as defined by the bookings schema.</w:t>
      </w:r>
    </w:p>
    <w:p>
      <w:pPr>
        <w:pStyle w:val="ListBullet"/>
        <w:spacing w:after="20"/>
      </w:pPr>
      <w:r>
        <w:t>Show conflict/availability errors without losing the form.</w:t>
      </w:r>
    </w:p>
    <w:p>
      <w:pPr>
        <w:pStyle w:val="ListBullet"/>
        <w:spacing w:after="20"/>
      </w:pPr>
      <w:r>
        <w:t>Refresh affected resource cards after booking completion.</w:t>
      </w:r>
    </w:p>
    <w:p>
      <w:pPr>
        <w:pStyle w:val="ListBullet"/>
        <w:spacing w:after="20"/>
      </w:pPr>
      <w:r>
        <w:t>Handle expired, cancelled and compensation-required states.</w:t>
      </w:r>
    </w:p>
    <w:p>
      <w:pPr>
        <w:spacing w:before="100" w:after="40"/>
      </w:pPr>
      <w:r>
        <w:rPr>
          <w:b/>
          <w:sz w:val="24"/>
        </w:rPr>
        <w:t>14. Testing sequence</w:t>
      </w:r>
    </w:p>
    <w:p>
      <w:pPr>
        <w:spacing w:after="60"/>
      </w:pPr>
      <w:r>
        <w:t>Test from the smallest dependency upward.</w:t>
      </w:r>
    </w:p>
    <w:p>
      <w:pPr>
        <w:pStyle w:val="ListBullet"/>
        <w:spacing w:after="20"/>
      </w:pPr>
      <w:r>
        <w:t>Authentication → profile/role routing.</w:t>
      </w:r>
    </w:p>
    <w:p>
      <w:pPr>
        <w:pStyle w:val="ListBullet"/>
        <w:spacing w:after="20"/>
      </w:pPr>
      <w:r>
        <w:t>Labs → resources.</w:t>
      </w:r>
    </w:p>
    <w:p>
      <w:pPr>
        <w:pStyle w:val="ListBullet"/>
        <w:spacing w:after="20"/>
      </w:pPr>
      <w:r>
        <w:t>Read-only dashboard data.</w:t>
      </w:r>
    </w:p>
    <w:p>
      <w:pPr>
        <w:pStyle w:val="ListBullet"/>
        <w:spacing w:after="20"/>
      </w:pPr>
      <w:r>
        <w:t>Booking request → scheduling decision.</w:t>
      </w:r>
    </w:p>
    <w:p>
      <w:pPr>
        <w:pStyle w:val="ListBullet"/>
        <w:spacing w:after="20"/>
      </w:pPr>
      <w:r>
        <w:t>Allocation → resource state.</w:t>
      </w:r>
    </w:p>
    <w:p>
      <w:pPr>
        <w:pStyle w:val="ListBullet"/>
        <w:spacing w:after="20"/>
      </w:pPr>
      <w:r>
        <w:t>Route request → route result.</w:t>
      </w:r>
    </w:p>
    <w:p>
      <w:pPr>
        <w:pStyle w:val="ListBullet"/>
        <w:spacing w:after="20"/>
      </w:pPr>
      <w:r>
        <w:t>Atomic commit → booking/resource/decision/route/audit consistency.</w:t>
      </w:r>
    </w:p>
    <w:p>
      <w:pPr>
        <w:pStyle w:val="ListBullet"/>
        <w:spacing w:after="20"/>
      </w:pPr>
      <w:r>
        <w:t>Realtime updates → second browser/session.</w:t>
      </w:r>
    </w:p>
    <w:p>
      <w:pPr>
        <w:pStyle w:val="ListBullet"/>
        <w:spacing w:after="20"/>
      </w:pPr>
      <w:r>
        <w:t>Inventory filters/detail/history.</w:t>
      </w:r>
    </w:p>
    <w:p>
      <w:pPr>
        <w:pStyle w:val="ListBullet"/>
        <w:spacing w:after="20"/>
      </w:pPr>
      <w:r>
        <w:t>Role and unauthorized-access tests.</w:t>
      </w:r>
    </w:p>
    <w:p>
      <w:pPr>
        <w:pStyle w:val="Heading1"/>
      </w:pPr>
      <w:r>
        <w:t>6. Recommended frontend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7F4E4"/>
          </w:tcPr>
          <w:p>
            <w:r/>
            <w:r>
              <w:rPr>
                <w:b/>
                <w:sz w:val="18"/>
              </w:rPr>
              <w:t>Frontend action</w:t>
            </w:r>
          </w:p>
        </w:tc>
        <w:tc>
          <w:tcPr>
            <w:tcW w:type="dxa" w:w="3408"/>
            <w:vAlign w:val="center"/>
            <w:shd w:fill="E7F4E4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408"/>
            <w:vAlign w:val="center"/>
            <w:shd w:fill="E7F4E4"/>
          </w:tcPr>
          <w:p>
            <w:r/>
            <w:r>
              <w:rPr>
                <w:b/>
                <w:sz w:val="18"/>
              </w:rPr>
              <w:t>Expected 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Load current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Profile +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 labs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/api/labs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Labs and basic capacity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 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/api/labs/:labId/resources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Bookable resource availability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 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 /api/bookings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Submit booking request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my 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Student/faculty booking history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/api/bookings/:id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Status + allocation + route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Request route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 /api/routes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Campus path calculation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Inventory list/filter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Asset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/api/inventory/:id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Model, batch, serial/specification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audit view</w:t>
            </w:r>
          </w:p>
        </w:tc>
      </w:tr>
    </w:tbl>
    <w:p>
      <w:r>
        <w:t>These endpoint names are a recommended frontend contract for implementation; they are not stated as existing endpoints in the supplied SQL. The supplied schema establishes the underlying tables, RLS rules and RPC functions, not a complete REST route list.</w:t>
      </w:r>
    </w:p>
    <w:p>
      <w:pPr>
        <w:pStyle w:val="Heading1"/>
      </w:pPr>
      <w:r>
        <w:t>7. Main booking data flow</w:t>
      </w:r>
    </w:p>
    <w:p>
      <w:pPr>
        <w:pStyle w:val="ListNumber"/>
      </w:pPr>
      <w:r>
        <w:t>User signs in → Supabase Auth.</w:t>
      </w:r>
    </w:p>
    <w:p>
      <w:pPr>
        <w:pStyle w:val="ListNumber"/>
      </w:pPr>
      <w:r>
        <w:t>React loads profile/role → chooses Student, Faculty or Lab Admin UI.</w:t>
      </w:r>
    </w:p>
    <w:p>
      <w:pPr>
        <w:pStyle w:val="ListNumber"/>
      </w:pPr>
      <w:r>
        <w:t>React loads labs/resources → user selects booking parameters.</w:t>
      </w:r>
    </w:p>
    <w:p>
      <w:pPr>
        <w:pStyle w:val="ListNumber"/>
      </w:pPr>
      <w:r>
        <w:t>React → Express UI-BFF: booking request.</w:t>
      </w:r>
    </w:p>
    <w:p>
      <w:pPr>
        <w:pStyle w:val="ListNumber"/>
      </w:pPr>
      <w:r>
        <w:t>Express → Team A: scheduling decision.</w:t>
      </w:r>
    </w:p>
    <w:p>
      <w:pPr>
        <w:pStyle w:val="ListNumber"/>
      </w:pPr>
      <w:r>
        <w:t>Express → Team B: route/path calculation when navigation is needed.</w:t>
      </w:r>
    </w:p>
    <w:p>
      <w:pPr>
        <w:pStyle w:val="ListNumber"/>
      </w:pPr>
      <w:r>
        <w:t>Express → Team C/Supabase: atomic booking commit.</w:t>
      </w:r>
    </w:p>
    <w:p>
      <w:pPr>
        <w:pStyle w:val="ListNumber"/>
      </w:pPr>
      <w:r>
        <w:t>Supabase updates bookings/resources/decisions/routes/audit.</w:t>
      </w:r>
    </w:p>
    <w:p>
      <w:pPr>
        <w:pStyle w:val="ListNumber"/>
      </w:pPr>
      <w:r>
        <w:t>Supabase Realtime → React: live state change.</w:t>
      </w:r>
    </w:p>
    <w:p>
      <w:pPr>
        <w:pStyle w:val="ListNumber"/>
      </w:pPr>
      <w:r>
        <w:t>React updates cards, booking status and route without a full-page refresh.</w:t>
      </w:r>
    </w:p>
    <w:p>
      <w:pPr>
        <w:pStyle w:val="Heading1"/>
      </w:pPr>
      <w:r>
        <w:t>8. Inventory-to-UI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7E9D9"/>
          </w:tcPr>
          <w:p>
            <w:r/>
            <w:r>
              <w:rPr>
                <w:b/>
                <w:sz w:val="18"/>
              </w:rPr>
              <w:t>Database area</w:t>
            </w:r>
          </w:p>
        </w:tc>
        <w:tc>
          <w:tcPr>
            <w:tcW w:type="dxa" w:w="3408"/>
            <w:vAlign w:val="center"/>
            <w:shd w:fill="F7E9D9"/>
          </w:tcPr>
          <w:p>
            <w:r/>
            <w:r>
              <w:rPr>
                <w:b/>
                <w:sz w:val="18"/>
              </w:rPr>
              <w:t>Frontend component</w:t>
            </w:r>
          </w:p>
        </w:tc>
        <w:tc>
          <w:tcPr>
            <w:tcW w:type="dxa" w:w="3408"/>
            <w:vAlign w:val="center"/>
            <w:shd w:fill="F7E9D9"/>
          </w:tcPr>
          <w:p>
            <w:r/>
            <w:r>
              <w:rPr>
                <w:b/>
                <w:sz w:val="18"/>
              </w:rPr>
              <w:t>What to show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LabCard / LabTable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 code, name, capacity,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ResourceCard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Label, serial number, state, lab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equipment_models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ModelCard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Brand, model, category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computer_specs / laptop_specs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ComputerSpecsCard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Processor, RAM, storage, OS, monitor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printer_specs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PrinterSpecsCard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Functions, PPM, resolution, connectivity, tray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purchase_batches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PurchaseInfoCard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Purchase date, quantities, rate, cost, supplier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asset_events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AssetTimeline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Transfer, write-off, condition and inspection events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scheduling_decisions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DecisionCard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Policy, decision, lease, metrics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RoutePanel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Algorithm, path, cost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Actor, action, before/after, correlation ID</w:t>
            </w:r>
          </w:p>
        </w:tc>
      </w:tr>
    </w:tbl>
    <w:p>
      <w:pPr>
        <w:pStyle w:val="Heading1"/>
      </w:pPr>
      <w:r>
        <w:t>9. Recommended development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7F6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vAlign w:val="center"/>
            <w:shd w:fill="EDE7F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408"/>
            <w:vAlign w:val="center"/>
            <w:shd w:fill="EDE7F6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 + App Shell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Supabase Auth, profile/role routing, protected routes, navigation.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Labs + 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Lab list, resource list, availability states, filters.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Booking form, API integration, booking status, idempotency handling.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Scheduling + 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Team A decisions, Team B routes, decision/route UI.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Realtime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Live booking/resource changes and notifications.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3NF inventory tables, search/filter, asset details, specifications.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+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Inventory operations, booking monitoring and audit logs.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Phase 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Testing + Polish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Concurrency, permissions, responsive UI, error handling and deployment.</w:t>
            </w:r>
          </w:p>
        </w:tc>
      </w:tr>
    </w:tbl>
    <w:p>
      <w:pPr>
        <w:pStyle w:val="Heading1"/>
      </w:pPr>
      <w:r>
        <w:t>10. Final integration checklist</w:t>
      </w:r>
    </w:p>
    <w:p>
      <w:pPr>
        <w:pStyle w:val="ListBullet"/>
      </w:pPr>
      <w:r>
        <w:t>☐ React login works with Supabase Auth.</w:t>
      </w:r>
    </w:p>
    <w:p>
      <w:pPr>
        <w:pStyle w:val="ListBullet"/>
      </w:pPr>
      <w:r>
        <w:t>☐ Profile role is loaded after authentication.</w:t>
      </w:r>
    </w:p>
    <w:p>
      <w:pPr>
        <w:pStyle w:val="ListBullet"/>
      </w:pPr>
      <w:r>
        <w:t>☐ Student/Faculty/Lab Admin dashboards are separated.</w:t>
      </w:r>
    </w:p>
    <w:p>
      <w:pPr>
        <w:pStyle w:val="ListBullet"/>
      </w:pPr>
      <w:r>
        <w:t>☐ Labs and resources load from the backend/database.</w:t>
      </w:r>
    </w:p>
    <w:p>
      <w:pPr>
        <w:pStyle w:val="ListBullet"/>
      </w:pPr>
      <w:r>
        <w:t>☐ Booking writes go through Express UI-BFF.</w:t>
      </w:r>
    </w:p>
    <w:p>
      <w:pPr>
        <w:pStyle w:val="ListBullet"/>
      </w:pPr>
      <w:r>
        <w:t>☐ Scheduling result is visible to the user.</w:t>
      </w:r>
    </w:p>
    <w:p>
      <w:pPr>
        <w:pStyle w:val="ListBullet"/>
      </w:pPr>
      <w:r>
        <w:t>☐ Route result is visible when navigation is requested.</w:t>
      </w:r>
    </w:p>
    <w:p>
      <w:pPr>
        <w:pStyle w:val="ListBullet"/>
      </w:pPr>
      <w:r>
        <w:t>☐ Booking commit keeps booking/resource/decision/route/audit data consistent.</w:t>
      </w:r>
    </w:p>
    <w:p>
      <w:pPr>
        <w:pStyle w:val="ListBullet"/>
      </w:pPr>
      <w:r>
        <w:t>☐ Realtime changes update the UI.</w:t>
      </w:r>
    </w:p>
    <w:p>
      <w:pPr>
        <w:pStyle w:val="ListBullet"/>
      </w:pPr>
      <w:r>
        <w:t>☐ Inventory screens consume the 3NF model.</w:t>
      </w:r>
    </w:p>
    <w:p>
      <w:pPr>
        <w:pStyle w:val="ListBullet"/>
      </w:pPr>
      <w:r>
        <w:t>☐ Resource serial number and batch history are visible.</w:t>
      </w:r>
    </w:p>
    <w:p>
      <w:pPr>
        <w:pStyle w:val="ListBullet"/>
      </w:pPr>
      <w:r>
        <w:t>☐ Equipment-specific specifications are shown in detail views.</w:t>
      </w:r>
    </w:p>
    <w:p>
      <w:pPr>
        <w:pStyle w:val="ListBullet"/>
      </w:pPr>
      <w:r>
        <w:t>☐ RLS/security is respected; frontend hiding is not treated as security.</w:t>
      </w:r>
    </w:p>
    <w:p>
      <w:pPr>
        <w:pStyle w:val="ListBullet"/>
      </w:pPr>
      <w:r>
        <w:t>☐ Loading, errors, conflicts and expired/cancelled states are handled.</w:t>
      </w:r>
    </w:p>
    <w:p>
      <w:pPr>
        <w:pStyle w:val="ListBullet"/>
      </w:pPr>
      <w:r>
        <w:t>☐ Responsive UI is tested on desktop and mobile.</w:t>
      </w:r>
    </w:p>
    <w:p>
      <w:pPr>
        <w:pStyle w:val="Heading1"/>
      </w:pPr>
      <w:r>
        <w:t>11. Source-grounded notes</w:t>
      </w:r>
    </w:p>
    <w:p>
      <w:r>
        <w:t>The supplied SQL defines Supabase Auth-related profiles, campus graph, labs/resources, bookings, scheduling decisions, routes and audit logging. It also explicitly describes authenticated users as read-oriented through RLS and directs writes through the backend service-role path.</w:t>
      </w:r>
    </w:p>
    <w:p>
      <w:r>
        <w:t>The inventory extension defines 3NF tables for categories, suppliers, equipment models, purchase batches, asset events, resource batch/serial linkage and equipment-specific specification tables.</w:t>
      </w:r>
    </w:p>
    <w:p>
      <w:r>
        <w:t>The supplied inventory workbook contains the lab master list and recorded PC/printer/projector inventory/specification information. The document therefore uses those database entities and UI mapping rather than inventing new inventory fields.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