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6C8" w:rsidRPr="001816C8" w:rsidRDefault="001816C8" w:rsidP="00155359">
      <w:pPr>
        <w:spacing w:line="480" w:lineRule="auto"/>
        <w:rPr>
          <w:color w:val="FF0000"/>
        </w:rPr>
      </w:pPr>
      <w:r>
        <w:rPr>
          <w:color w:val="FF0000"/>
        </w:rPr>
        <w:t>Description of Project</w:t>
      </w:r>
    </w:p>
    <w:p w:rsidR="00155359" w:rsidRDefault="00155359" w:rsidP="00155359">
      <w:pPr>
        <w:spacing w:line="480" w:lineRule="auto"/>
        <w:rPr>
          <w:rFonts w:ascii="Times New Roman" w:hAnsi="Times New Roman" w:cs="Times New Roman"/>
          <w:sz w:val="24"/>
          <w:szCs w:val="24"/>
        </w:rPr>
      </w:pPr>
      <w:bookmarkStart w:id="0" w:name="_GoBack"/>
      <w:bookmarkEnd w:id="0"/>
      <w:r>
        <w:tab/>
      </w:r>
      <w:r>
        <w:rPr>
          <w:rFonts w:ascii="Times New Roman" w:hAnsi="Times New Roman" w:cs="Times New Roman"/>
          <w:sz w:val="24"/>
          <w:szCs w:val="24"/>
        </w:rPr>
        <w:t xml:space="preserve">In this project, we had the opportunity to incorporate the course’s discussion on Natural Language Processing and apply our theoretical knowledge to an actual application of grading ESL essays. Specifically, we provided an in-depth POS tagging mechanism to drive our essay grading program in order to simulate an actual human grader’s results. We had an opportunity to collaborate and work together effectively to produce a final result that explored the effectiveness of an essay in relation to its semantic and syntactic correctness. </w:t>
      </w:r>
    </w:p>
    <w:p w:rsidR="001816C8" w:rsidRPr="001816C8" w:rsidRDefault="001816C8" w:rsidP="00155359">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What worked well</w:t>
      </w:r>
    </w:p>
    <w:p w:rsidR="001D4B0C" w:rsidRDefault="00155359" w:rsidP="00155359">
      <w:pPr>
        <w:spacing w:line="480" w:lineRule="auto"/>
        <w:rPr>
          <w:rFonts w:ascii="Times New Roman" w:hAnsi="Times New Roman" w:cs="Times New Roman"/>
          <w:sz w:val="24"/>
          <w:szCs w:val="24"/>
        </w:rPr>
      </w:pPr>
      <w:r>
        <w:rPr>
          <w:rFonts w:ascii="Times New Roman" w:hAnsi="Times New Roman" w:cs="Times New Roman"/>
          <w:sz w:val="24"/>
          <w:szCs w:val="24"/>
        </w:rPr>
        <w:tab/>
        <w:t>What worked well in our project was that we fully took advantage of the Stanford parser’s capability to effectively produce POS tags for the essays as well as a structure of its sentenc</w:t>
      </w:r>
      <w:r w:rsidR="003E1644">
        <w:rPr>
          <w:rFonts w:ascii="Times New Roman" w:hAnsi="Times New Roman" w:cs="Times New Roman"/>
          <w:sz w:val="24"/>
          <w:szCs w:val="24"/>
        </w:rPr>
        <w:t xml:space="preserve">es. We took a layered approach to our program. We knew that an essay should be broken down into its constituent sentence structure. If this structure of sentences within the essay could be formed in a logical manner, then this behavior often mirrored a well put-together essay in terms of its semantic nature. Next, we worked to parse each sentence into its POS tags. We used this vital information to determine the syntactic well-formedness of the essay. For instance, to determine word order, we used POS tags to determine when words were most likely in wrong configurations. An example from our program is that </w:t>
      </w:r>
      <w:r w:rsidR="00F12E24">
        <w:rPr>
          <w:rFonts w:ascii="Times New Roman" w:hAnsi="Times New Roman" w:cs="Times New Roman"/>
          <w:sz w:val="24"/>
          <w:szCs w:val="24"/>
        </w:rPr>
        <w:t xml:space="preserve">we detected for the incorrect consecutive POS tags of “NN NN” found in the essays. When the program detected these consecutive tags, an error was raised for the word order because sub score because this is incorrect usage of English. </w:t>
      </w:r>
    </w:p>
    <w:p w:rsidR="004005E8" w:rsidRDefault="00F12E24" w:rsidP="001D4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w:t>
      </w:r>
      <w:r w:rsidR="002F269D">
        <w:rPr>
          <w:rFonts w:ascii="Times New Roman" w:hAnsi="Times New Roman" w:cs="Times New Roman"/>
          <w:sz w:val="24"/>
          <w:szCs w:val="24"/>
        </w:rPr>
        <w:t xml:space="preserve">errors were found within essays, the error count would be </w:t>
      </w:r>
      <w:r w:rsidR="001D4B0C">
        <w:rPr>
          <w:rFonts w:ascii="Times New Roman" w:hAnsi="Times New Roman" w:cs="Times New Roman"/>
          <w:sz w:val="24"/>
          <w:szCs w:val="24"/>
        </w:rPr>
        <w:t>increased</w:t>
      </w:r>
      <w:r w:rsidR="002F269D">
        <w:rPr>
          <w:rFonts w:ascii="Times New Roman" w:hAnsi="Times New Roman" w:cs="Times New Roman"/>
          <w:sz w:val="24"/>
          <w:szCs w:val="24"/>
        </w:rPr>
        <w:t xml:space="preserve">. We made the decision to directly correlate the </w:t>
      </w:r>
      <w:r w:rsidR="001D4B0C">
        <w:rPr>
          <w:rFonts w:ascii="Times New Roman" w:hAnsi="Times New Roman" w:cs="Times New Roman"/>
          <w:sz w:val="24"/>
          <w:szCs w:val="24"/>
        </w:rPr>
        <w:t xml:space="preserve">error rate </w:t>
      </w:r>
      <w:r w:rsidR="002F269D">
        <w:rPr>
          <w:rFonts w:ascii="Times New Roman" w:hAnsi="Times New Roman" w:cs="Times New Roman"/>
          <w:sz w:val="24"/>
          <w:szCs w:val="24"/>
        </w:rPr>
        <w:t xml:space="preserve"> with the final sub scores for each essay. This was </w:t>
      </w:r>
      <w:r w:rsidR="002F269D">
        <w:rPr>
          <w:rFonts w:ascii="Times New Roman" w:hAnsi="Times New Roman" w:cs="Times New Roman"/>
          <w:sz w:val="24"/>
          <w:szCs w:val="24"/>
        </w:rPr>
        <w:lastRenderedPageBreak/>
        <w:t xml:space="preserve">an intuitive decision because it </w:t>
      </w:r>
      <w:r w:rsidR="001D4B0C">
        <w:rPr>
          <w:rFonts w:ascii="Times New Roman" w:hAnsi="Times New Roman" w:cs="Times New Roman"/>
          <w:sz w:val="24"/>
          <w:szCs w:val="24"/>
        </w:rPr>
        <w:t xml:space="preserve">logically </w:t>
      </w:r>
      <w:r w:rsidR="002F269D">
        <w:rPr>
          <w:rFonts w:ascii="Times New Roman" w:hAnsi="Times New Roman" w:cs="Times New Roman"/>
          <w:sz w:val="24"/>
          <w:szCs w:val="24"/>
        </w:rPr>
        <w:t>follows</w:t>
      </w:r>
      <w:r w:rsidR="001D4B0C">
        <w:rPr>
          <w:rFonts w:ascii="Times New Roman" w:hAnsi="Times New Roman" w:cs="Times New Roman"/>
          <w:sz w:val="24"/>
          <w:szCs w:val="24"/>
        </w:rPr>
        <w:t xml:space="preserve"> that if Essay X has more errors than Essay Y, then Essay X will have lower</w:t>
      </w:r>
      <w:r w:rsidR="002F269D">
        <w:rPr>
          <w:rFonts w:ascii="Times New Roman" w:hAnsi="Times New Roman" w:cs="Times New Roman"/>
          <w:sz w:val="24"/>
          <w:szCs w:val="24"/>
        </w:rPr>
        <w:t xml:space="preserve"> sub scores than E</w:t>
      </w:r>
      <w:r w:rsidR="001D4B0C">
        <w:rPr>
          <w:rFonts w:ascii="Times New Roman" w:hAnsi="Times New Roman" w:cs="Times New Roman"/>
          <w:sz w:val="24"/>
          <w:szCs w:val="24"/>
        </w:rPr>
        <w:t>ssay Y</w:t>
      </w:r>
      <w:r w:rsidR="002F269D">
        <w:rPr>
          <w:rFonts w:ascii="Times New Roman" w:hAnsi="Times New Roman" w:cs="Times New Roman"/>
          <w:sz w:val="24"/>
          <w:szCs w:val="24"/>
        </w:rPr>
        <w:t xml:space="preserve"> </w:t>
      </w:r>
      <w:r w:rsidR="001D4B0C">
        <w:rPr>
          <w:rFonts w:ascii="Times New Roman" w:hAnsi="Times New Roman" w:cs="Times New Roman"/>
          <w:sz w:val="24"/>
          <w:szCs w:val="24"/>
        </w:rPr>
        <w:t>in</w:t>
      </w:r>
      <w:r w:rsidR="002F269D">
        <w:rPr>
          <w:rFonts w:ascii="Times New Roman" w:hAnsi="Times New Roman" w:cs="Times New Roman"/>
          <w:sz w:val="24"/>
          <w:szCs w:val="24"/>
        </w:rPr>
        <w:t xml:space="preserve"> regards to which</w:t>
      </w:r>
      <w:r w:rsidR="001D4B0C">
        <w:rPr>
          <w:rFonts w:ascii="Times New Roman" w:hAnsi="Times New Roman" w:cs="Times New Roman"/>
          <w:sz w:val="24"/>
          <w:szCs w:val="24"/>
        </w:rPr>
        <w:t>ever</w:t>
      </w:r>
      <w:r w:rsidR="002F269D">
        <w:rPr>
          <w:rFonts w:ascii="Times New Roman" w:hAnsi="Times New Roman" w:cs="Times New Roman"/>
          <w:sz w:val="24"/>
          <w:szCs w:val="24"/>
        </w:rPr>
        <w:t xml:space="preserve"> sub sections </w:t>
      </w:r>
      <w:r w:rsidR="001D4B0C">
        <w:rPr>
          <w:rFonts w:ascii="Times New Roman" w:hAnsi="Times New Roman" w:cs="Times New Roman"/>
          <w:sz w:val="24"/>
          <w:szCs w:val="24"/>
        </w:rPr>
        <w:t>in which Essay X</w:t>
      </w:r>
      <w:r w:rsidR="002F269D">
        <w:rPr>
          <w:rFonts w:ascii="Times New Roman" w:hAnsi="Times New Roman" w:cs="Times New Roman"/>
          <w:sz w:val="24"/>
          <w:szCs w:val="24"/>
        </w:rPr>
        <w:t xml:space="preserve"> performed worse. We found that by taking this approach, our calculated scores had a relatively tight correlation with the actual sub scores from the human grader. For instance, across the sub sections, the average summed difference between all essays was </w:t>
      </w:r>
      <w:r w:rsidR="001D4B0C">
        <w:rPr>
          <w:rFonts w:ascii="Times New Roman" w:hAnsi="Times New Roman" w:cs="Times New Roman"/>
          <w:sz w:val="24"/>
          <w:szCs w:val="24"/>
        </w:rPr>
        <w:t>about</w:t>
      </w:r>
      <w:r w:rsidR="002F269D">
        <w:rPr>
          <w:rFonts w:ascii="Times New Roman" w:hAnsi="Times New Roman" w:cs="Times New Roman"/>
          <w:sz w:val="24"/>
          <w:szCs w:val="24"/>
        </w:rPr>
        <w:t xml:space="preserve"> 0.05 points. This means that overall, our calculated scores did not vary too much from the actual scores provided in the training set. </w:t>
      </w:r>
    </w:p>
    <w:p w:rsidR="00AB59B6" w:rsidRDefault="001816C8" w:rsidP="00155359">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What didn’t work well</w:t>
      </w:r>
    </w:p>
    <w:p w:rsidR="001816C8" w:rsidRDefault="001816C8" w:rsidP="00155359">
      <w:pPr>
        <w:spacing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During this project, we were also able to learn what strategies did not work well in our program and we learned from these to ultimately improve our final product. </w:t>
      </w:r>
      <w:r w:rsidR="001D4B0C">
        <w:rPr>
          <w:rFonts w:ascii="Times New Roman" w:hAnsi="Times New Roman" w:cs="Times New Roman"/>
          <w:sz w:val="24"/>
          <w:szCs w:val="24"/>
        </w:rPr>
        <w:t>For instance, one initial speed bump in our design was how to hand</w:t>
      </w:r>
      <w:r w:rsidR="00C51899">
        <w:rPr>
          <w:rFonts w:ascii="Times New Roman" w:hAnsi="Times New Roman" w:cs="Times New Roman"/>
          <w:sz w:val="24"/>
          <w:szCs w:val="24"/>
        </w:rPr>
        <w:t>le run-on sentences. When run-</w:t>
      </w:r>
      <w:r w:rsidR="001D4B0C">
        <w:rPr>
          <w:rFonts w:ascii="Times New Roman" w:hAnsi="Times New Roman" w:cs="Times New Roman"/>
          <w:sz w:val="24"/>
          <w:szCs w:val="24"/>
        </w:rPr>
        <w:t xml:space="preserve">on sentences occur (e.g. I like cheese Diego was there My brother came later) it is difficult to obtain a correct structural hierarchy for the essay. </w:t>
      </w:r>
      <w:r w:rsidR="00C51899">
        <w:rPr>
          <w:rFonts w:ascii="Times New Roman" w:hAnsi="Times New Roman" w:cs="Times New Roman"/>
          <w:sz w:val="24"/>
          <w:szCs w:val="24"/>
        </w:rPr>
        <w:t>Our initial strategy was to ignore these difficulties and hope that they resolved themselves. However, we quickly found out that this was not a good way to handle these situations and we drastically improved our model. Once again, we utilized POS markers to give us hints as to the endings of sentences when they otherwise are not clearly evident. For example, in the run on sentence (</w:t>
      </w:r>
      <w:r w:rsidR="00C51899">
        <w:rPr>
          <w:rFonts w:ascii="Times New Roman" w:hAnsi="Times New Roman" w:cs="Times New Roman"/>
          <w:sz w:val="24"/>
          <w:szCs w:val="24"/>
        </w:rPr>
        <w:t>I like cheese Diego was there My brother came later</w:t>
      </w:r>
      <w:r w:rsidR="00C51899">
        <w:rPr>
          <w:rFonts w:ascii="Times New Roman" w:hAnsi="Times New Roman" w:cs="Times New Roman"/>
          <w:sz w:val="24"/>
          <w:szCs w:val="24"/>
        </w:rPr>
        <w:t xml:space="preserve">) we can use POS flags to </w:t>
      </w:r>
      <w:r w:rsidR="00C51899">
        <w:rPr>
          <w:rFonts w:ascii="Times New Roman" w:hAnsi="Times New Roman" w:cs="Times New Roman"/>
          <w:sz w:val="24"/>
          <w:szCs w:val="24"/>
        </w:rPr>
        <w:t>detect that there are actu</w:t>
      </w:r>
      <w:r w:rsidR="00C51899">
        <w:rPr>
          <w:rFonts w:ascii="Times New Roman" w:hAnsi="Times New Roman" w:cs="Times New Roman"/>
          <w:sz w:val="24"/>
          <w:szCs w:val="24"/>
        </w:rPr>
        <w:t xml:space="preserve">ally three separate sentences. We know this because each one of these sub sentences contains a main subject and a main verb. In some cases, there may also be indirect objects or other POS tags to alert us of end-of-sentences when they may not be automatically evident. </w:t>
      </w:r>
    </w:p>
    <w:p w:rsidR="001816C8" w:rsidRDefault="001816C8" w:rsidP="00155359">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What we learned</w:t>
      </w:r>
    </w:p>
    <w:p w:rsidR="002A4B91" w:rsidRDefault="001816C8" w:rsidP="001553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project offered some great learning experiences when it comes to NLP and software design. </w:t>
      </w:r>
      <w:r w:rsidR="002A4B91">
        <w:rPr>
          <w:rFonts w:ascii="Times New Roman" w:hAnsi="Times New Roman" w:cs="Times New Roman"/>
          <w:sz w:val="24"/>
          <w:szCs w:val="24"/>
        </w:rPr>
        <w:t xml:space="preserve">We learned that when theory is applied practice, the best strategy in software design is to supply a lot of test cases. The best way to improve the program is to start with intuitive decisions and constantly improve the performance of the program through using the results of test cases. When it comes to NLP, we learned that a lot of syntactic well-formedness data can be obtained from an effective POS tagger. By using the Stanford parser, while not perfect, still provided us with a wealth of information to determine the correctness levels of ESL essays. </w:t>
      </w:r>
      <w:r w:rsidR="00EA226D">
        <w:rPr>
          <w:rFonts w:ascii="Times New Roman" w:hAnsi="Times New Roman" w:cs="Times New Roman"/>
          <w:sz w:val="24"/>
          <w:szCs w:val="24"/>
        </w:rPr>
        <w:t xml:space="preserve">For instance, detecting subject-verb agreement is a relatively reasonable task for an automatic grader when POS information can be obtained for essays. With these POS tags, our program detected main subject of the sentence, used the clues to determine the plurality, and detected whether or not the following verb had agreement. Clearly, there are some nuances that must be added for special situations, but the invaluable tool of the Stanford parser provided a good base upon which to build or project. </w:t>
      </w:r>
    </w:p>
    <w:p w:rsidR="001816C8" w:rsidRDefault="001816C8" w:rsidP="00155359">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What is needed to take our software to a higher level</w:t>
      </w:r>
    </w:p>
    <w:p w:rsidR="001816C8" w:rsidRDefault="001816C8" w:rsidP="00155359">
      <w:pPr>
        <w:spacing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order to take our program to a higher level, </w:t>
      </w:r>
      <w:r w:rsidR="001D4B0C">
        <w:rPr>
          <w:rFonts w:ascii="Times New Roman" w:hAnsi="Times New Roman" w:cs="Times New Roman"/>
          <w:sz w:val="24"/>
          <w:szCs w:val="24"/>
        </w:rPr>
        <w:t xml:space="preserve">we would initially like to work with a larger training set to improve the calculation of sub scores. With a larger corpus, we will become more aware of certain errors and we can further design our program to detect these errors and provide a well-informed score. </w:t>
      </w:r>
      <w:r w:rsidR="002A4B91">
        <w:rPr>
          <w:rFonts w:ascii="Times New Roman" w:hAnsi="Times New Roman" w:cs="Times New Roman"/>
          <w:sz w:val="24"/>
          <w:szCs w:val="24"/>
        </w:rPr>
        <w:t xml:space="preserve">Additionally, if we added an expert on GUI design to our team, we could provide a polished interface for the user to use, enhancing his or her experience with our program usage. </w:t>
      </w:r>
    </w:p>
    <w:p w:rsidR="002A4B91" w:rsidRPr="001816C8" w:rsidRDefault="002A4B91" w:rsidP="001553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our program, we extensively used POS tags to enhance the performance of our program. Additionally, we would like to explore other avenues to add onto the performance our </w:t>
      </w:r>
      <w:r>
        <w:rPr>
          <w:rFonts w:ascii="Times New Roman" w:hAnsi="Times New Roman" w:cs="Times New Roman"/>
          <w:sz w:val="24"/>
          <w:szCs w:val="24"/>
        </w:rPr>
        <w:lastRenderedPageBreak/>
        <w:t xml:space="preserve">program already has. For instance, we could utilize a database of common errors that ESL students make and detect these instances in our grader. This will allow us to take advantage of human graders’ experiences and incorporate this knowledge directly into our project. </w:t>
      </w:r>
    </w:p>
    <w:sectPr w:rsidR="002A4B91" w:rsidRPr="0018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63"/>
    <w:rsid w:val="00155359"/>
    <w:rsid w:val="001816C8"/>
    <w:rsid w:val="001D4B0C"/>
    <w:rsid w:val="002A4B91"/>
    <w:rsid w:val="002F269D"/>
    <w:rsid w:val="003E1644"/>
    <w:rsid w:val="004005E8"/>
    <w:rsid w:val="00AB59B6"/>
    <w:rsid w:val="00B462E2"/>
    <w:rsid w:val="00BB1663"/>
    <w:rsid w:val="00C51899"/>
    <w:rsid w:val="00E1607A"/>
    <w:rsid w:val="00EA226D"/>
    <w:rsid w:val="00F1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dcterms:created xsi:type="dcterms:W3CDTF">2013-04-25T02:34:00Z</dcterms:created>
  <dcterms:modified xsi:type="dcterms:W3CDTF">2013-04-25T03:33:00Z</dcterms:modified>
</cp:coreProperties>
</file>