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8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pStyle w:val="t1"/>
        <w:spacing w:before="240" w:after="60" w:line="240" w:lineRule="auto"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H5需求说明文档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一、规则说明：</w:t>
      </w:r>
    </w:p>
    <w:p>
      <w:pPr/>
    </w:p>
    <w:p>
      <w:pPr>
        <w:pStyle w:val="a8"/>
        <w:numPr>
          <w:ilvl w:val="0"/>
          <w:numId w:val="1"/>
        </w:numPr>
        <w:spacing/>
        <w:ind w:leftChars="0"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一期总时间为15分钟。14:30秒开始转动轮盘，14：50秒停止轮盘，弹出《好运连连》开奖结果的样式，依次显示结果(</w:t>
      </w:r>
      <w:r>
        <w:rPr>
          <w:rFonts w:ascii="微软雅黑" w:hAnsi="微软雅黑" w:eastAsia="微软雅黑"/>
          <w:color w:val="ff0000"/>
          <w:sz w:val="24"/>
          <w:szCs w:val="24"/>
        </w:rPr>
        <w:t>大概样式如下图，但不一定要灯笼</w:t>
      </w:r>
      <w:r>
        <w:rPr>
          <w:rFonts w:ascii="微软雅黑" w:hAnsi="微软雅黑" w:eastAsia="微软雅黑"/>
          <w:sz w:val="24"/>
          <w:szCs w:val="24"/>
        </w:rPr>
        <w:t>)，匹配结果显示5秒后结束，返回初始页面。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好运连连地址：</w:t>
      </w:r>
      <w:hyperlink r:id="rId7">
        <w:r>
          <w:rPr>
            <w:rFonts w:ascii="微软雅黑" w:hAnsi="微软雅黑" w:eastAsia="微软雅黑"/>
            <w:color w:val="1155cc"/>
            <w:sz w:val="24"/>
            <w:szCs w:val="24"/>
          </w:rPr>
          <w:t>https://qs.888.qq.com/m_qq/active/lg.gameAnimall.html?_wv=1&amp;vb2ctag=4_2013_1_5375&amp;__channel=omg&amp;from=singlemessage&amp;isappinstalled=0#newZodiac=init</w:t>
        </w:r>
      </w:hyperlink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4705350" cy="71151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3.  期数规则为：年月日+期数(20180818001)，以此类推。24小时后清空匹配结果，再从001开始，即：20180819001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二、页面说明：</w:t>
      </w:r>
    </w:p>
    <w:p>
      <w:pPr>
        <w:pBdr/>
        <w:jc w:val="left"/>
      </w:pPr>
      <w:r>
        <w:rPr>
          <w:rFonts w:ascii="微软雅黑" w:hAnsi="微软雅黑" w:eastAsia="微软雅黑"/>
          <w:sz w:val="24"/>
          <w:szCs w:val="24"/>
          <w:shd w:val="clear" w:fill="ffff00"/>
        </w:rPr>
        <w:t>首页</w:t>
      </w:r>
      <w:r>
        <w:rPr>
          <w:rFonts w:ascii="微软雅黑" w:hAnsi="微软雅黑" w:eastAsia="微软雅黑"/>
          <w:sz w:val="24"/>
          <w:szCs w:val="24"/>
        </w:rPr>
        <w:t>：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81400" cy="636270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首页显示当前期数、倒计时、显示匹配结果。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[匹配]：点击跳转匹配结果页面。[说明]：文本说明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“</w:t>
      </w:r>
      <w:r>
        <w:rPr>
          <w:rFonts w:ascii="-apple-system, system-ui, Helvetica Neue, Arial, Pingfang SC, Microsoft Yahei, WenQuanYi Micro Hei, sans-serif" w:hAnsi="-apple-system, system-ui, Helvetica Neue, Arial, Pingfang SC, Microsoft Yahei, WenQuanYi Micro Hei, sans-serif" w:eastAsia="-apple-system, system-ui, Helvetica Neue, Arial, Pingfang SC, Microsoft Yahei, WenQuanYi Micro Hei, sans-serif"/>
          <w:color w:val="101010"/>
          <w:sz w:val="21"/>
          <w:szCs w:val="21"/>
        </w:rPr>
        <w:t>该匹配仅用于运势解析，谢绝用于违法商业活动”文本内容固定显示在logo下方。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-apple-system, system-ui, Helvetica Neue, Arial, Pingfang SC, Microsoft Yahei, WenQuanYi Micro Hei, sans-serif" w:hAnsi="-apple-system, system-ui, Helvetica Neue, Arial, Pingfang SC, Microsoft Yahei, WenQuanYi Micro Hei, sans-serif" w:eastAsia="-apple-system, system-ui, Helvetica Neue, Arial, Pingfang SC, Microsoft Yahei, WenQuanYi Micro Hei, sans-serif"/>
          <w:color w:val="101010"/>
          <w:sz w:val="24"/>
          <w:szCs w:val="24"/>
        </w:rPr>
        <w:t>logo名称：生肖运势。 logo样式建议：(仅做参考)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762375" cy="1562100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2219325" cy="1362075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-------------------------</w:t>
      </w:r>
    </w:p>
    <w:p>
      <w:pPr>
        <w:pBdr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 xml:space="preserve">5.  </w:t>
      </w:r>
      <w:r>
        <w:rPr>
          <w:rFonts w:ascii="微软雅黑" w:hAnsi="微软雅黑" w:eastAsia="微软雅黑"/>
          <w:b w:val="true"/>
          <w:bCs w:val="true"/>
          <w:sz w:val="24"/>
          <w:szCs w:val="24"/>
          <w:shd w:val="clear" w:fill="ffff00"/>
        </w:rPr>
        <w:t>匹配结果</w:t>
      </w:r>
      <w:r>
        <w:rPr>
          <w:rFonts w:ascii="微软雅黑" w:hAnsi="微软雅黑" w:eastAsia="微软雅黑"/>
          <w:sz w:val="24"/>
          <w:szCs w:val="24"/>
        </w:rPr>
        <w:t>：最新结果排在前面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571875" cy="3762375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---------------</w:t>
      </w:r>
    </w:p>
    <w:p>
      <w:pPr>
        <w:pBdr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6.  </w:t>
      </w:r>
      <w:r>
        <w:rPr>
          <w:rFonts w:ascii="微软雅黑" w:hAnsi="微软雅黑" w:eastAsia="微软雅黑"/>
          <w:b w:val="true"/>
          <w:bCs w:val="true"/>
          <w:sz w:val="24"/>
          <w:szCs w:val="24"/>
          <w:shd w:val="clear" w:fill="ffff00"/>
        </w:rPr>
        <w:t>控制台</w:t>
      </w:r>
      <w:r>
        <w:rPr>
          <w:rFonts w:ascii="微软雅黑" w:hAnsi="微软雅黑" w:eastAsia="微软雅黑"/>
          <w:sz w:val="24"/>
          <w:szCs w:val="24"/>
        </w:rPr>
        <w:t>：点击选择结果则本期匹配结果为已选对象。不选择即随机出结果，一类只能选择一个结果。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19500" cy="7077075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----------------</w:t>
      </w:r>
    </w:p>
    <w:p>
      <w:pPr>
        <w:pBdr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7.  </w:t>
      </w:r>
      <w:r>
        <w:rPr>
          <w:rFonts w:ascii="微软雅黑" w:hAnsi="微软雅黑" w:eastAsia="微软雅黑"/>
          <w:b w:val="true"/>
          <w:bCs w:val="true"/>
          <w:sz w:val="21"/>
          <w:szCs w:val="21"/>
          <w:shd w:val="clear" w:fill="ffff00"/>
        </w:rPr>
        <w:t>说明</w:t>
      </w:r>
      <w:r>
        <w:rPr>
          <w:rFonts w:ascii="微软雅黑" w:hAnsi="微软雅黑" w:eastAsia="微软雅黑"/>
          <w:sz w:val="21"/>
          <w:szCs w:val="21"/>
        </w:rPr>
        <w:t>：有文本内容时，点击首页的[说明]按钮可弹窗或跳转新页面查看，内容为空时点击无响应（非硬性要求，为节省开发时间 可自行决定）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3657600" cy="2752725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二、其他说明：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服务器：香港或国外服务器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域名：</w:t>
      </w:r>
      <w:hyperlink r:id="rId15">
        <w:r>
          <w:rPr>
            <w:rFonts w:ascii="微软雅黑" w:hAnsi="微软雅黑" w:eastAsia="微软雅黑"/>
            <w:color w:val="1155cc"/>
            <w:sz w:val="24"/>
            <w:szCs w:val="24"/>
          </w:rPr>
          <w:t>www.sxys168.com</w:t>
        </w:r>
      </w:hyperlink>
      <w:r>
        <w:rPr>
          <w:rFonts w:ascii="微软雅黑" w:hAnsi="微软雅黑" w:eastAsia="微软雅黑"/>
          <w:sz w:val="24"/>
          <w:szCs w:val="24"/>
        </w:rPr>
        <w:t xml:space="preserve"> [已查询，未注册]</w:t>
      </w:r>
    </w:p>
    <w:p>
      <w:pPr>
        <w:pStyle w:val="a8"/>
        <w:numPr>
          <w:ilvl w:val="0"/>
          <w:numId w:val="3"/>
        </w:numPr>
        <w:spacing/>
        <w:ind w:hangingChars="200" w:firstLineChars="0"/>
        <w:jc w:val="left"/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服务器域名使用本人账号购买，账号：254432713@</w:t>
      </w:r>
      <w:hyperlink r:id="rId16">
        <w:r>
          <w:rPr>
            <w:rFonts w:ascii="微软雅黑" w:hAnsi="微软雅黑" w:eastAsia="微软雅黑"/>
            <w:color w:val="1155cc"/>
            <w:sz w:val="24"/>
            <w:szCs w:val="24"/>
          </w:rPr>
          <w:t>qq.com</w:t>
        </w:r>
      </w:hyperlink>
      <w:r>
        <w:rPr>
          <w:rFonts w:ascii="微软雅黑" w:hAnsi="微软雅黑" w:eastAsia="微软雅黑"/>
          <w:sz w:val="24"/>
          <w:szCs w:val="24"/>
        </w:rPr>
        <w:t>，密码：@xingfu.1314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---------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注：</w:t>
      </w:r>
      <w:r>
        <w:rPr>
          <w:rFonts w:ascii="微软雅黑" w:hAnsi="微软雅黑" w:eastAsia="微软雅黑"/>
          <w:sz w:val="21"/>
          <w:szCs w:val="21"/>
        </w:rPr>
        <w:t>主体需求大体如上，若内容有异议或缺少内容的地方可微信或电话沟通。</w:t>
      </w:r>
    </w:p>
    <w:p>
      <w:pPr/>
    </w:p>
    <w:p>
      <w:pPr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编辑时间：2018-08-18 10:39:22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  <w:style w:type="paragraph" w:styleId="t1">
    <w:name w:val="Title"/>
    <w:basedOn w:val="1"/>
    <w:next w:val="1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Mode="External" Target="https://qs.888.qq.com/m_qq/active/lg.gameAnimall.html?_wv=1&amp;vb2ctag=4_2013_1_5375&amp;__channel=omg&amp;from=singlemessage&amp;isappinstalled=0#newZodiac=init" Type="http://schemas.openxmlformats.org/officeDocument/2006/relationships/hyperlink" Id="rId7"/><Relationship Target="media/document_image_rId8.png" Type="http://schemas.openxmlformats.org/officeDocument/2006/relationships/image" Id="rId8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Mode="External" Target="http://www.sxys168.com" Type="http://schemas.openxmlformats.org/officeDocument/2006/relationships/hyperlink" Id="rId15"/><Relationship TargetMode="External" Target="http://qq.com" Type="http://schemas.openxmlformats.org/officeDocument/2006/relationships/hyperlink" Id="rId16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