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092" w:rsidRDefault="007F1092" w:rsidP="007F1092">
      <w:pPr>
        <w:keepNext/>
      </w:pPr>
      <w:r>
        <w:rPr>
          <w:noProof/>
        </w:rPr>
        <w:drawing>
          <wp:inline distT="0" distB="0" distL="0" distR="0" wp14:anchorId="5B90EDCA" wp14:editId="61FF33CD">
            <wp:extent cx="5943600" cy="2303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3145"/>
                    </a:xfrm>
                    <a:prstGeom prst="rect">
                      <a:avLst/>
                    </a:prstGeom>
                  </pic:spPr>
                </pic:pic>
              </a:graphicData>
            </a:graphic>
          </wp:inline>
        </w:drawing>
      </w:r>
    </w:p>
    <w:p w:rsidR="00166D3C" w:rsidRDefault="007F1092" w:rsidP="007F1092">
      <w:pPr>
        <w:pStyle w:val="Caption"/>
      </w:pPr>
      <w:r w:rsidRPr="007F1092">
        <w:t xml:space="preserve">Figure </w:t>
      </w:r>
      <w:fldSimple w:instr=" SEQ Figure \* ARABIC ">
        <w:r w:rsidR="007C0769">
          <w:rPr>
            <w:noProof/>
          </w:rPr>
          <w:t>1</w:t>
        </w:r>
      </w:fldSimple>
      <w:r w:rsidRPr="007F1092">
        <w:t xml:space="preserve"> 300 and 350 Hz filtered signal</w:t>
      </w:r>
      <w:r>
        <w:t>. Yellow is the original signal containing both the 300 and 350 Hz sinusoids. Blue shows the filtered output with only the 300 Hz sinusoid appearing in the output.</w:t>
      </w:r>
    </w:p>
    <w:p w:rsidR="007C0769" w:rsidRDefault="007C0769" w:rsidP="007C0769">
      <w:pPr>
        <w:keepNext/>
      </w:pPr>
      <w:r>
        <w:rPr>
          <w:noProof/>
        </w:rPr>
        <w:drawing>
          <wp:inline distT="0" distB="0" distL="0" distR="0" wp14:anchorId="1738BB81" wp14:editId="767E141C">
            <wp:extent cx="5943600" cy="2510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0155"/>
                    </a:xfrm>
                    <a:prstGeom prst="rect">
                      <a:avLst/>
                    </a:prstGeom>
                  </pic:spPr>
                </pic:pic>
              </a:graphicData>
            </a:graphic>
          </wp:inline>
        </w:drawing>
      </w:r>
    </w:p>
    <w:p w:rsidR="007C0769" w:rsidRPr="007C0769" w:rsidRDefault="007C0769" w:rsidP="007C0769">
      <w:pPr>
        <w:pStyle w:val="Caption"/>
        <w:jc w:val="left"/>
      </w:pPr>
      <w:r>
        <w:t xml:space="preserve">Figure </w:t>
      </w:r>
      <w:fldSimple w:instr=" SEQ Figure \* ARABIC ">
        <w:r>
          <w:rPr>
            <w:noProof/>
          </w:rPr>
          <w:t>2</w:t>
        </w:r>
      </w:fldSimple>
      <w:r>
        <w:t xml:space="preserve"> 1.9 and 2.0 kHz filtered signal. Yellow is the original signal. Blue is the filtered signal. The value at 1.9k is slightly boosted, but the signal at 2.0k still appears, even if it is slightly diminished from the original signal</w:t>
      </w:r>
      <w:bookmarkStart w:id="0" w:name="_GoBack"/>
      <w:bookmarkEnd w:id="0"/>
      <w:r>
        <w:t>.</w:t>
      </w:r>
    </w:p>
    <w:sectPr w:rsidR="007C0769" w:rsidRPr="007C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6C"/>
    <w:rsid w:val="00166D3C"/>
    <w:rsid w:val="00216D6C"/>
    <w:rsid w:val="004669D6"/>
    <w:rsid w:val="00524A0A"/>
    <w:rsid w:val="007C0769"/>
    <w:rsid w:val="007F1092"/>
    <w:rsid w:val="00BE7FA7"/>
    <w:rsid w:val="00D5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60C0"/>
  <w15:chartTrackingRefBased/>
  <w15:docId w15:val="{E500C21A-80EE-495E-A4A3-E645AAE5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F1092"/>
    <w:pPr>
      <w:spacing w:after="200" w:line="240" w:lineRule="auto"/>
      <w:jc w:val="center"/>
    </w:pPr>
    <w:rPr>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117B-7645-48FF-ADA0-30DDD03C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Pettit</dc:creator>
  <cp:keywords/>
  <dc:description/>
  <cp:lastModifiedBy>Aaron Pettit</cp:lastModifiedBy>
  <cp:revision>3</cp:revision>
  <dcterms:created xsi:type="dcterms:W3CDTF">2019-02-25T17:20:00Z</dcterms:created>
  <dcterms:modified xsi:type="dcterms:W3CDTF">2019-03-09T02:24:00Z</dcterms:modified>
</cp:coreProperties>
</file>