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orcu4difl8v" w:id="0"/>
      <w:bookmarkEnd w:id="0"/>
      <w:r w:rsidDel="00000000" w:rsidR="00000000" w:rsidRPr="00000000">
        <w:rPr>
          <w:rtl w:val="0"/>
        </w:rPr>
        <w:t xml:space="preserve">Torq Slim Back End User Flow - 10/07/2026</w:t>
      </w:r>
    </w:p>
    <w:p w:rsidR="00000000" w:rsidDel="00000000" w:rsidP="00000000" w:rsidRDefault="00000000" w:rsidRPr="00000000" w14:paraId="00000002">
      <w:pPr>
        <w:rPr>
          <w:b w:val="1"/>
          <w:bCs w:val="1"/>
          <w:rPrChange w:author="Brad Vogel" w:id="0" w:date="2026-10-16T12:50:58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0. Users input their ‘from address’ aka where they want to based closest in stock parts in the results card (step 6). 3 Options = current location (using devices’ location, office address (saved from settings), or manual type address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Intake unit # via nameplate pic, written text, or voice to text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If nameplate pic - OCR intake unit pic to structured unit # text output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Note - This step may be skipped if user has exact part #s and chooses that entry path instead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Match unit # to correct manufacturers guide found online (see 6 doors below representing plan A, B, C etc)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Note - we must save guide DB when we get new ones so we can try to find them first before proceeding w Door’s 1-6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Door 1 - Manufacturer's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public</w:t>
      </w:r>
      <w:r w:rsidDel="00000000" w:rsidR="00000000" w:rsidRPr="00000000">
        <w:rPr>
          <w:shd w:fill="fff2cc" w:val="clear"/>
          <w:rtl w:val="0"/>
        </w:rPr>
        <w:t xml:space="preserve"> guide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Door 2 - The shop's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dealer portal</w:t>
      </w:r>
      <w:r w:rsidDel="00000000" w:rsidR="00000000" w:rsidRPr="00000000">
        <w:rPr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Door 3 -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Johnstone Model-to-Part</w:t>
      </w:r>
      <w:r w:rsidDel="00000000" w:rsidR="00000000" w:rsidRPr="00000000">
        <w:rPr>
          <w:shd w:fill="fff2cc" w:val="clear"/>
          <w:rtl w:val="0"/>
        </w:rPr>
        <w:t xml:space="preserve"> on the shop's signed-in session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Door 4 -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Parts Town model pages</w:t>
      </w:r>
      <w:r w:rsidDel="00000000" w:rsidR="00000000" w:rsidRPr="00000000">
        <w:rPr>
          <w:shd w:fill="fff2cc" w:val="clear"/>
          <w:rtl w:val="0"/>
        </w:rPr>
        <w:t xml:space="preserve"> (public, real browser)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Door 5 -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Open web</w:t>
      </w:r>
      <w:r w:rsidDel="00000000" w:rsidR="00000000" w:rsidRPr="00000000">
        <w:rPr>
          <w:shd w:fill="fff2cc" w:val="clear"/>
          <w:rtl w:val="0"/>
        </w:rPr>
        <w:t xml:space="preserve"> search for the guide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Door 6 - honest failure, ask the tech for part #s</w:t>
      </w:r>
      <w:r w:rsidDel="00000000" w:rsidR="00000000" w:rsidRPr="00000000">
        <w:rPr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Search manufacturer’s guide for parts’ names from intake process in matching unit # manufacturers guide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manufacturer’s guide is confirmed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control F to skip to the parts section and find it in there vs reading whole thing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 correct part # AND name description + specs (capacitor 12v, 300xyz, 5cc) for that specific unit #’s parts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First, search for part # on authenticated supply houses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Second, if no return across authenticated supply houses - ask user for permission to search alternatives on authenticated supply houses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yes - search alternatives by searching the name description (capacitor 12v, 300xyz, 5cc) next 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Third, start trying different variations of the name. Such as “12v, 300xyz, 5cc capacitor” or “12v capacitor 300xyz, 5cc” etc to find the right variations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If no - end of sourcing. No exact part # found. Honest failure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Return back cheapest, closest, fastest to ship per authenticated supply houses’ data. For closest, we have a great process which is …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see new branch we don't know with in stock &gt;0,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scrape branch name,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use supplier’s location page to search supply house branch address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If no supplier’s location page, use open web 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confirm address is a real building in Census and save coordinates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rFonts w:ascii="Roboto" w:cs="Roboto" w:eastAsia="Roboto" w:hAnsi="Roboto"/>
          <w:color w:val="0b0b0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Back up is geocodio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Confirm branch location’s address + coordinates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log to DB, 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measure proximity of all in stock branch’s coordinate to ‘from’ coordinates from step 0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now of all branch's with in stock &gt;0, which proximity is closest to user's ‘from address / coordinates’ taken in step 0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Roboto" w:cs="Roboto" w:eastAsia="Roboto" w:hAnsi="Roboto"/>
          <w:color w:val="0b0b0b"/>
          <w:sz w:val="21"/>
          <w:szCs w:val="21"/>
          <w:rtl w:val="0"/>
        </w:rPr>
        <w:t xml:space="preserve">- this is closest in stock…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hd w:fill="d9ead3" w:val="clear"/>
        </w:rPr>
      </w:pPr>
      <w:commentRangeStart w:id="3"/>
      <w:commentRangeStart w:id="4"/>
      <w:r w:rsidDel="00000000" w:rsidR="00000000" w:rsidRPr="00000000">
        <w:rPr>
          <w:shd w:fill="d9ead3" w:val="clear"/>
          <w:rtl w:val="0"/>
        </w:rPr>
        <w:t xml:space="preserve">User selects preferred option for each part line item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User can now take action with selected result’s information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Proceed w adding profit margin, labor time, and labor rate for a quote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Export as raw text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Export as CSV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Email to another colleague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llin Smith" w:id="2" w:date="2026-10-14T22:36:22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 4</w:t>
      </w:r>
    </w:p>
  </w:comment>
  <w:comment w:author="Collin Smith" w:id="0" w:date="2026-10-14T22:36:03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 2</w:t>
      </w:r>
    </w:p>
  </w:comment>
  <w:comment w:author="Collin Smith" w:id="3" w:date="2026-10-14T22:36:29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5</w:t>
      </w:r>
    </w:p>
  </w:comment>
  <w:comment w:author="Collin Smith" w:id="4" w:date="2026-10-15T03:44:56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re-use existing code</w:t>
      </w:r>
    </w:p>
  </w:comment>
  <w:comment w:author="Collin Smith" w:id="1" w:date="2026-10-14T22:36:11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 3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