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Shashank Thakare</w:t>
      </w:r>
    </w:p>
    <w:p>
      <w:pPr>
        <w:pStyle w:val="Normal"/>
        <w:rPr>
          <w:rFonts w:ascii="Times New Roman" w:hAnsi="Times New Roman"/>
        </w:rPr>
      </w:pPr>
      <w:r>
        <w:rPr>
          <w:rFonts w:ascii="Times New Roman" w:hAnsi="Times New Roman"/>
        </w:rPr>
        <w:t>Assignment 8 July 2019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Q1. what is stakeholder?</w:t>
      </w:r>
    </w:p>
    <w:p>
      <w:pPr>
        <w:pStyle w:val="Normal"/>
        <w:rPr>
          <w:rFonts w:ascii="Times New Roman" w:hAnsi="Times New Roman"/>
        </w:rPr>
      </w:pPr>
      <w:r>
        <w:rPr>
          <w:rFonts w:ascii="Times New Roman" w:hAnsi="Times New Roman"/>
        </w:rPr>
        <w:t>A. Stakeholder are people in company those are interest in company comes through a direct relationship like employe, investor, supplier, and other.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Q2. Challenges face while software engineering implement ion?</w:t>
      </w:r>
    </w:p>
    <w:p>
      <w:pPr>
        <w:pStyle w:val="Normal"/>
        <w:rPr/>
      </w:pPr>
      <w:r>
        <w:rPr>
          <w:rFonts w:ascii="Times New Roman" w:hAnsi="Times New Roman"/>
        </w:rPr>
        <w:t>A.</w:t>
      </w:r>
    </w:p>
    <w:p>
      <w:pPr>
        <w:pStyle w:val="Normal"/>
        <w:numPr>
          <w:ilvl w:val="0"/>
          <w:numId w:val="2"/>
        </w:numPr>
        <w:rPr/>
      </w:pPr>
      <w:r>
        <w:rPr>
          <w:rFonts w:ascii="Times New Roman" w:hAnsi="Times New Roman"/>
        </w:rPr>
        <w:t>C</w:t>
      </w:r>
      <w:r>
        <w:rPr>
          <w:rFonts w:ascii="Times New Roman" w:hAnsi="Times New Roman"/>
        </w:rPr>
        <w:t>omplex requirement</w:t>
      </w:r>
    </w:p>
    <w:p>
      <w:pPr>
        <w:pStyle w:val="Normal"/>
        <w:numPr>
          <w:ilvl w:val="0"/>
          <w:numId w:val="2"/>
        </w:numPr>
        <w:rPr/>
      </w:pPr>
      <w:r>
        <w:rPr>
          <w:rFonts w:ascii="Times New Roman" w:hAnsi="Times New Roman"/>
        </w:rPr>
        <w:t>Undefined system boundaries</w:t>
      </w:r>
    </w:p>
    <w:p>
      <w:pPr>
        <w:pStyle w:val="Normal"/>
        <w:numPr>
          <w:ilvl w:val="0"/>
          <w:numId w:val="2"/>
        </w:numPr>
        <w:rPr/>
      </w:pPr>
      <w:r>
        <w:rPr>
          <w:rFonts w:ascii="Times New Roman" w:hAnsi="Times New Roman"/>
        </w:rPr>
        <w:t>Client not clear about needs</w:t>
      </w:r>
    </w:p>
    <w:p>
      <w:pPr>
        <w:pStyle w:val="Normal"/>
        <w:numPr>
          <w:ilvl w:val="0"/>
          <w:numId w:val="2"/>
        </w:numPr>
        <w:rPr/>
      </w:pPr>
      <w:r>
        <w:rPr>
          <w:rFonts w:ascii="Times New Roman" w:hAnsi="Times New Roman"/>
        </w:rPr>
        <w:t>Changing requirements</w:t>
      </w:r>
    </w:p>
    <w:p>
      <w:pPr>
        <w:pStyle w:val="Normal"/>
        <w:numPr>
          <w:ilvl w:val="0"/>
          <w:numId w:val="2"/>
        </w:numPr>
        <w:rPr/>
      </w:pPr>
      <w:r>
        <w:rPr>
          <w:rFonts w:ascii="Times New Roman" w:hAnsi="Times New Roman"/>
        </w:rPr>
        <w:t xml:space="preserve">Partitioning the system </w:t>
      </w:r>
    </w:p>
    <w:p>
      <w:pPr>
        <w:pStyle w:val="Normal"/>
        <w:numPr>
          <w:ilvl w:val="0"/>
          <w:numId w:val="2"/>
        </w:numPr>
        <w:rPr/>
      </w:pPr>
      <w:r>
        <w:rPr>
          <w:rFonts w:ascii="Times New Roman" w:hAnsi="Times New Roman"/>
        </w:rPr>
        <w:t>Validating and tracing requirement</w:t>
      </w:r>
    </w:p>
    <w:p>
      <w:pPr>
        <w:pStyle w:val="Normal"/>
        <w:numPr>
          <w:ilvl w:val="0"/>
          <w:numId w:val="2"/>
        </w:numPr>
        <w:rPr/>
      </w:pPr>
      <w:r>
        <w:rPr>
          <w:rFonts w:ascii="Times New Roman" w:hAnsi="Times New Roman"/>
        </w:rPr>
        <w:t>Identifying critical requirements</w:t>
      </w:r>
    </w:p>
    <w:p>
      <w:pPr>
        <w:pStyle w:val="Normal"/>
        <w:rPr>
          <w:rFonts w:ascii="Times New Roman" w:hAnsi="Times New Roman"/>
        </w:rPr>
      </w:pPr>
      <w:r>
        <w:rPr/>
      </w:r>
    </w:p>
    <w:p>
      <w:pPr>
        <w:pStyle w:val="Normal"/>
        <w:rPr/>
      </w:pPr>
      <w:r>
        <w:rPr>
          <w:rFonts w:ascii="Times New Roman" w:hAnsi="Times New Roman"/>
        </w:rPr>
        <w:t>Q3. Different between Service and product base company</w:t>
      </w:r>
    </w:p>
    <w:p>
      <w:pPr>
        <w:pStyle w:val="Normal"/>
        <w:rPr/>
      </w:pPr>
      <w:r>
        <w:rPr>
          <w:rFonts w:ascii="Times New Roman" w:hAnsi="Times New Roman"/>
        </w:rPr>
        <w:t xml:space="preserve">A. </w:t>
        <w:tab/>
        <w:t xml:space="preserve">Both business are working in same manner as exchange of service or product with customer. The difference between them is one sell physical and other sell is skill of service. The service based company are lawyer, plumber, Taxi and other which offers service of their skill to customer. These company are strongly depend of customer service and relationship management. The relationship management labour cost is highest expenditure. </w:t>
      </w:r>
    </w:p>
    <w:p>
      <w:pPr>
        <w:pStyle w:val="Normal"/>
        <w:rPr/>
      </w:pPr>
      <w:r>
        <w:rPr>
          <w:rFonts w:ascii="Times New Roman" w:hAnsi="Times New Roman"/>
        </w:rPr>
        <w:tab/>
        <w:t>Product base company are which sell physical thing to customer like Apple, ford, general</w:t>
      </w:r>
      <w:r>
        <w:rPr>
          <w:rFonts w:ascii="Times New Roman" w:hAnsi="Times New Roman"/>
        </w:rPr>
        <w:t xml:space="preserve"> electronics and other. These company deliver physical product that are reasonably consistent in quantity for each customer. The manufacturing cost is biggest expenditure and customer availability is can be worldwide. As the physical product can be deliver all around the world.</w:t>
      </w:r>
    </w:p>
    <w:p>
      <w:pPr>
        <w:pStyle w:val="Normal"/>
        <w:rPr>
          <w:rFonts w:ascii="Times New Roman" w:hAnsi="Times New Roman"/>
        </w:rPr>
      </w:pPr>
      <w:r>
        <w:rPr/>
      </w:r>
    </w:p>
    <w:p>
      <w:pPr>
        <w:pStyle w:val="Normal"/>
        <w:rPr/>
      </w:pPr>
      <w:r>
        <w:rPr>
          <w:rFonts w:ascii="Times New Roman" w:hAnsi="Times New Roman"/>
        </w:rPr>
        <w:t>Q4. What is V model in SDLC</w:t>
      </w:r>
    </w:p>
    <w:p>
      <w:pPr>
        <w:pStyle w:val="Normal"/>
        <w:rPr/>
      </w:pPr>
      <w:r>
        <w:drawing>
          <wp:anchor behindDoc="0" distT="0" distB="0" distL="0" distR="0" simplePos="0" locked="0" layoutInCell="1" allowOverlap="1" relativeHeight="2">
            <wp:simplePos x="0" y="0"/>
            <wp:positionH relativeFrom="column">
              <wp:posOffset>1602740</wp:posOffset>
            </wp:positionH>
            <wp:positionV relativeFrom="paragraph">
              <wp:posOffset>681990</wp:posOffset>
            </wp:positionV>
            <wp:extent cx="3203575" cy="2921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14" t="-345" r="-314" b="-345"/>
                    <a:stretch>
                      <a:fillRect/>
                    </a:stretch>
                  </pic:blipFill>
                  <pic:spPr bwMode="auto">
                    <a:xfrm>
                      <a:off x="0" y="0"/>
                      <a:ext cx="3203575" cy="2921000"/>
                    </a:xfrm>
                    <a:prstGeom prst="rect">
                      <a:avLst/>
                    </a:prstGeom>
                    <a:ln w="0">
                      <a:solidFill>
                        <a:srgbClr val="FFFFFF"/>
                      </a:solidFill>
                    </a:ln>
                  </pic:spPr>
                </pic:pic>
              </a:graphicData>
            </a:graphic>
          </wp:anchor>
        </w:drawing>
      </w:r>
      <w:r>
        <w:rPr>
          <w:rFonts w:ascii="Times New Roman" w:hAnsi="Times New Roman"/>
        </w:rPr>
        <w:t xml:space="preserve">A. </w:t>
      </w:r>
      <w:r>
        <w:rPr>
          <w:rFonts w:ascii="Times New Roman" w:hAnsi="Times New Roman"/>
        </w:rPr>
        <w:t>It is one of the methodologies in SDLC where project development is in linear manner, where validation stage for each related development phase.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LibreOffice/6.2.4.2$MacOSX_X86_64 LibreOffice_project/2412653d852ce75f65fbfa83fb7e7b669a126d64</Application>
  <Pages>1</Pages>
  <Words>232</Words>
  <Characters>1286</Characters>
  <CharactersWithSpaces>1497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2019-07-09T13:28:19Z</dcterms:created>
  <dc:creator/>
  <dc:description/>
  <dc:language>en-US</dc:language>
  <cp:lastModifiedBy/>
  <dcterms:modified xsi:type="dcterms:W3CDTF">2019-07-09T14:23:06Z</dcterms:modified>
  <cp:revision>1</cp:revision>
  <dc:subject/>
  <dc:title/>
</cp:coreProperties>
</file>