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7E01F" w14:textId="0FCEB90C" w:rsidR="0036442E" w:rsidRDefault="00141782" w:rsidP="00141782">
      <w:pPr>
        <w:pStyle w:val="Heading1"/>
      </w:pPr>
      <w:r>
        <w:t>Hello Cucumber Exercise 1:</w:t>
      </w:r>
    </w:p>
    <w:p w14:paraId="4A26494E" w14:textId="77777777" w:rsidR="00E62753" w:rsidRDefault="00E62753" w:rsidP="00141782"/>
    <w:p w14:paraId="39D71B47" w14:textId="0440D3A2" w:rsidR="00E62753" w:rsidRDefault="003E4AE3" w:rsidP="00141782">
      <w:r>
        <w:t xml:space="preserve">Create a Financial Calculator which implements at a minimum the ability to calculate </w:t>
      </w:r>
      <w:r w:rsidRPr="00DC2733">
        <w:rPr>
          <w:i/>
        </w:rPr>
        <w:t>monthly payment</w:t>
      </w:r>
      <w:r>
        <w:t xml:space="preserve"> and </w:t>
      </w:r>
      <w:r w:rsidRPr="00DC2733">
        <w:rPr>
          <w:i/>
        </w:rPr>
        <w:t>loan balance</w:t>
      </w:r>
      <w:r>
        <w:t xml:space="preserve"> on amortized mortgages.</w:t>
      </w:r>
    </w:p>
    <w:p w14:paraId="251A7D2C" w14:textId="7556BC19" w:rsidR="003E4AE3" w:rsidRDefault="00504B87" w:rsidP="003E4AE3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E6574" wp14:editId="72A7381B">
                <wp:simplePos x="0" y="0"/>
                <wp:positionH relativeFrom="column">
                  <wp:posOffset>114300</wp:posOffset>
                </wp:positionH>
                <wp:positionV relativeFrom="paragraph">
                  <wp:posOffset>784860</wp:posOffset>
                </wp:positionV>
                <wp:extent cx="5029200" cy="342900"/>
                <wp:effectExtent l="0" t="0" r="25400" b="381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B8150" w14:textId="26C7A306" w:rsidR="00873C52" w:rsidRPr="00504B87" w:rsidRDefault="00873C52" w:rsidP="00504B87">
                            <w:pPr>
                              <w:spacing w:line="480" w:lineRule="auto"/>
                              <w:jc w:val="center"/>
                              <w:rPr>
                                <w:rFonts w:ascii="Andale Mono" w:hAnsi="Andale Mon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dale Mono" w:hAnsi="Andale Mono"/>
                                <w:sz w:val="32"/>
                                <w:szCs w:val="32"/>
                              </w:rPr>
                              <w:t>P = L[c(1+c)</w:t>
                            </w:r>
                            <w:r w:rsidRPr="00EC0C54">
                              <w:rPr>
                                <w:rFonts w:ascii="Andale Mono" w:hAnsi="Andale Mono"/>
                                <w:sz w:val="32"/>
                                <w:szCs w:val="32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Andale Mono" w:hAnsi="Andale Mono"/>
                                <w:sz w:val="32"/>
                                <w:szCs w:val="32"/>
                              </w:rPr>
                              <w:t>]</w:t>
                            </w:r>
                            <w:r w:rsidRPr="00EC0C54">
                              <w:rPr>
                                <w:rFonts w:ascii="ＭＳ ゴシック" w:eastAsia="ＭＳ ゴシック"/>
                                <w:color w:val="000000"/>
                              </w:rPr>
                              <w:t xml:space="preserve"> </w:t>
                            </w:r>
                            <w:r w:rsidRPr="00504B87">
                              <w:rPr>
                                <w:rFonts w:ascii="Andale Mono" w:eastAsia="ＭＳ ゴシック" w:hAnsi="Andale Mono"/>
                                <w:color w:val="000000"/>
                                <w:sz w:val="32"/>
                                <w:szCs w:val="32"/>
                              </w:rPr>
                              <w:t>÷</w:t>
                            </w:r>
                            <w:r>
                              <w:rPr>
                                <w:rFonts w:ascii="Andale Mono" w:eastAsia="ＭＳ ゴシック" w:hAnsi="Andale Mono"/>
                                <w:color w:val="000000"/>
                                <w:sz w:val="32"/>
                                <w:szCs w:val="32"/>
                              </w:rPr>
                              <w:t xml:space="preserve"> [(1+c)</w:t>
                            </w:r>
                            <w:r>
                              <w:rPr>
                                <w:rFonts w:ascii="Andale Mono" w:eastAsia="ＭＳ ゴシック" w:hAnsi="Andale Mono"/>
                                <w:color w:val="000000"/>
                                <w:sz w:val="32"/>
                                <w:szCs w:val="32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Andale Mono" w:eastAsia="ＭＳ ゴシック" w:hAnsi="Andale Mono"/>
                                <w:color w:val="000000"/>
                                <w:sz w:val="32"/>
                                <w:szCs w:val="32"/>
                              </w:rPr>
                              <w:t>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61.8pt;width:39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" filled="f" strokecolor="black [3213]">
                <v:textbox>
                  <w:txbxContent>
                    <w:p w14:paraId="202B8150" w14:textId="26C7A306" w:rsidR="00873C52" w:rsidRPr="00504B87" w:rsidRDefault="00873C52" w:rsidP="00504B87">
                      <w:pPr>
                        <w:spacing w:line="480" w:lineRule="auto"/>
                        <w:jc w:val="center"/>
                        <w:rPr>
                          <w:rFonts w:ascii="Andale Mono" w:hAnsi="Andale Mono"/>
                          <w:sz w:val="32"/>
                          <w:szCs w:val="32"/>
                        </w:rPr>
                      </w:pPr>
                      <w:r>
                        <w:rPr>
                          <w:rFonts w:ascii="Andale Mono" w:hAnsi="Andale Mono"/>
                          <w:sz w:val="32"/>
                          <w:szCs w:val="32"/>
                        </w:rPr>
                        <w:t>P = L[</w:t>
                      </w:r>
                      <w:proofErr w:type="gramStart"/>
                      <w:r>
                        <w:rPr>
                          <w:rFonts w:ascii="Andale Mono" w:hAnsi="Andale Mono"/>
                          <w:sz w:val="32"/>
                          <w:szCs w:val="32"/>
                        </w:rPr>
                        <w:t>c(</w:t>
                      </w:r>
                      <w:proofErr w:type="gramEnd"/>
                      <w:r>
                        <w:rPr>
                          <w:rFonts w:ascii="Andale Mono" w:hAnsi="Andale Mono"/>
                          <w:sz w:val="32"/>
                          <w:szCs w:val="32"/>
                        </w:rPr>
                        <w:t>1+c)</w:t>
                      </w:r>
                      <w:r w:rsidRPr="00EC0C54">
                        <w:rPr>
                          <w:rFonts w:ascii="Andale Mono" w:hAnsi="Andale Mono"/>
                          <w:sz w:val="32"/>
                          <w:szCs w:val="32"/>
                          <w:vertAlign w:val="superscript"/>
                        </w:rPr>
                        <w:t>n</w:t>
                      </w:r>
                      <w:r>
                        <w:rPr>
                          <w:rFonts w:ascii="Andale Mono" w:hAnsi="Andale Mono"/>
                          <w:sz w:val="32"/>
                          <w:szCs w:val="32"/>
                        </w:rPr>
                        <w:t>]</w:t>
                      </w:r>
                      <w:r w:rsidRPr="00EC0C54">
                        <w:rPr>
                          <w:rFonts w:ascii="ＭＳ ゴシック" w:eastAsia="ＭＳ ゴシック"/>
                          <w:color w:val="000000"/>
                        </w:rPr>
                        <w:t xml:space="preserve"> </w:t>
                      </w:r>
                      <w:r w:rsidRPr="00504B87">
                        <w:rPr>
                          <w:rFonts w:ascii="Andale Mono" w:eastAsia="ＭＳ ゴシック" w:hAnsi="Andale Mono"/>
                          <w:color w:val="000000"/>
                          <w:sz w:val="32"/>
                          <w:szCs w:val="32"/>
                        </w:rPr>
                        <w:t>÷</w:t>
                      </w:r>
                      <w:r>
                        <w:rPr>
                          <w:rFonts w:ascii="Andale Mono" w:eastAsia="ＭＳ ゴシック" w:hAnsi="Andale Mono"/>
                          <w:color w:val="000000"/>
                          <w:sz w:val="32"/>
                          <w:szCs w:val="32"/>
                        </w:rPr>
                        <w:t xml:space="preserve"> [(1+c)</w:t>
                      </w:r>
                      <w:r>
                        <w:rPr>
                          <w:rFonts w:ascii="Andale Mono" w:eastAsia="ＭＳ ゴシック" w:hAnsi="Andale Mono"/>
                          <w:color w:val="000000"/>
                          <w:sz w:val="32"/>
                          <w:szCs w:val="32"/>
                          <w:vertAlign w:val="superscript"/>
                        </w:rPr>
                        <w:t>n</w:t>
                      </w:r>
                      <w:r>
                        <w:rPr>
                          <w:rFonts w:ascii="Andale Mono" w:eastAsia="ＭＳ ゴシック" w:hAnsi="Andale Mono"/>
                          <w:color w:val="000000"/>
                          <w:sz w:val="32"/>
                          <w:szCs w:val="32"/>
                        </w:rPr>
                        <w:t>-1]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4AE3">
        <w:t xml:space="preserve">The following formula is used to calculate the fixed monthly payment </w:t>
      </w:r>
      <w:r w:rsidR="003E4AE3" w:rsidRPr="003E4AE3">
        <w:rPr>
          <w:b/>
        </w:rPr>
        <w:t>(P)</w:t>
      </w:r>
      <w:r w:rsidR="003E4AE3">
        <w:t xml:space="preserve"> required to fully amortize a loan of </w:t>
      </w:r>
      <w:r w:rsidR="003E4AE3" w:rsidRPr="003E4AE3">
        <w:rPr>
          <w:b/>
        </w:rPr>
        <w:t>(L)</w:t>
      </w:r>
      <w:r w:rsidR="003E4AE3">
        <w:t xml:space="preserve"> dollars over a term of </w:t>
      </w:r>
      <w:r w:rsidR="003E4AE3">
        <w:rPr>
          <w:b/>
        </w:rPr>
        <w:t xml:space="preserve">n </w:t>
      </w:r>
      <w:r w:rsidR="003E4AE3">
        <w:t xml:space="preserve">months at a monthly interest rate of </w:t>
      </w:r>
      <w:r w:rsidR="003E4AE3">
        <w:rPr>
          <w:b/>
        </w:rPr>
        <w:t xml:space="preserve">c </w:t>
      </w:r>
      <w:r w:rsidR="003E4AE3">
        <w:t xml:space="preserve">(if the quoted rate is 6%, for example, c is .06/12 or .005). </w:t>
      </w:r>
    </w:p>
    <w:p w14:paraId="3C39BC48" w14:textId="2F090BD7" w:rsidR="003E4AE3" w:rsidRDefault="003E4AE3" w:rsidP="003E4AE3">
      <w:pPr>
        <w:spacing w:before="240"/>
      </w:pPr>
    </w:p>
    <w:p w14:paraId="78CF432E" w14:textId="335C7517" w:rsidR="00DC2733" w:rsidRDefault="00DC2733" w:rsidP="003E4AE3">
      <w:pPr>
        <w:spacing w:before="240"/>
      </w:pPr>
    </w:p>
    <w:p w14:paraId="26713979" w14:textId="53BAA9E7" w:rsidR="00DC2733" w:rsidRPr="00DC2733" w:rsidRDefault="00DC2733" w:rsidP="003E4AE3">
      <w:pPr>
        <w:spacing w:before="240"/>
      </w:pPr>
      <w:r>
        <w:t xml:space="preserve">The following formula calculates the remaining loan balance </w:t>
      </w:r>
      <w:r>
        <w:rPr>
          <w:b/>
        </w:rPr>
        <w:t xml:space="preserve">(B) </w:t>
      </w:r>
      <w:r>
        <w:t xml:space="preserve">of a fixed payment loan after </w:t>
      </w:r>
      <w:r>
        <w:rPr>
          <w:b/>
        </w:rPr>
        <w:t xml:space="preserve">p </w:t>
      </w:r>
      <w:r>
        <w:t>months</w:t>
      </w:r>
    </w:p>
    <w:p w14:paraId="60B6A10F" w14:textId="3CFA4E80" w:rsidR="00DC2733" w:rsidRDefault="00DC2733" w:rsidP="003E4AE3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4ECED" wp14:editId="7595D8A3">
                <wp:simplePos x="0" y="0"/>
                <wp:positionH relativeFrom="column">
                  <wp:posOffset>228600</wp:posOffset>
                </wp:positionH>
                <wp:positionV relativeFrom="paragraph">
                  <wp:posOffset>141605</wp:posOffset>
                </wp:positionV>
                <wp:extent cx="5029200" cy="342900"/>
                <wp:effectExtent l="0" t="0" r="25400" b="381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4525C" w14:textId="369C7D3C" w:rsidR="00873C52" w:rsidRPr="00504B87" w:rsidRDefault="00873C52" w:rsidP="00DC2733">
                            <w:pPr>
                              <w:spacing w:line="480" w:lineRule="auto"/>
                              <w:jc w:val="center"/>
                              <w:rPr>
                                <w:rFonts w:ascii="Andale Mono" w:hAnsi="Andale Mon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dale Mono" w:hAnsi="Andale Mono"/>
                                <w:sz w:val="32"/>
                                <w:szCs w:val="32"/>
                              </w:rPr>
                              <w:t>B = L[(1+c)</w:t>
                            </w:r>
                            <w:r w:rsidRPr="00EC0C54">
                              <w:rPr>
                                <w:rFonts w:ascii="Andale Mono" w:hAnsi="Andale Mono"/>
                                <w:sz w:val="32"/>
                                <w:szCs w:val="32"/>
                                <w:vertAlign w:val="superscript"/>
                              </w:rPr>
                              <w:t>n</w:t>
                            </w:r>
                            <w:r w:rsidR="00532C03">
                              <w:rPr>
                                <w:rFonts w:ascii="Andale Mono" w:hAnsi="Andale Mono"/>
                                <w:sz w:val="32"/>
                                <w:szCs w:val="32"/>
                              </w:rPr>
                              <w:t>-(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ndale Mono" w:hAnsi="Andale Mono"/>
                                <w:sz w:val="32"/>
                                <w:szCs w:val="32"/>
                              </w:rPr>
                              <w:t>1+c)</w:t>
                            </w:r>
                            <w:r>
                              <w:rPr>
                                <w:rFonts w:ascii="Andale Mono" w:hAnsi="Andale Mono"/>
                                <w:sz w:val="32"/>
                                <w:szCs w:val="32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Andale Mono" w:hAnsi="Andale Mono"/>
                                <w:sz w:val="32"/>
                                <w:szCs w:val="32"/>
                              </w:rPr>
                              <w:t>]</w:t>
                            </w:r>
                            <w:r w:rsidRPr="00EC0C54">
                              <w:rPr>
                                <w:rFonts w:ascii="ＭＳ ゴシック" w:eastAsia="ＭＳ ゴシック"/>
                                <w:color w:val="000000"/>
                              </w:rPr>
                              <w:t xml:space="preserve"> </w:t>
                            </w:r>
                            <w:r w:rsidRPr="00504B87">
                              <w:rPr>
                                <w:rFonts w:ascii="Andale Mono" w:eastAsia="ＭＳ ゴシック" w:hAnsi="Andale Mono"/>
                                <w:color w:val="000000"/>
                                <w:sz w:val="32"/>
                                <w:szCs w:val="32"/>
                              </w:rPr>
                              <w:t>÷</w:t>
                            </w:r>
                            <w:r>
                              <w:rPr>
                                <w:rFonts w:ascii="Andale Mono" w:eastAsia="ＭＳ ゴシック" w:hAnsi="Andale Mono"/>
                                <w:color w:val="000000"/>
                                <w:sz w:val="32"/>
                                <w:szCs w:val="32"/>
                              </w:rPr>
                              <w:t xml:space="preserve"> [(1+c)</w:t>
                            </w:r>
                            <w:r>
                              <w:rPr>
                                <w:rFonts w:ascii="Andale Mono" w:eastAsia="ＭＳ ゴシック" w:hAnsi="Andale Mono"/>
                                <w:color w:val="000000"/>
                                <w:sz w:val="32"/>
                                <w:szCs w:val="32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Andale Mono" w:eastAsia="ＭＳ ゴシック" w:hAnsi="Andale Mono"/>
                                <w:color w:val="000000"/>
                                <w:sz w:val="32"/>
                                <w:szCs w:val="32"/>
                              </w:rPr>
                              <w:t>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7" type="#_x0000_t202" style="position:absolute;margin-left:18pt;margin-top:11.15pt;width:39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" filled="f" strokecolor="black [3213]">
                <v:textbox>
                  <w:txbxContent>
                    <w:p w14:paraId="1DE4525C" w14:textId="369C7D3C" w:rsidR="00873C52" w:rsidRPr="00504B87" w:rsidRDefault="00873C52" w:rsidP="00DC2733">
                      <w:pPr>
                        <w:spacing w:line="480" w:lineRule="auto"/>
                        <w:jc w:val="center"/>
                        <w:rPr>
                          <w:rFonts w:ascii="Andale Mono" w:hAnsi="Andale Mono"/>
                          <w:sz w:val="32"/>
                          <w:szCs w:val="32"/>
                        </w:rPr>
                      </w:pPr>
                      <w:r>
                        <w:rPr>
                          <w:rFonts w:ascii="Andale Mono" w:hAnsi="Andale Mono"/>
                          <w:sz w:val="32"/>
                          <w:szCs w:val="32"/>
                        </w:rPr>
                        <w:t>B = L[(1+c)</w:t>
                      </w:r>
                      <w:r w:rsidRPr="00EC0C54">
                        <w:rPr>
                          <w:rFonts w:ascii="Andale Mono" w:hAnsi="Andale Mono"/>
                          <w:sz w:val="32"/>
                          <w:szCs w:val="32"/>
                          <w:vertAlign w:val="superscript"/>
                        </w:rPr>
                        <w:t>n</w:t>
                      </w:r>
                      <w:r w:rsidR="00532C03">
                        <w:rPr>
                          <w:rFonts w:ascii="Andale Mono" w:hAnsi="Andale Mono"/>
                          <w:sz w:val="32"/>
                          <w:szCs w:val="32"/>
                        </w:rPr>
                        <w:t>-(</w:t>
                      </w:r>
                      <w:bookmarkStart w:id="1" w:name="_GoBack"/>
                      <w:bookmarkEnd w:id="1"/>
                      <w:r>
                        <w:rPr>
                          <w:rFonts w:ascii="Andale Mono" w:hAnsi="Andale Mono"/>
                          <w:sz w:val="32"/>
                          <w:szCs w:val="32"/>
                        </w:rPr>
                        <w:t>1+c)</w:t>
                      </w:r>
                      <w:r>
                        <w:rPr>
                          <w:rFonts w:ascii="Andale Mono" w:hAnsi="Andale Mono"/>
                          <w:sz w:val="32"/>
                          <w:szCs w:val="32"/>
                          <w:vertAlign w:val="superscript"/>
                        </w:rPr>
                        <w:t>p</w:t>
                      </w:r>
                      <w:r>
                        <w:rPr>
                          <w:rFonts w:ascii="Andale Mono" w:hAnsi="Andale Mono"/>
                          <w:sz w:val="32"/>
                          <w:szCs w:val="32"/>
                        </w:rPr>
                        <w:t>]</w:t>
                      </w:r>
                      <w:r w:rsidRPr="00EC0C54">
                        <w:rPr>
                          <w:rFonts w:ascii="ＭＳ ゴシック" w:eastAsia="ＭＳ ゴシック"/>
                          <w:color w:val="000000"/>
                        </w:rPr>
                        <w:t xml:space="preserve"> </w:t>
                      </w:r>
                      <w:r w:rsidRPr="00504B87">
                        <w:rPr>
                          <w:rFonts w:ascii="Andale Mono" w:eastAsia="ＭＳ ゴシック" w:hAnsi="Andale Mono"/>
                          <w:color w:val="000000"/>
                          <w:sz w:val="32"/>
                          <w:szCs w:val="32"/>
                        </w:rPr>
                        <w:t>÷</w:t>
                      </w:r>
                      <w:r>
                        <w:rPr>
                          <w:rFonts w:ascii="Andale Mono" w:eastAsia="ＭＳ ゴシック" w:hAnsi="Andale Mono"/>
                          <w:color w:val="000000"/>
                          <w:sz w:val="32"/>
                          <w:szCs w:val="32"/>
                        </w:rPr>
                        <w:t xml:space="preserve"> [(1+c)</w:t>
                      </w:r>
                      <w:r>
                        <w:rPr>
                          <w:rFonts w:ascii="Andale Mono" w:eastAsia="ＭＳ ゴシック" w:hAnsi="Andale Mono"/>
                          <w:color w:val="000000"/>
                          <w:sz w:val="32"/>
                          <w:szCs w:val="32"/>
                          <w:vertAlign w:val="superscript"/>
                        </w:rPr>
                        <w:t>n</w:t>
                      </w:r>
                      <w:r>
                        <w:rPr>
                          <w:rFonts w:ascii="Andale Mono" w:eastAsia="ＭＳ ゴシック" w:hAnsi="Andale Mono"/>
                          <w:color w:val="000000"/>
                          <w:sz w:val="32"/>
                          <w:szCs w:val="32"/>
                        </w:rPr>
                        <w:t>-1]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7FCF1C" w14:textId="77777777" w:rsidR="00DC2733" w:rsidRDefault="00DC2733" w:rsidP="003E4AE3">
      <w:pPr>
        <w:spacing w:before="240"/>
      </w:pPr>
    </w:p>
    <w:p w14:paraId="42513BEA" w14:textId="64646DE7" w:rsidR="00DC2733" w:rsidRDefault="00DC2733" w:rsidP="003E4AE3">
      <w:pPr>
        <w:spacing w:before="240"/>
        <w:rPr>
          <w:b/>
        </w:rPr>
      </w:pPr>
      <w:r>
        <w:t xml:space="preserve">Support the calculation of other variables based on a known </w:t>
      </w:r>
      <w:r>
        <w:rPr>
          <w:b/>
        </w:rPr>
        <w:t xml:space="preserve">P </w:t>
      </w:r>
      <w:r>
        <w:t xml:space="preserve">or </w:t>
      </w:r>
      <w:r>
        <w:rPr>
          <w:b/>
        </w:rPr>
        <w:t>B.</w:t>
      </w:r>
    </w:p>
    <w:p w14:paraId="20B7A148" w14:textId="51BC1C2E" w:rsidR="00794F8B" w:rsidRDefault="00794F8B" w:rsidP="00794F8B">
      <w:pPr>
        <w:pStyle w:val="ListParagraph"/>
        <w:numPr>
          <w:ilvl w:val="0"/>
          <w:numId w:val="3"/>
        </w:numPr>
        <w:spacing w:before="240"/>
      </w:pPr>
      <w:r>
        <w:t xml:space="preserve">Build the exercise within the </w:t>
      </w:r>
      <w:r w:rsidRPr="00794F8B">
        <w:rPr>
          <w:i/>
        </w:rPr>
        <w:t>sapient-cucumber-example</w:t>
      </w:r>
      <w:r>
        <w:t xml:space="preserve"> project.  Some stub file placeholders exists within the project</w:t>
      </w:r>
    </w:p>
    <w:p w14:paraId="21C38224" w14:textId="21BD184D" w:rsidR="00DC2733" w:rsidRDefault="00794F8B" w:rsidP="00794F8B">
      <w:pPr>
        <w:pStyle w:val="ListParagraph"/>
        <w:numPr>
          <w:ilvl w:val="0"/>
          <w:numId w:val="3"/>
        </w:numPr>
        <w:spacing w:before="240"/>
      </w:pPr>
      <w:r>
        <w:t xml:space="preserve">Apply </w:t>
      </w:r>
      <w:r w:rsidR="00DC2733">
        <w:t xml:space="preserve">BDD </w:t>
      </w:r>
      <w:r>
        <w:t>practices to develop the specification</w:t>
      </w:r>
    </w:p>
    <w:p w14:paraId="330523F2" w14:textId="5B8B1767" w:rsidR="00810C97" w:rsidRDefault="00810C97" w:rsidP="00794F8B">
      <w:pPr>
        <w:pStyle w:val="ListParagraph"/>
        <w:numPr>
          <w:ilvl w:val="0"/>
          <w:numId w:val="3"/>
        </w:numPr>
        <w:spacing w:before="240"/>
      </w:pPr>
      <w:r>
        <w:t>Develop the java implementation of the financial calculator</w:t>
      </w:r>
    </w:p>
    <w:p w14:paraId="6495A295" w14:textId="020DAC21" w:rsidR="00810C97" w:rsidRDefault="00810C97" w:rsidP="00794F8B">
      <w:pPr>
        <w:pStyle w:val="ListParagraph"/>
        <w:numPr>
          <w:ilvl w:val="0"/>
          <w:numId w:val="3"/>
        </w:numPr>
        <w:spacing w:before="240"/>
      </w:pPr>
      <w:r>
        <w:t>Develop the java Cucumber steps</w:t>
      </w:r>
    </w:p>
    <w:p w14:paraId="339BE5B8" w14:textId="4C38F1F4" w:rsidR="009150B9" w:rsidRDefault="009150B9" w:rsidP="009150B9">
      <w:pPr>
        <w:pStyle w:val="ListParagraph"/>
        <w:numPr>
          <w:ilvl w:val="0"/>
          <w:numId w:val="3"/>
        </w:numPr>
        <w:spacing w:before="240"/>
      </w:pPr>
      <w:r>
        <w:t>Demonstrate the varying forms of Cucumber parameter passing</w:t>
      </w:r>
    </w:p>
    <w:p w14:paraId="3FA70E2F" w14:textId="06D7F42C" w:rsidR="009150B9" w:rsidRDefault="009150B9" w:rsidP="009150B9">
      <w:pPr>
        <w:pStyle w:val="ListParagraph"/>
        <w:numPr>
          <w:ilvl w:val="0"/>
          <w:numId w:val="3"/>
        </w:numPr>
        <w:spacing w:before="240"/>
      </w:pPr>
      <w:r>
        <w:t>Demonstrate the use of passing structured data in tables</w:t>
      </w:r>
    </w:p>
    <w:p w14:paraId="25BF0052" w14:textId="5275BFEC" w:rsidR="009150B9" w:rsidRDefault="009150B9" w:rsidP="009150B9">
      <w:pPr>
        <w:pStyle w:val="ListParagraph"/>
        <w:numPr>
          <w:ilvl w:val="0"/>
          <w:numId w:val="3"/>
        </w:numPr>
        <w:spacing w:before="240"/>
      </w:pPr>
      <w:r>
        <w:t>Demonstrate the use of a Scenario Outline</w:t>
      </w:r>
    </w:p>
    <w:p w14:paraId="784637C8" w14:textId="77777777" w:rsidR="009150B9" w:rsidRDefault="009150B9" w:rsidP="009150B9">
      <w:pPr>
        <w:pStyle w:val="ListParagraph"/>
        <w:numPr>
          <w:ilvl w:val="0"/>
          <w:numId w:val="3"/>
        </w:numPr>
        <w:spacing w:before="240"/>
      </w:pPr>
      <w:r>
        <w:t>Demonstrate command of the runner by showing:</w:t>
      </w:r>
    </w:p>
    <w:p w14:paraId="2B7C1671" w14:textId="5074F4C8" w:rsidR="009150B9" w:rsidRDefault="009150B9" w:rsidP="009150B9">
      <w:pPr>
        <w:pStyle w:val="ListParagraph"/>
        <w:numPr>
          <w:ilvl w:val="1"/>
          <w:numId w:val="3"/>
        </w:numPr>
        <w:spacing w:before="240"/>
      </w:pPr>
      <w:r>
        <w:t xml:space="preserve"> execution of a single scenario through the </w:t>
      </w:r>
      <w:r>
        <w:rPr>
          <w:i/>
        </w:rPr>
        <w:t xml:space="preserve">features </w:t>
      </w:r>
      <w:r>
        <w:t>option</w:t>
      </w:r>
    </w:p>
    <w:p w14:paraId="27480843" w14:textId="0C0F7CC9" w:rsidR="009150B9" w:rsidRDefault="009150B9" w:rsidP="009150B9">
      <w:pPr>
        <w:pStyle w:val="ListParagraph"/>
        <w:numPr>
          <w:ilvl w:val="1"/>
          <w:numId w:val="3"/>
        </w:numPr>
        <w:spacing w:before="240"/>
      </w:pPr>
      <w:r>
        <w:t xml:space="preserve">execution of a limited number of scenarios through the </w:t>
      </w:r>
      <w:r>
        <w:rPr>
          <w:i/>
        </w:rPr>
        <w:t xml:space="preserve">tag </w:t>
      </w:r>
      <w:r>
        <w:t>option</w:t>
      </w:r>
    </w:p>
    <w:p w14:paraId="5A9E7586" w14:textId="3F3283F3" w:rsidR="009150B9" w:rsidRDefault="009150B9" w:rsidP="009150B9">
      <w:pPr>
        <w:pStyle w:val="ListParagraph"/>
        <w:numPr>
          <w:ilvl w:val="1"/>
          <w:numId w:val="3"/>
        </w:numPr>
        <w:spacing w:before="240"/>
      </w:pPr>
      <w:r>
        <w:t>execution of all the scenarios</w:t>
      </w:r>
    </w:p>
    <w:p w14:paraId="4932DC19" w14:textId="0FFCC517" w:rsidR="009150B9" w:rsidRDefault="009150B9" w:rsidP="009150B9">
      <w:pPr>
        <w:pStyle w:val="ListParagraph"/>
        <w:numPr>
          <w:ilvl w:val="0"/>
          <w:numId w:val="3"/>
        </w:numPr>
        <w:spacing w:before="240"/>
      </w:pPr>
      <w:r>
        <w:t>Demonstrate reporting of success and failures through the Cucumber html report</w:t>
      </w:r>
    </w:p>
    <w:p w14:paraId="517147DF" w14:textId="3BD37503" w:rsidR="00873C52" w:rsidRPr="00DC2733" w:rsidRDefault="00873C52" w:rsidP="009150B9">
      <w:pPr>
        <w:pStyle w:val="ListParagraph"/>
        <w:numPr>
          <w:ilvl w:val="0"/>
          <w:numId w:val="3"/>
        </w:numPr>
        <w:spacing w:before="240"/>
      </w:pPr>
      <w:r>
        <w:t xml:space="preserve">Create a new hook with a tag called </w:t>
      </w:r>
      <w:r>
        <w:rPr>
          <w:b/>
          <w:i/>
        </w:rPr>
        <w:t xml:space="preserve">@financial </w:t>
      </w:r>
      <w:r>
        <w:t>and demonstrate</w:t>
      </w:r>
      <w:r w:rsidR="00A62641">
        <w:t xml:space="preserve"> that is executes</w:t>
      </w:r>
    </w:p>
    <w:sectPr w:rsidR="00873C52" w:rsidRPr="00DC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E1E82"/>
    <w:multiLevelType w:val="hybridMultilevel"/>
    <w:tmpl w:val="32E6F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76F44"/>
    <w:multiLevelType w:val="hybridMultilevel"/>
    <w:tmpl w:val="89948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9114E"/>
    <w:multiLevelType w:val="hybridMultilevel"/>
    <w:tmpl w:val="EA4E4A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2E"/>
    <w:rsid w:val="00020A74"/>
    <w:rsid w:val="00025A19"/>
    <w:rsid w:val="00107E60"/>
    <w:rsid w:val="00141782"/>
    <w:rsid w:val="0016629E"/>
    <w:rsid w:val="001870AD"/>
    <w:rsid w:val="001B0E48"/>
    <w:rsid w:val="00222E12"/>
    <w:rsid w:val="002D051A"/>
    <w:rsid w:val="002D62ED"/>
    <w:rsid w:val="00301FDE"/>
    <w:rsid w:val="003041B0"/>
    <w:rsid w:val="00324A00"/>
    <w:rsid w:val="0036442E"/>
    <w:rsid w:val="003C70F3"/>
    <w:rsid w:val="003E4AE3"/>
    <w:rsid w:val="00495DE3"/>
    <w:rsid w:val="004F330B"/>
    <w:rsid w:val="00501320"/>
    <w:rsid w:val="00504B87"/>
    <w:rsid w:val="00532C03"/>
    <w:rsid w:val="00624B12"/>
    <w:rsid w:val="006E6EF7"/>
    <w:rsid w:val="00794F8B"/>
    <w:rsid w:val="007A5A62"/>
    <w:rsid w:val="007D75F0"/>
    <w:rsid w:val="007E50F0"/>
    <w:rsid w:val="00810C97"/>
    <w:rsid w:val="00811257"/>
    <w:rsid w:val="00873C52"/>
    <w:rsid w:val="008A4870"/>
    <w:rsid w:val="008F06FA"/>
    <w:rsid w:val="008F211A"/>
    <w:rsid w:val="00902708"/>
    <w:rsid w:val="009150B9"/>
    <w:rsid w:val="0091614D"/>
    <w:rsid w:val="00943050"/>
    <w:rsid w:val="00950880"/>
    <w:rsid w:val="00997C50"/>
    <w:rsid w:val="009D0DE1"/>
    <w:rsid w:val="00A100D2"/>
    <w:rsid w:val="00A62641"/>
    <w:rsid w:val="00AF4B20"/>
    <w:rsid w:val="00B00CE2"/>
    <w:rsid w:val="00BD2AFC"/>
    <w:rsid w:val="00C06042"/>
    <w:rsid w:val="00C10D38"/>
    <w:rsid w:val="00D423F1"/>
    <w:rsid w:val="00D65E07"/>
    <w:rsid w:val="00DA22A7"/>
    <w:rsid w:val="00DC2733"/>
    <w:rsid w:val="00E55B51"/>
    <w:rsid w:val="00E62753"/>
    <w:rsid w:val="00EC0C54"/>
    <w:rsid w:val="00FD158A"/>
    <w:rsid w:val="00FE4536"/>
    <w:rsid w:val="00FF2527"/>
    <w:rsid w:val="00F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5AF1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0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0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0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00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0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100D2"/>
  </w:style>
  <w:style w:type="character" w:styleId="HTMLCode">
    <w:name w:val="HTML Code"/>
    <w:basedOn w:val="DefaultParagraphFont"/>
    <w:uiPriority w:val="99"/>
    <w:semiHidden/>
    <w:unhideWhenUsed/>
    <w:rsid w:val="00A100D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430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A4870"/>
    <w:rPr>
      <w:b/>
      <w:bCs/>
    </w:rPr>
  </w:style>
  <w:style w:type="character" w:customStyle="1" w:styleId="guimenu">
    <w:name w:val="guimenu"/>
    <w:basedOn w:val="DefaultParagraphFont"/>
    <w:rsid w:val="006E6EF7"/>
  </w:style>
  <w:style w:type="paragraph" w:styleId="ListParagraph">
    <w:name w:val="List Paragraph"/>
    <w:basedOn w:val="Normal"/>
    <w:uiPriority w:val="34"/>
    <w:qFormat/>
    <w:rsid w:val="00187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0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0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0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00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0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100D2"/>
  </w:style>
  <w:style w:type="character" w:styleId="HTMLCode">
    <w:name w:val="HTML Code"/>
    <w:basedOn w:val="DefaultParagraphFont"/>
    <w:uiPriority w:val="99"/>
    <w:semiHidden/>
    <w:unhideWhenUsed/>
    <w:rsid w:val="00A100D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430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A4870"/>
    <w:rPr>
      <w:b/>
      <w:bCs/>
    </w:rPr>
  </w:style>
  <w:style w:type="character" w:customStyle="1" w:styleId="guimenu">
    <w:name w:val="guimenu"/>
    <w:basedOn w:val="DefaultParagraphFont"/>
    <w:rsid w:val="006E6EF7"/>
  </w:style>
  <w:style w:type="paragraph" w:styleId="ListParagraph">
    <w:name w:val="List Paragraph"/>
    <w:basedOn w:val="Normal"/>
    <w:uiPriority w:val="34"/>
    <w:qFormat/>
    <w:rsid w:val="00187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204</Words>
  <Characters>1165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Sapient</cp:lastModifiedBy>
  <cp:revision>8</cp:revision>
  <cp:lastPrinted>2015-02-07T01:25:00Z</cp:lastPrinted>
  <dcterms:created xsi:type="dcterms:W3CDTF">2015-02-06T21:40:00Z</dcterms:created>
  <dcterms:modified xsi:type="dcterms:W3CDTF">2015-07-09T23:03:00Z</dcterms:modified>
</cp:coreProperties>
</file>