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246F8" w14:textId="77777777" w:rsidR="005115D2" w:rsidRDefault="00000000">
      <w:pPr>
        <w:spacing w:after="20"/>
        <w:jc w:val="center"/>
      </w:pPr>
      <w:r>
        <w:rPr>
          <w:rFonts w:ascii="Calibri" w:eastAsia="Calibri" w:hAnsi="Calibri" w:cs="Calibri"/>
          <w:b/>
          <w:bCs/>
          <w:color w:val="1A1A1A"/>
          <w:sz w:val="32"/>
          <w:szCs w:val="32"/>
        </w:rPr>
        <w:t>PADALA SAI SHASHANK</w:t>
      </w:r>
    </w:p>
    <w:p w14:paraId="47396B7D" w14:textId="77777777" w:rsidR="005115D2" w:rsidRDefault="00000000">
      <w:pPr>
        <w:spacing w:after="40"/>
        <w:jc w:val="center"/>
      </w:pPr>
      <w:r>
        <w:rPr>
          <w:rFonts w:ascii="Calibri" w:eastAsia="Calibri" w:hAnsi="Calibri" w:cs="Calibri"/>
          <w:color w:val="444444"/>
          <w:sz w:val="19"/>
          <w:szCs w:val="19"/>
        </w:rPr>
        <w:t>B.Tech CSE (Graduating 2027) · Nalla Narasimha Reddy Group of Institutions, Hyderabad</w:t>
      </w:r>
    </w:p>
    <w:p w14:paraId="00DD7A9F" w14:textId="54F018F4" w:rsidR="005115D2" w:rsidRDefault="00000000">
      <w:pPr>
        <w:spacing w:after="120"/>
        <w:jc w:val="center"/>
      </w:pPr>
      <w:r>
        <w:rPr>
          <w:rFonts w:ascii="Calibri" w:eastAsia="Calibri" w:hAnsi="Calibri" w:cs="Calibri"/>
          <w:color w:val="444444"/>
          <w:sz w:val="19"/>
          <w:szCs w:val="19"/>
        </w:rPr>
        <w:t xml:space="preserve">7801044206  |  padalasaishashank@gmail.com  |  Hyderabad  |  LinkedIn: </w:t>
      </w:r>
      <w:hyperlink r:id="rId5" w:history="1">
        <w:r w:rsidRPr="00CD76DD">
          <w:rPr>
            <w:rStyle w:val="Hyperlink"/>
            <w:rFonts w:ascii="Calibri" w:eastAsia="Calibri" w:hAnsi="Calibri" w:cs="Calibri"/>
            <w:sz w:val="19"/>
            <w:szCs w:val="19"/>
          </w:rPr>
          <w:t>@padala-sai-shashank</w:t>
        </w:r>
      </w:hyperlink>
      <w:r>
        <w:rPr>
          <w:rFonts w:ascii="Calibri" w:eastAsia="Calibri" w:hAnsi="Calibri" w:cs="Calibri"/>
          <w:color w:val="444444"/>
          <w:sz w:val="19"/>
          <w:szCs w:val="19"/>
        </w:rPr>
        <w:t xml:space="preserve">  |  GitHub: </w:t>
      </w:r>
      <w:hyperlink r:id="rId6" w:history="1">
        <w:r w:rsidRPr="00CD76DD">
          <w:rPr>
            <w:rStyle w:val="Hyperlink"/>
            <w:rFonts w:ascii="Calibri" w:eastAsia="Calibri" w:hAnsi="Calibri" w:cs="Calibri"/>
            <w:sz w:val="19"/>
            <w:szCs w:val="19"/>
          </w:rPr>
          <w:t>@shashank41105</w:t>
        </w:r>
      </w:hyperlink>
    </w:p>
    <w:p w14:paraId="4BB5E1EE" w14:textId="77777777" w:rsidR="005115D2" w:rsidRDefault="00000000">
      <w:pPr>
        <w:pBdr>
          <w:bottom w:val="single" w:sz="6" w:space="2" w:color="999999"/>
        </w:pBdr>
        <w:spacing w:before="60" w:after="30"/>
      </w:pPr>
      <w:r>
        <w:rPr>
          <w:rFonts w:ascii="Calibri" w:eastAsia="Calibri" w:hAnsi="Calibri" w:cs="Calibri"/>
          <w:b/>
          <w:bCs/>
          <w:color w:val="0B5394"/>
        </w:rPr>
        <w:t>SUMMARY</w:t>
      </w:r>
    </w:p>
    <w:p w14:paraId="1BA93BD5" w14:textId="77777777" w:rsidR="005115D2" w:rsidRDefault="00000000">
      <w:pPr>
        <w:spacing w:after="70"/>
      </w:pPr>
      <w:r>
        <w:rPr>
          <w:rFonts w:ascii="Calibri" w:eastAsia="Calibri" w:hAnsi="Calibri" w:cs="Calibri"/>
          <w:sz w:val="21"/>
          <w:szCs w:val="21"/>
        </w:rPr>
        <w:t>Final-year CS undergraduate who builds data pipelines and LLM-powered automation. Built a natural-language-to-SQL system over PostgreSQL during an AI engineering internship, plus document ingestion and retrieval pipelines using Python, FastAPI and vector databases. Uses LLM APIs (Groq, Gemini, OpenAI) for query generation, retrieval and document generation. Looking to build reliable, well-documented data pipelines behind reporting and AI features.</w:t>
      </w:r>
    </w:p>
    <w:p w14:paraId="46692D8D" w14:textId="77777777" w:rsidR="005115D2" w:rsidRDefault="00000000">
      <w:pPr>
        <w:pBdr>
          <w:bottom w:val="single" w:sz="6" w:space="2" w:color="999999"/>
        </w:pBdr>
        <w:spacing w:before="60" w:after="30"/>
      </w:pPr>
      <w:r>
        <w:rPr>
          <w:rFonts w:ascii="Calibri" w:eastAsia="Calibri" w:hAnsi="Calibri" w:cs="Calibri"/>
          <w:b/>
          <w:bCs/>
          <w:color w:val="0B5394"/>
        </w:rPr>
        <w:t>TECHNICAL SKILLS</w:t>
      </w:r>
    </w:p>
    <w:p w14:paraId="4C054586" w14:textId="3D0686EE" w:rsidR="005115D2" w:rsidRDefault="00000000">
      <w:pPr>
        <w:pStyle w:val="ListParagraph"/>
        <w:numPr>
          <w:ilvl w:val="0"/>
          <w:numId w:val="2"/>
        </w:numPr>
        <w:spacing w:after="15"/>
      </w:pPr>
      <w:r>
        <w:rPr>
          <w:rFonts w:ascii="Calibri" w:eastAsia="Calibri" w:hAnsi="Calibri" w:cs="Calibri"/>
        </w:rPr>
        <w:t>Programming &amp; Querying: Python (advanced; pandas, NumPy</w:t>
      </w:r>
      <w:r w:rsidR="005A1D27">
        <w:rPr>
          <w:rFonts w:ascii="Calibri" w:eastAsia="Calibri" w:hAnsi="Calibri" w:cs="Calibri"/>
        </w:rPr>
        <w:t>, DSA</w:t>
      </w:r>
      <w:r>
        <w:rPr>
          <w:rFonts w:ascii="Calibri" w:eastAsia="Calibri" w:hAnsi="Calibri" w:cs="Calibri"/>
        </w:rPr>
        <w:t>), SQL, Java (OOP)</w:t>
      </w:r>
    </w:p>
    <w:p w14:paraId="01491494" w14:textId="77777777" w:rsidR="005115D2" w:rsidRDefault="00000000">
      <w:pPr>
        <w:pStyle w:val="ListParagraph"/>
        <w:numPr>
          <w:ilvl w:val="0"/>
          <w:numId w:val="2"/>
        </w:numPr>
        <w:spacing w:after="15"/>
      </w:pPr>
      <w:r>
        <w:rPr>
          <w:rFonts w:ascii="Calibri" w:eastAsia="Calibri" w:hAnsi="Calibri" w:cs="Calibri"/>
        </w:rPr>
        <w:t>Databases: PostgreSQL, MySQL, pgvector</w:t>
      </w:r>
    </w:p>
    <w:p w14:paraId="6BA71EA5" w14:textId="77777777" w:rsidR="005115D2" w:rsidRDefault="00000000">
      <w:pPr>
        <w:pStyle w:val="ListParagraph"/>
        <w:numPr>
          <w:ilvl w:val="0"/>
          <w:numId w:val="2"/>
        </w:numPr>
        <w:spacing w:after="15"/>
      </w:pPr>
      <w:r>
        <w:rPr>
          <w:rFonts w:ascii="Calibri" w:eastAsia="Calibri" w:hAnsi="Calibri" w:cs="Calibri"/>
        </w:rPr>
        <w:t>Data &amp; Analytics: Pandas, NumPy, Power BI</w:t>
      </w:r>
    </w:p>
    <w:p w14:paraId="054F9895" w14:textId="77777777" w:rsidR="005115D2" w:rsidRDefault="00000000">
      <w:pPr>
        <w:pStyle w:val="ListParagraph"/>
        <w:numPr>
          <w:ilvl w:val="0"/>
          <w:numId w:val="2"/>
        </w:numPr>
        <w:spacing w:after="15"/>
      </w:pPr>
      <w:r>
        <w:rPr>
          <w:rFonts w:ascii="Calibri" w:eastAsia="Calibri" w:hAnsi="Calibri" w:cs="Calibri"/>
        </w:rPr>
        <w:t>AI / LLM Tools: LLM APIs (Groq, Gemini, OpenAI), LangChain, LangGraph, RAG pipelines, ChromaDB, FAISS, pgvector, prompt engineering</w:t>
      </w:r>
    </w:p>
    <w:p w14:paraId="599D35B6" w14:textId="77777777" w:rsidR="005115D2" w:rsidRDefault="00000000">
      <w:pPr>
        <w:pStyle w:val="ListParagraph"/>
        <w:numPr>
          <w:ilvl w:val="0"/>
          <w:numId w:val="2"/>
        </w:numPr>
        <w:spacing w:after="15"/>
      </w:pPr>
      <w:r>
        <w:rPr>
          <w:rFonts w:ascii="Calibri" w:eastAsia="Calibri" w:hAnsi="Calibri" w:cs="Calibri"/>
        </w:rPr>
        <w:t>Backend &amp; Tools: FastAPI, REST APIs, Git/GitHub, Docker, Node.js, React</w:t>
      </w:r>
    </w:p>
    <w:p w14:paraId="7F22800C" w14:textId="77777777" w:rsidR="005115D2" w:rsidRDefault="00000000">
      <w:pPr>
        <w:pStyle w:val="ListParagraph"/>
        <w:numPr>
          <w:ilvl w:val="0"/>
          <w:numId w:val="2"/>
        </w:numPr>
        <w:spacing w:after="15"/>
      </w:pPr>
      <w:r>
        <w:rPr>
          <w:rFonts w:ascii="Calibri" w:eastAsia="Calibri" w:hAnsi="Calibri" w:cs="Calibri"/>
        </w:rPr>
        <w:t>ML &amp; Math Foundations: Supervised/unsupervised learning, neural networks (CNNs, LSTMs, transformers), statistics, linear algebra</w:t>
      </w:r>
    </w:p>
    <w:p w14:paraId="69975301" w14:textId="77777777" w:rsidR="005115D2" w:rsidRDefault="00000000">
      <w:pPr>
        <w:pBdr>
          <w:bottom w:val="single" w:sz="6" w:space="2" w:color="999999"/>
        </w:pBdr>
        <w:spacing w:before="60" w:after="30"/>
      </w:pPr>
      <w:r>
        <w:rPr>
          <w:rFonts w:ascii="Calibri" w:eastAsia="Calibri" w:hAnsi="Calibri" w:cs="Calibri"/>
          <w:b/>
          <w:bCs/>
          <w:color w:val="0B5394"/>
        </w:rPr>
        <w:t>WORK EXPERIENCE</w:t>
      </w:r>
    </w:p>
    <w:p w14:paraId="6D5836EF" w14:textId="77777777" w:rsidR="005115D2" w:rsidRDefault="00000000">
      <w:pPr>
        <w:tabs>
          <w:tab w:val="right" w:pos="10080"/>
        </w:tabs>
        <w:spacing w:before="60" w:after="10"/>
      </w:pPr>
      <w:r>
        <w:rPr>
          <w:rFonts w:ascii="Calibri" w:eastAsia="Calibri" w:hAnsi="Calibri" w:cs="Calibri"/>
          <w:b/>
          <w:bCs/>
          <w:sz w:val="22"/>
          <w:szCs w:val="22"/>
        </w:rPr>
        <w:t>AI Engineering Intern — Evvolv.ai</w:t>
      </w:r>
      <w:r>
        <w:rPr>
          <w:rFonts w:ascii="Calibri" w:eastAsia="Calibri" w:hAnsi="Calibri" w:cs="Calibri"/>
          <w:i/>
          <w:iCs/>
          <w:color w:val="555555"/>
        </w:rPr>
        <w:tab/>
        <w:t>2026</w:t>
      </w:r>
    </w:p>
    <w:p w14:paraId="6C406C67" w14:textId="77777777" w:rsidR="005115D2" w:rsidRDefault="00000000">
      <w:pPr>
        <w:spacing w:after="30"/>
      </w:pPr>
      <w:r>
        <w:rPr>
          <w:rFonts w:ascii="Calibri" w:eastAsia="Calibri" w:hAnsi="Calibri" w:cs="Calibri"/>
          <w:i/>
          <w:iCs/>
          <w:color w:val="444444"/>
        </w:rPr>
        <w:t>LangChain · Groq · PostgreSQL · Slack API</w:t>
      </w:r>
    </w:p>
    <w:p w14:paraId="7E8B95BD" w14:textId="77777777" w:rsidR="005115D2" w:rsidRDefault="00000000">
      <w:pPr>
        <w:pStyle w:val="ListParagraph"/>
        <w:numPr>
          <w:ilvl w:val="0"/>
          <w:numId w:val="2"/>
        </w:numPr>
        <w:spacing w:after="15"/>
      </w:pPr>
      <w:r>
        <w:rPr>
          <w:rFonts w:ascii="Calibri" w:eastAsia="Calibri" w:hAnsi="Calibri" w:cs="Calibri"/>
        </w:rPr>
        <w:t>Built a natural-language-to-SQL pipeline letting non-technical users query PostgreSQL through Slack.</w:t>
      </w:r>
    </w:p>
    <w:p w14:paraId="4BFC6A45" w14:textId="77777777" w:rsidR="005115D2" w:rsidRDefault="00000000">
      <w:pPr>
        <w:pStyle w:val="ListParagraph"/>
        <w:numPr>
          <w:ilvl w:val="0"/>
          <w:numId w:val="2"/>
        </w:numPr>
        <w:spacing w:after="15"/>
      </w:pPr>
      <w:r>
        <w:rPr>
          <w:rFonts w:ascii="Calibri" w:eastAsia="Calibri" w:hAnsi="Calibri" w:cs="Calibri"/>
        </w:rPr>
        <w:t>Implemented automated SQL validation with retry logic, so failed or malformed queries are corrected without manual debugging.</w:t>
      </w:r>
    </w:p>
    <w:p w14:paraId="2D85C796" w14:textId="77777777" w:rsidR="005115D2" w:rsidRDefault="00000000">
      <w:pPr>
        <w:pStyle w:val="ListParagraph"/>
        <w:numPr>
          <w:ilvl w:val="0"/>
          <w:numId w:val="2"/>
        </w:numPr>
        <w:spacing w:after="15"/>
      </w:pPr>
      <w:r>
        <w:rPr>
          <w:rFonts w:ascii="Calibri" w:eastAsia="Calibri" w:hAnsi="Calibri" w:cs="Calibri"/>
        </w:rPr>
        <w:t>Added CSV export and chart generation to deliver report-ready results to non-technical users.</w:t>
      </w:r>
    </w:p>
    <w:p w14:paraId="00469C43" w14:textId="77777777" w:rsidR="005115D2" w:rsidRDefault="00000000">
      <w:pPr>
        <w:pBdr>
          <w:bottom w:val="single" w:sz="6" w:space="2" w:color="999999"/>
        </w:pBdr>
        <w:spacing w:before="60" w:after="30"/>
      </w:pPr>
      <w:r>
        <w:rPr>
          <w:rFonts w:ascii="Calibri" w:eastAsia="Calibri" w:hAnsi="Calibri" w:cs="Calibri"/>
          <w:b/>
          <w:bCs/>
          <w:color w:val="0B5394"/>
        </w:rPr>
        <w:t>PROJECTS</w:t>
      </w:r>
    </w:p>
    <w:p w14:paraId="2FE576DB" w14:textId="77777777" w:rsidR="005115D2" w:rsidRDefault="00000000">
      <w:pPr>
        <w:tabs>
          <w:tab w:val="right" w:pos="10080"/>
        </w:tabs>
        <w:spacing w:before="60" w:after="10"/>
      </w:pPr>
      <w:r>
        <w:rPr>
          <w:rFonts w:ascii="Calibri" w:eastAsia="Calibri" w:hAnsi="Calibri" w:cs="Calibri"/>
          <w:b/>
          <w:bCs/>
          <w:sz w:val="22"/>
          <w:szCs w:val="22"/>
        </w:rPr>
        <w:t>ChaosMind — Multi-Agent Chaos Engineering System</w:t>
      </w:r>
      <w:r>
        <w:rPr>
          <w:rFonts w:ascii="Calibri" w:eastAsia="Calibri" w:hAnsi="Calibri" w:cs="Calibri"/>
          <w:i/>
          <w:iCs/>
          <w:color w:val="555555"/>
        </w:rPr>
        <w:tab/>
      </w:r>
    </w:p>
    <w:p w14:paraId="110D7219" w14:textId="77777777" w:rsidR="005115D2" w:rsidRDefault="00000000">
      <w:pPr>
        <w:spacing w:after="30"/>
      </w:pPr>
      <w:r>
        <w:rPr>
          <w:rFonts w:ascii="Calibri" w:eastAsia="Calibri" w:hAnsi="Calibri" w:cs="Calibri"/>
          <w:i/>
          <w:iCs/>
          <w:color w:val="444444"/>
        </w:rPr>
        <w:t>LangGraph · Docker · Gemini · Groq · Slack API</w:t>
      </w:r>
    </w:p>
    <w:p w14:paraId="4BDEF655" w14:textId="77777777" w:rsidR="005115D2" w:rsidRDefault="00000000">
      <w:pPr>
        <w:pStyle w:val="ListParagraph"/>
        <w:numPr>
          <w:ilvl w:val="0"/>
          <w:numId w:val="2"/>
        </w:numPr>
        <w:spacing w:after="15"/>
      </w:pPr>
      <w:r>
        <w:rPr>
          <w:rFonts w:ascii="Calibri" w:eastAsia="Calibri" w:hAnsi="Calibri" w:cs="Calibri"/>
        </w:rPr>
        <w:t>Built a Docker-sandboxed multi-agent system that hypothesizes failure modes, injects faults and monitors the resulting behavior, with a Slack human-approval gate before fault injection and an automated GitHub PR patch after a deterministic quality check.</w:t>
      </w:r>
    </w:p>
    <w:p w14:paraId="439CFF22" w14:textId="77777777" w:rsidR="005115D2" w:rsidRDefault="00000000">
      <w:pPr>
        <w:tabs>
          <w:tab w:val="right" w:pos="10080"/>
        </w:tabs>
        <w:spacing w:before="60" w:after="10"/>
      </w:pPr>
      <w:r>
        <w:rPr>
          <w:rFonts w:ascii="Calibri" w:eastAsia="Calibri" w:hAnsi="Calibri" w:cs="Calibri"/>
          <w:b/>
          <w:bCs/>
          <w:sz w:val="22"/>
          <w:szCs w:val="22"/>
        </w:rPr>
        <w:t>ZeroMTTR — AI Incident Response Copilot</w:t>
      </w:r>
      <w:r>
        <w:rPr>
          <w:rFonts w:ascii="Calibri" w:eastAsia="Calibri" w:hAnsi="Calibri" w:cs="Calibri"/>
          <w:i/>
          <w:iCs/>
          <w:color w:val="555555"/>
        </w:rPr>
        <w:tab/>
      </w:r>
    </w:p>
    <w:p w14:paraId="78F49689" w14:textId="77777777" w:rsidR="005115D2" w:rsidRDefault="00000000">
      <w:pPr>
        <w:spacing w:after="30"/>
      </w:pPr>
      <w:r>
        <w:rPr>
          <w:rFonts w:ascii="Calibri" w:eastAsia="Calibri" w:hAnsi="Calibri" w:cs="Calibri"/>
          <w:i/>
          <w:iCs/>
          <w:color w:val="444444"/>
        </w:rPr>
        <w:t>FastAPI · Supabase/pgvector · Groq · Gemini · OpenAI · Slack</w:t>
      </w:r>
    </w:p>
    <w:p w14:paraId="5A400825" w14:textId="77777777" w:rsidR="005115D2" w:rsidRDefault="00000000">
      <w:pPr>
        <w:pStyle w:val="ListParagraph"/>
        <w:numPr>
          <w:ilvl w:val="0"/>
          <w:numId w:val="2"/>
        </w:numPr>
        <w:spacing w:after="15"/>
      </w:pPr>
      <w:r>
        <w:rPr>
          <w:rFonts w:ascii="Calibri" w:eastAsia="Calibri" w:hAnsi="Calibri" w:cs="Calibri"/>
        </w:rPr>
        <w:t>Built an event-driven incident response system that retrieves relevant runbooks via vector search (pgvector), proposes remediations for human approval, and generates post-mortem documentation.</w:t>
      </w:r>
    </w:p>
    <w:p w14:paraId="65854F60" w14:textId="77777777" w:rsidR="005115D2" w:rsidRDefault="00000000">
      <w:pPr>
        <w:pStyle w:val="ListParagraph"/>
        <w:numPr>
          <w:ilvl w:val="0"/>
          <w:numId w:val="2"/>
        </w:numPr>
        <w:spacing w:after="15"/>
      </w:pPr>
      <w:r>
        <w:rPr>
          <w:rFonts w:ascii="Calibri" w:eastAsia="Calibri" w:hAnsi="Calibri" w:cs="Calibri"/>
        </w:rPr>
        <w:t>Implemented multi-provider LLM routing (Groq, Gemini, OpenAI) for fallback reliability across model providers.</w:t>
      </w:r>
    </w:p>
    <w:p w14:paraId="46431135" w14:textId="77777777" w:rsidR="005115D2" w:rsidRDefault="00000000">
      <w:pPr>
        <w:tabs>
          <w:tab w:val="right" w:pos="10080"/>
        </w:tabs>
        <w:spacing w:before="60" w:after="10"/>
      </w:pPr>
      <w:r>
        <w:rPr>
          <w:rFonts w:ascii="Calibri" w:eastAsia="Calibri" w:hAnsi="Calibri" w:cs="Calibri"/>
          <w:b/>
          <w:bCs/>
          <w:sz w:val="22"/>
          <w:szCs w:val="22"/>
        </w:rPr>
        <w:t>ClaimTrackr — Multimodal RAG for Document Intelligence</w:t>
      </w:r>
      <w:r>
        <w:rPr>
          <w:rFonts w:ascii="Calibri" w:eastAsia="Calibri" w:hAnsi="Calibri" w:cs="Calibri"/>
          <w:i/>
          <w:iCs/>
          <w:color w:val="555555"/>
        </w:rPr>
        <w:tab/>
      </w:r>
    </w:p>
    <w:p w14:paraId="15F7F759" w14:textId="77777777" w:rsidR="005115D2" w:rsidRDefault="00000000">
      <w:pPr>
        <w:spacing w:after="30"/>
      </w:pPr>
      <w:r>
        <w:rPr>
          <w:rFonts w:ascii="Calibri" w:eastAsia="Calibri" w:hAnsi="Calibri" w:cs="Calibri"/>
          <w:i/>
          <w:iCs/>
          <w:color w:val="444444"/>
        </w:rPr>
        <w:t>LangChain · Ollama · LLaVA · ChromaDB</w:t>
      </w:r>
    </w:p>
    <w:p w14:paraId="64D8C3AF" w14:textId="77777777" w:rsidR="005115D2" w:rsidRDefault="00000000">
      <w:pPr>
        <w:pStyle w:val="ListParagraph"/>
        <w:numPr>
          <w:ilvl w:val="0"/>
          <w:numId w:val="2"/>
        </w:numPr>
        <w:spacing w:after="15"/>
      </w:pPr>
      <w:r>
        <w:rPr>
          <w:rFonts w:ascii="Calibri" w:eastAsia="Calibri" w:hAnsi="Calibri" w:cs="Calibri"/>
        </w:rPr>
        <w:t>Built a local, on-device multimodal pipeline pairing a vision model (LLaVA) with retrieval-augmented generation to ingest and query unstructured insurance documents — tables, receipts, signatures — without cloud dependency.</w:t>
      </w:r>
    </w:p>
    <w:p w14:paraId="6AD7ECCF" w14:textId="77777777" w:rsidR="005115D2" w:rsidRDefault="00000000">
      <w:pPr>
        <w:pStyle w:val="ListParagraph"/>
        <w:numPr>
          <w:ilvl w:val="0"/>
          <w:numId w:val="2"/>
        </w:numPr>
        <w:spacing w:after="15"/>
      </w:pPr>
      <w:r>
        <w:rPr>
          <w:rFonts w:ascii="Calibri" w:eastAsia="Calibri" w:hAnsi="Calibri" w:cs="Calibri"/>
        </w:rPr>
        <w:t>Implemented embedding-based duplicate detection to keep redundant documents out of the ingestion pipeline.</w:t>
      </w:r>
    </w:p>
    <w:p w14:paraId="46431135" w14:textId="77777777" w:rsidR="005115D2" w:rsidRDefault="00000000">
      <w:pPr>
        <w:tabs>
          <w:tab w:val="right" w:pos="10080"/>
        </w:tabs>
        <w:spacing w:before="60" w:after="10"/>
      </w:pPr>
      <w:r>
        <w:rPr>
          <w:rFonts w:ascii="Calibri" w:eastAsia="Calibri" w:hAnsi="Calibri" w:cs="Calibri"/>
          <w:b/>
          <w:bCs/>
          <w:sz w:val="22"/>
          <w:szCs w:val="22"/>
        </w:rPr>
        <w:t>Autonomous AI Research Agent - Stateful Research and Synthesis</w:t>
      </w:r>
      <w:r>
        <w:rPr>
          <w:rFonts w:ascii="Calibri" w:eastAsia="Calibri" w:hAnsi="Calibri" w:cs="Calibri"/>
          <w:i/>
          <w:iCs/>
          <w:color w:val="555555"/>
        </w:rPr>
      </w:r>
    </w:p>
    <w:p w14:paraId="15F7F759" w14:textId="77777777" w:rsidR="005115D2" w:rsidRDefault="00000000">
      <w:pPr>
        <w:spacing w:after="30"/>
      </w:pPr>
      <w:r>
        <w:rPr>
          <w:rFonts w:ascii="Calibri" w:eastAsia="Calibri" w:hAnsi="Calibri" w:cs="Calibri"/>
          <w:i/>
          <w:iCs/>
          <w:color w:val="444444"/>
        </w:rPr>
        <w:t>LangGraph | FastAPI | Ollama | React | SQLite</w:t>
      </w:r>
    </w:p>
    <w:p w14:paraId="64D8C3AF" w14:textId="77777777" w:rsidR="005115D2" w:rsidRDefault="00000000">
      <w:pPr>
        <w:pStyle w:val="ListParagraph"/>
        <w:numPr>
          <w:ilvl w:val="0"/>
          <w:numId w:val="2"/>
        </w:numPr>
        <w:spacing w:after="15"/>
      </w:pPr>
      <w:r>
        <w:rPr>
          <w:rFonts w:ascii="Calibri" w:eastAsia="Calibri" w:hAnsi="Calibri" w:cs="Calibri"/>
        </w:rPr>
        <w:t>Built a stateful research workflow that searches and scrapes sources, synthesizes and critiques findings, and recalls related work from local semantic memory.</w:t>
      </w:r>
    </w:p>
    <w:p w14:paraId="78A4B20A" w14:textId="77777777" w:rsidR="005115D2" w:rsidRDefault="00000000">
      <w:pPr>
        <w:pBdr>
          <w:bottom w:val="single" w:sz="6" w:space="2" w:color="999999"/>
        </w:pBdr>
        <w:spacing w:before="60" w:after="30"/>
      </w:pPr>
      <w:r>
        <w:rPr>
          <w:rFonts w:ascii="Calibri" w:eastAsia="Calibri" w:hAnsi="Calibri" w:cs="Calibri"/>
          <w:b/>
          <w:bCs/>
          <w:color w:val="0B5394"/>
        </w:rPr>
        <w:t>EDUCATION</w:t>
      </w:r>
    </w:p>
    <w:p w14:paraId="614F18C0" w14:textId="77777777" w:rsidR="005115D2" w:rsidRDefault="00000000">
      <w:pPr>
        <w:tabs>
          <w:tab w:val="right" w:pos="10080"/>
        </w:tabs>
        <w:spacing w:before="60" w:after="10"/>
      </w:pPr>
      <w:r>
        <w:rPr>
          <w:rFonts w:ascii="Calibri" w:eastAsia="Calibri" w:hAnsi="Calibri" w:cs="Calibri"/>
          <w:b/>
          <w:bCs/>
          <w:sz w:val="22"/>
          <w:szCs w:val="22"/>
        </w:rPr>
        <w:t>B.Tech, Computer Science Engineering — Nalla Narasimha Reddy Group of Institutions, Hyderabad</w:t>
      </w:r>
      <w:r>
        <w:rPr>
          <w:rFonts w:ascii="Calibri" w:eastAsia="Calibri" w:hAnsi="Calibri" w:cs="Calibri"/>
          <w:i/>
          <w:iCs/>
          <w:color w:val="555555"/>
        </w:rPr>
        <w:tab/>
        <w:t>2023–2027</w:t>
      </w:r>
    </w:p>
    <w:p w14:paraId="327565FA" w14:textId="77777777" w:rsidR="005115D2" w:rsidRDefault="00000000">
      <w:pPr>
        <w:spacing w:after="30"/>
      </w:pPr>
      <w:r>
        <w:rPr>
          <w:rFonts w:ascii="Calibri" w:eastAsia="Calibri" w:hAnsi="Calibri" w:cs="Calibri"/>
          <w:i/>
          <w:iCs/>
          <w:color w:val="444444"/>
        </w:rPr>
        <w:t>GPA: 8.51/10</w:t>
      </w:r>
    </w:p>
    <w:p w14:paraId="5CD5F4B2" w14:textId="77777777" w:rsidR="005115D2" w:rsidRDefault="00000000">
      <w:pPr>
        <w:spacing w:after="70"/>
      </w:pPr>
      <w:r>
        <w:rPr>
          <w:rFonts w:ascii="Calibri" w:eastAsia="Calibri" w:hAnsi="Calibri" w:cs="Calibri"/>
        </w:rPr>
        <w:t>Relevant coursework: DBMS, Statistics, Data Structures &amp; Algorithms, Machine Learning, Deep Learning, Programming in Java</w:t>
      </w:r>
    </w:p>
    <w:p w14:paraId="17193871" w14:textId="77777777" w:rsidR="005115D2" w:rsidRDefault="00000000">
      <w:pPr>
        <w:pBdr>
          <w:bottom w:val="single" w:sz="6" w:space="2" w:color="999999"/>
        </w:pBdr>
        <w:spacing w:before="60" w:after="30"/>
      </w:pPr>
      <w:r>
        <w:rPr>
          <w:rFonts w:ascii="Calibri" w:eastAsia="Calibri" w:hAnsi="Calibri" w:cs="Calibri"/>
          <w:b/>
          <w:bCs/>
          <w:color w:val="0B5394"/>
        </w:rPr>
        <w:t>CERTIFICATIONS</w:t>
      </w:r>
    </w:p>
    <w:p w14:paraId="3D97107B" w14:textId="77777777" w:rsidR="005115D2" w:rsidRDefault="00000000">
      <w:pPr>
        <w:pStyle w:val="ListParagraph"/>
        <w:numPr>
          <w:ilvl w:val="0"/>
          <w:numId w:val="2"/>
        </w:numPr>
        <w:spacing w:after="15"/>
      </w:pPr>
      <w:r>
        <w:rPr>
          <w:rFonts w:ascii="Calibri" w:eastAsia="Calibri" w:hAnsi="Calibri" w:cs="Calibri"/>
        </w:rPr>
        <w:t>Introduction to MCP Servers — Anthropic</w:t>
      </w:r>
    </w:p>
    <w:p w14:paraId="676018D2" w14:textId="77777777" w:rsidR="005115D2" w:rsidRDefault="00000000">
      <w:pPr>
        <w:pStyle w:val="ListParagraph"/>
        <w:numPr>
          <w:ilvl w:val="0"/>
          <w:numId w:val="2"/>
        </w:numPr>
        <w:spacing w:after="15"/>
      </w:pPr>
      <w:r>
        <w:rPr>
          <w:rFonts w:ascii="Calibri" w:eastAsia="Calibri" w:hAnsi="Calibri" w:cs="Calibri"/>
        </w:rPr>
        <w:t>Data Science &amp; AI Masters 2025 — Udemy</w:t>
      </w:r>
    </w:p>
    <w:p w14:paraId="6CA51DD5" w14:textId="77777777" w:rsidR="005115D2" w:rsidRDefault="00000000">
      <w:pPr>
        <w:pBdr>
          <w:bottom w:val="single" w:sz="6" w:space="2" w:color="999999"/>
        </w:pBdr>
        <w:spacing w:before="60" w:after="30"/>
      </w:pPr>
      <w:r>
        <w:rPr>
          <w:rFonts w:ascii="Calibri" w:eastAsia="Calibri" w:hAnsi="Calibri" w:cs="Calibri"/>
          <w:b/>
          <w:bCs/>
          <w:color w:val="0B5394"/>
        </w:rPr>
        <w:t>PUBLICATION</w:t>
      </w:r>
    </w:p>
    <w:p w14:paraId="157663A6" w14:textId="77777777" w:rsidR="005115D2" w:rsidRDefault="00000000">
      <w:pPr>
        <w:spacing w:after="70"/>
      </w:pPr>
      <w:r>
        <w:rPr>
          <w:rFonts w:ascii="Calibri" w:eastAsia="Calibri" w:hAnsi="Calibri" w:cs="Calibri"/>
          <w:i/>
          <w:iCs/>
          <w:sz w:val="21"/>
          <w:szCs w:val="21"/>
        </w:rPr>
        <w:t>“DRL-XClusterLink: An Intelligent Adaptive Communication Framework for Multi-Kubernetes Clusters” — Co-author. Accepted for presentation, ICACRS 2026; proceedings publication in progress.</w:t>
      </w:r>
    </w:p>
    <w:sectPr w:rsidR="005115D2">
      <w:pgSz w:w="12240" w:h="15840"/>
      <w:pgMar w:top="380" w:right="860" w:bottom="380" w:left="8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84580"/>
    <w:multiLevelType w:val="hybridMultilevel"/>
    <w:tmpl w:val="0A8C1F48"/>
    <w:lvl w:ilvl="0" w:tplc="64A46984">
      <w:start w:val="1"/>
      <w:numFmt w:val="bullet"/>
      <w:lvlText w:val="•"/>
      <w:lvlJc w:val="left"/>
      <w:pPr>
        <w:ind w:left="360" w:hanging="215"/>
      </w:pPr>
    </w:lvl>
    <w:lvl w:ilvl="1" w:tplc="8152C6CE">
      <w:numFmt w:val="decimal"/>
      <w:lvlText w:val=""/>
      <w:lvlJc w:val="left"/>
    </w:lvl>
    <w:lvl w:ilvl="2" w:tplc="7F44F316">
      <w:numFmt w:val="decimal"/>
      <w:lvlText w:val=""/>
      <w:lvlJc w:val="left"/>
    </w:lvl>
    <w:lvl w:ilvl="3" w:tplc="4FBAFE16">
      <w:numFmt w:val="decimal"/>
      <w:lvlText w:val=""/>
      <w:lvlJc w:val="left"/>
    </w:lvl>
    <w:lvl w:ilvl="4" w:tplc="1B469E46">
      <w:numFmt w:val="decimal"/>
      <w:lvlText w:val=""/>
      <w:lvlJc w:val="left"/>
    </w:lvl>
    <w:lvl w:ilvl="5" w:tplc="74F2C7FA">
      <w:numFmt w:val="decimal"/>
      <w:lvlText w:val=""/>
      <w:lvlJc w:val="left"/>
    </w:lvl>
    <w:lvl w:ilvl="6" w:tplc="651079EE">
      <w:numFmt w:val="decimal"/>
      <w:lvlText w:val=""/>
      <w:lvlJc w:val="left"/>
    </w:lvl>
    <w:lvl w:ilvl="7" w:tplc="1484694E">
      <w:numFmt w:val="decimal"/>
      <w:lvlText w:val=""/>
      <w:lvlJc w:val="left"/>
    </w:lvl>
    <w:lvl w:ilvl="8" w:tplc="47A05042">
      <w:numFmt w:val="decimal"/>
      <w:lvlText w:val=""/>
      <w:lvlJc w:val="left"/>
    </w:lvl>
  </w:abstractNum>
  <w:abstractNum w:abstractNumId="1" w15:restartNumberingAfterBreak="0">
    <w:nsid w:val="37A56EEB"/>
    <w:multiLevelType w:val="hybridMultilevel"/>
    <w:tmpl w:val="F8B6E504"/>
    <w:lvl w:ilvl="0" w:tplc="4D5AC9DC">
      <w:start w:val="1"/>
      <w:numFmt w:val="bullet"/>
      <w:lvlText w:val="●"/>
      <w:lvlJc w:val="left"/>
      <w:pPr>
        <w:ind w:left="720" w:hanging="360"/>
      </w:pPr>
    </w:lvl>
    <w:lvl w:ilvl="1" w:tplc="B1D23EF0">
      <w:start w:val="1"/>
      <w:numFmt w:val="bullet"/>
      <w:lvlText w:val="○"/>
      <w:lvlJc w:val="left"/>
      <w:pPr>
        <w:ind w:left="1440" w:hanging="360"/>
      </w:pPr>
    </w:lvl>
    <w:lvl w:ilvl="2" w:tplc="DE9464A8">
      <w:start w:val="1"/>
      <w:numFmt w:val="bullet"/>
      <w:lvlText w:val="■"/>
      <w:lvlJc w:val="left"/>
      <w:pPr>
        <w:ind w:left="2160" w:hanging="360"/>
      </w:pPr>
    </w:lvl>
    <w:lvl w:ilvl="3" w:tplc="006ED27C">
      <w:start w:val="1"/>
      <w:numFmt w:val="bullet"/>
      <w:lvlText w:val="●"/>
      <w:lvlJc w:val="left"/>
      <w:pPr>
        <w:ind w:left="2880" w:hanging="360"/>
      </w:pPr>
    </w:lvl>
    <w:lvl w:ilvl="4" w:tplc="7C5C47C8">
      <w:start w:val="1"/>
      <w:numFmt w:val="bullet"/>
      <w:lvlText w:val="○"/>
      <w:lvlJc w:val="left"/>
      <w:pPr>
        <w:ind w:left="3600" w:hanging="360"/>
      </w:pPr>
    </w:lvl>
    <w:lvl w:ilvl="5" w:tplc="2EA4C846">
      <w:start w:val="1"/>
      <w:numFmt w:val="bullet"/>
      <w:lvlText w:val="■"/>
      <w:lvlJc w:val="left"/>
      <w:pPr>
        <w:ind w:left="4320" w:hanging="360"/>
      </w:pPr>
    </w:lvl>
    <w:lvl w:ilvl="6" w:tplc="A5C02F92">
      <w:start w:val="1"/>
      <w:numFmt w:val="bullet"/>
      <w:lvlText w:val="●"/>
      <w:lvlJc w:val="left"/>
      <w:pPr>
        <w:ind w:left="5040" w:hanging="360"/>
      </w:pPr>
    </w:lvl>
    <w:lvl w:ilvl="7" w:tplc="82DA7A98">
      <w:start w:val="1"/>
      <w:numFmt w:val="bullet"/>
      <w:lvlText w:val="●"/>
      <w:lvlJc w:val="left"/>
      <w:pPr>
        <w:ind w:left="5760" w:hanging="360"/>
      </w:pPr>
    </w:lvl>
    <w:lvl w:ilvl="8" w:tplc="78EA478A">
      <w:start w:val="1"/>
      <w:numFmt w:val="bullet"/>
      <w:lvlText w:val="●"/>
      <w:lvlJc w:val="left"/>
      <w:pPr>
        <w:ind w:left="6480" w:hanging="360"/>
      </w:pPr>
    </w:lvl>
  </w:abstractNum>
  <w:num w:numId="1" w16cid:durableId="162935788">
    <w:abstractNumId w:val="1"/>
    <w:lvlOverride w:ilvl="0">
      <w:startOverride w:val="1"/>
    </w:lvlOverride>
  </w:num>
  <w:num w:numId="2" w16cid:durableId="9041494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5D2"/>
    <w:rsid w:val="005115D2"/>
    <w:rsid w:val="005A1D27"/>
    <w:rsid w:val="008515E4"/>
    <w:rsid w:val="00A60C1A"/>
    <w:rsid w:val="00CD76DD"/>
    <w:rsid w:val="00E657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1ACB"/>
  <w15:docId w15:val="{D2BB36FA-E23C-40FD-A4A9-464F715E2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D7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ashank41105" TargetMode="External"/><Relationship Id="rId5" Type="http://schemas.openxmlformats.org/officeDocument/2006/relationships/hyperlink" Target="https://www.linkedin.com/in/padala-sai-shashank-300a3b26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517</Words>
  <Characters>2952</Characters>
  <Application>Microsoft Office Word</Application>
  <DocSecurity>0</DocSecurity>
  <Lines>24</Lines>
  <Paragraphs>6</Paragraphs>
  <ScaleCrop>false</ScaleCrop>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Padala Sai Shashank</cp:lastModifiedBy>
  <cp:revision>5</cp:revision>
  <cp:lastPrinted>2026-10-09T13:47:00Z</cp:lastPrinted>
  <dcterms:created xsi:type="dcterms:W3CDTF">2026-10-09T13:34:00Z</dcterms:created>
  <dcterms:modified xsi:type="dcterms:W3CDTF">2026-10-09T13:48:00Z</dcterms:modified>
</cp:coreProperties>
</file>