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60xxrszxhae" w:id="0"/>
      <w:bookmarkEnd w:id="0"/>
      <w:r w:rsidDel="00000000" w:rsidR="00000000" w:rsidRPr="00000000">
        <w:rPr>
          <w:rtl w:val="0"/>
        </w:rPr>
        <w:t xml:space="preserve">Digit Recognizer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cyoasnee5x9g" w:id="1"/>
      <w:bookmarkEnd w:id="1"/>
      <w:r w:rsidDel="00000000" w:rsidR="00000000" w:rsidRPr="00000000">
        <w:rPr>
          <w:rtl w:val="0"/>
        </w:rPr>
        <w:t xml:space="preserve">Accuracy: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Convoluted Neural Network(train_test_split):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Accuracy: 99.26%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144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Training Loss vs Validation Loss</w:t>
      </w:r>
    </w:p>
    <w:p w:rsidR="00000000" w:rsidDel="00000000" w:rsidP="00000000" w:rsidRDefault="00000000" w:rsidRPr="00000000" w14:paraId="0000000A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3705225" cy="2447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color w:val="222222"/>
          <w:highlight w:val="white"/>
        </w:rPr>
      </w:pPr>
      <w:bookmarkStart w:colFirst="0" w:colLast="0" w:name="_by39k15lri2n" w:id="2"/>
      <w:bookmarkEnd w:id="2"/>
      <w:r w:rsidDel="00000000" w:rsidR="00000000" w:rsidRPr="00000000">
        <w:rPr>
          <w:rtl w:val="0"/>
        </w:rPr>
        <w:t xml:space="preserve">The scatterplot</w:t>
      </w:r>
      <w:r w:rsidDel="00000000" w:rsidR="00000000" w:rsidRPr="00000000">
        <w:rPr>
          <w:rtl w:val="0"/>
        </w:rPr>
        <w:t xml:space="preserve"> in the first two principal components of the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Scatter graph representation of data that includes 10 different handwritten digits.</w:t>
      </w:r>
    </w:p>
    <w:p w:rsidR="00000000" w:rsidDel="00000000" w:rsidP="00000000" w:rsidRDefault="00000000" w:rsidRPr="00000000" w14:paraId="00000011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78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