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E3" w:rsidRDefault="00B64845" w:rsidP="00B64845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E5EEBC"/>
        </w:rPr>
      </w:pPr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>For a random student, </w:t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>The</w:t>
      </w:r>
      <w:proofErr w:type="gramEnd"/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 xml:space="preserve"> probability of failing in 0 subjects, P(X=0) = 0.8</w:t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>The probability of failing in 1 subjects, P(X=1) = 0.1</w:t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>The probability of failing in 2 subjects, P(X=2) = 0.07</w:t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>The probability of failing in 3 subjects, P(X=3) = 0.03</w:t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</w:rPr>
        <w:br/>
      </w:r>
      <w:r w:rsidRPr="00B64845">
        <w:rPr>
          <w:rFonts w:ascii="Times New Roman" w:hAnsi="Times New Roman" w:cs="Times New Roman"/>
          <w:sz w:val="24"/>
          <w:szCs w:val="24"/>
          <w:shd w:val="clear" w:color="auto" w:fill="E5EEBC"/>
        </w:rPr>
        <w:t>The probability distribution can be shown as:</w:t>
      </w:r>
    </w:p>
    <w:p w:rsidR="00B64845" w:rsidRDefault="00B64845" w:rsidP="00B64845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E5EEBC"/>
        </w:rPr>
      </w:pP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 xml:space="preserve">X 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0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1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2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3</w:t>
      </w:r>
    </w:p>
    <w:p w:rsidR="00B64845" w:rsidRPr="00B64845" w:rsidRDefault="00B64845" w:rsidP="00B648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>P(X)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0.8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0.1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0.07</w:t>
      </w:r>
      <w:r>
        <w:rPr>
          <w:rFonts w:ascii="Times New Roman" w:hAnsi="Times New Roman" w:cs="Times New Roman"/>
          <w:sz w:val="24"/>
          <w:szCs w:val="24"/>
          <w:shd w:val="clear" w:color="auto" w:fill="E5EEBC"/>
        </w:rPr>
        <w:tab/>
        <w:t>0.03</w:t>
      </w:r>
      <w:bookmarkStart w:id="0" w:name="_GoBack"/>
      <w:bookmarkEnd w:id="0"/>
    </w:p>
    <w:sectPr w:rsidR="00B64845" w:rsidRPr="00B6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45"/>
    <w:rsid w:val="004277E3"/>
    <w:rsid w:val="00B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FA85-B2F4-4F48-BDA0-D9BA7FF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2018-03-06T16:17:00Z</dcterms:created>
  <dcterms:modified xsi:type="dcterms:W3CDTF">2018-03-06T16:22:00Z</dcterms:modified>
</cp:coreProperties>
</file>