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2000"/>
      </w:pPr>
    </w:p>
    <w:p>
      <w:pPr>
        <w:spacing w:after="200"/>
        <w:jc w:val="center"/>
      </w:pPr>
      <w:r>
        <w:rPr>
          <w:rFonts w:ascii="Arial" w:cs="Arial" w:eastAsia="Arial" w:hAnsi="Arial"/>
          <w:b/>
          <w:bCs/>
          <w:color w:val="0D9488"/>
          <w:sz w:val="56"/>
          <w:szCs w:val="56"/>
        </w:rPr>
        <w:t xml:space="preserve">SCIMPLIFY</w:t>
      </w:r>
    </w:p>
    <w:p>
      <w:pPr>
        <w:spacing w:after="100"/>
        <w:jc w:val="center"/>
      </w:pPr>
      <w:r>
        <w:rPr>
          <w:rFonts w:ascii="Arial" w:cs="Arial" w:eastAsia="Arial" w:hAnsi="Arial"/>
          <w:b/>
          <w:bCs/>
          <w:color w:val="0A1628"/>
          <w:sz w:val="40"/>
          <w:szCs w:val="40"/>
        </w:rPr>
        <w:t xml:space="preserve">Physical Verification Application</w:t>
      </w:r>
    </w:p>
    <w:p>
      <w:pPr>
        <w:spacing w:after="80"/>
        <w:jc w:val="center"/>
      </w:pPr>
      <w:r>
        <w:rPr>
          <w:rFonts w:ascii="Arial" w:cs="Arial" w:eastAsia="Arial" w:hAnsi="Arial"/>
          <w:color w:val="6B7280"/>
          <w:sz w:val="28"/>
          <w:szCs w:val="28"/>
        </w:rPr>
        <w:t xml:space="preserve">Product Requirements Document (PRD)</w:t>
      </w:r>
    </w:p>
    <w:p>
      <w:pPr>
        <w:spacing w:after="300" w:before="300"/>
      </w:pPr>
    </w:p>
    <w:p>
      <w:pPr>
        <w:pBdr>
          <w:top w:val="single" w:color="C8A028" w:sz="4" w:space="8"/>
          <w:bottom w:val="single" w:color="C8A028" w:sz="4" w:space="8"/>
        </w:pBdr>
        <w:spacing w:after="200" w:before="200"/>
        <w:jc w:val="center"/>
      </w:pPr>
      <w:r>
        <w:rPr>
          <w:rFonts w:ascii="Arial" w:cs="Arial" w:eastAsia="Arial" w:hAnsi="Arial"/>
          <w:color w:val="6B7280"/>
          <w:sz w:val="22"/>
          <w:szCs w:val="22"/>
        </w:rPr>
        <w:t xml:space="preserve">Version 1.0  |  April 2026  |  Digital Transformation Team</w:t>
      </w:r>
    </w:p>
    <w:p>
      <w:pPr>
        <w:spacing w:after="400" w:before="400"/>
      </w:pPr>
    </w:p>
    <w:p>
      <w:pPr>
        <w:jc w:val="center"/>
      </w:pPr>
      <w:r>
        <w:rPr>
          <w:rFonts w:ascii="Arial" w:cs="Arial" w:eastAsia="Arial" w:hAnsi="Arial"/>
          <w:b/>
          <w:bCs/>
          <w:color w:val="0D9488"/>
          <w:sz w:val="20"/>
          <w:szCs w:val="20"/>
        </w:rPr>
        <w:t xml:space="preserve">CONFIDENTIAL</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pBdr>
          <w:bottom w:val="single" w:color="0D9488" w:sz="4" w:space="1"/>
        </w:pBdr>
        <w:spacing w:after="200" w:before="200"/>
      </w:pPr>
    </w:p>
    <w:p>
      <w:pPr>
        <w:spacing w:after="80" w:before="80"/>
      </w:pPr>
      <w:r>
        <w:rPr>
          <w:rFonts w:ascii="Arial" w:cs="Arial" w:eastAsia="Arial" w:hAnsi="Arial"/>
          <w:sz w:val="22"/>
          <w:szCs w:val="22"/>
        </w:rPr>
        <w:t xml:space="preserve">The Physical Verification (PV) Application is a mobile-first warehouse tool that enables on-ground operations teams to physically verify, count, and document all inventory items stored across Scimplify’s warehouse locations. The application connects to Zoho Analytics via API to fetch the master item list from ERP and records all PV findings in a structured, auditable format.</w:t>
      </w:r>
    </w:p>
    <w:p>
      <w:pPr>
        <w:spacing w:after="120" w:before="120"/>
      </w:pPr>
    </w:p>
    <w:p>
      <w:pPr>
        <w:spacing w:after="80" w:before="80"/>
      </w:pPr>
      <w:r>
        <w:rPr>
          <w:rFonts w:ascii="Arial" w:cs="Arial" w:eastAsia="Arial" w:hAnsi="Arial"/>
          <w:b/>
          <w:bCs/>
          <w:sz w:val="22"/>
          <w:szCs w:val="22"/>
        </w:rPr>
        <w:t xml:space="preserve">Problem Statement: </w:t>
      </w:r>
      <w:r>
        <w:rPr>
          <w:rFonts w:ascii="Arial" w:cs="Arial" w:eastAsia="Arial" w:hAnsi="Arial"/>
          <w:sz w:val="22"/>
          <w:szCs w:val="22"/>
        </w:rPr>
        <w:t xml:space="preserve">Scimplify currently lacks a dedicated, real-time system for warehouse personnel to conduct physical verification of inventory. Manual spreadsheet-based approaches are error-prone, do not support concurrent multi-user verification, lack photographic evidence capture, and offer no reconciliation capability against system inventory.</w:t>
      </w:r>
    </w:p>
    <w:p>
      <w:pPr>
        <w:spacing w:after="120" w:before="120"/>
      </w:pPr>
    </w:p>
    <w:p>
      <w:pPr>
        <w:spacing w:after="80" w:before="80"/>
      </w:pPr>
      <w:r>
        <w:rPr>
          <w:rFonts w:ascii="Arial" w:cs="Arial" w:eastAsia="Arial" w:hAnsi="Arial"/>
          <w:b/>
          <w:bCs/>
          <w:sz w:val="22"/>
          <w:szCs w:val="22"/>
        </w:rPr>
        <w:t xml:space="preserve">Proposed Solution: </w:t>
      </w:r>
      <w:r>
        <w:rPr>
          <w:rFonts w:ascii="Arial" w:cs="Arial" w:eastAsia="Arial" w:hAnsi="Arial"/>
          <w:sz w:val="22"/>
          <w:szCs w:val="22"/>
        </w:rPr>
        <w:t xml:space="preserve">A mobile-first Progressive Web App (or native app) branded to Scimplify standards, with two user roles (On Ground Ops and HQ Admin), real-time multi-user concurrency, camera-based evidence capture, OCR-assisted product identification, and a reconciliation dashboard for admin users.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468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Outcome</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PV Cycle Time</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Reduce from 2-3 days to under 1 day per warehouse</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Data Accuracy</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 digital capture with zero manual transcription</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Concurrent Users</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Support 5+ simultaneous PV operators per location</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Evidence Trail</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Photo evidence linked to every inventory row</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Reconciliation Speed</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Instant matching vs system inventory for admins</w:t>
            </w:r>
          </w:p>
        </w:tc>
      </w:tr>
    </w:tbl>
    <w:p>
      <w:r>
        <w:br w:type="page"/>
      </w:r>
    </w:p>
    <w:p>
      <w:pPr>
        <w:pStyle w:val="Heading1"/>
      </w:pPr>
      <w:r>
        <w:t xml:space="preserve">2. Product Overview</w:t>
      </w:r>
    </w:p>
    <w:p>
      <w:pPr>
        <w:pBdr>
          <w:bottom w:val="single" w:color="0D9488" w:sz="4" w:space="1"/>
        </w:pBdr>
        <w:spacing w:after="200" w:before="200"/>
      </w:pPr>
    </w:p>
    <w:p>
      <w:pPr>
        <w:pStyle w:val="Heading2"/>
      </w:pPr>
      <w:r>
        <w:t xml:space="preserve">2.1 What is Physical Verification?</w:t>
      </w:r>
    </w:p>
    <w:p>
      <w:pPr>
        <w:spacing w:after="80" w:before="80"/>
      </w:pPr>
      <w:r>
        <w:rPr>
          <w:rFonts w:ascii="Arial" w:cs="Arial" w:eastAsia="Arial" w:hAnsi="Arial"/>
          <w:sz w:val="22"/>
          <w:szCs w:val="22"/>
        </w:rPr>
        <w:t xml:space="preserve">Physical Verification (PV) is the process of physically inspecting and counting goods at their storage locations within a warehouse. A PV team member walks to each rack, identifies the material present, records critical parameters (quantity, packing type, batch details, manufacturing and expiry dates), and captures photographic evidence of the items.</w:t>
      </w:r>
    </w:p>
    <w:p>
      <w:pPr>
        <w:spacing w:after="120" w:before="120"/>
      </w:pPr>
    </w:p>
    <w:p>
      <w:pPr>
        <w:pStyle w:val="Heading2"/>
      </w:pPr>
      <w:r>
        <w:t xml:space="preserve">2.2 Core Objective</w:t>
      </w:r>
    </w:p>
    <w:p>
      <w:pPr>
        <w:spacing w:after="80" w:before="80"/>
      </w:pPr>
      <w:r>
        <w:rPr>
          <w:rFonts w:ascii="Arial" w:cs="Arial" w:eastAsia="Arial" w:hAnsi="Arial"/>
          <w:sz w:val="22"/>
          <w:szCs w:val="22"/>
        </w:rPr>
        <w:t xml:space="preserve">To create a holistic, mobile-first application connected to Zoho Analytics via API Key that records findings of Physical Verification for all items onboarded in the ERP system, fetched from a Zoho Analytics View. The app must be robust, user-friendly for non-technical warehouse staff, and support concurrent multi-user operation.</w:t>
      </w:r>
    </w:p>
    <w:p>
      <w:pPr>
        <w:spacing w:after="120" w:before="120"/>
      </w:pPr>
    </w:p>
    <w:p>
      <w:pPr>
        <w:pStyle w:val="Heading2"/>
      </w:pPr>
      <w:r>
        <w:t xml:space="preserve">2.3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351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Profile</w:t>
            </w:r>
          </w:p>
        </w:tc>
        <w:tc>
          <w:tcPr>
            <w:tcW w:type="dxa" w:w="351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Needs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On Ground Ops</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Warehouse staff conducting PV; not necessarily tech-adaptive; uses phone primarily</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Simple UI, large touch targets, minimal typing, fast item selection, camera access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HQ Admin</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Headquarters team managing PV operations; reviews and reconciles data</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 data view, reconciliation dashboard, export capabilities, user management</w:t>
            </w:r>
          </w:p>
        </w:tc>
      </w:tr>
    </w:tbl>
    <w:p>
      <w:pPr>
        <w:spacing w:after="120" w:before="120"/>
      </w:pPr>
    </w:p>
    <w:p>
      <w:pPr>
        <w:pStyle w:val="Heading2"/>
      </w:pPr>
      <w:r>
        <w:t xml:space="preserve">2.4 Application Flow</w:t>
      </w:r>
    </w:p>
    <w:p>
      <w:pPr>
        <w:spacing w:after="80" w:before="80"/>
      </w:pPr>
      <w:r>
        <w:rPr>
          <w:rFonts w:ascii="Arial" w:cs="Arial" w:eastAsia="Arial" w:hAnsi="Arial"/>
          <w:sz w:val="22"/>
          <w:szCs w:val="22"/>
        </w:rPr>
        <w:t xml:space="preserve">The application follows a linear, guided flow to minimize confusion for on-ground users:</w:t>
      </w:r>
    </w:p>
    <w:p>
      <w:pPr>
        <w:pStyle w:val="ListParagraph"/>
        <w:numPr>
          <w:ilvl w:val="0"/>
          <w:numId w:val="2"/>
        </w:numPr>
        <w:spacing w:after="60" w:before="60"/>
      </w:pPr>
      <w:r>
        <w:rPr>
          <w:rFonts w:ascii="Arial" w:cs="Arial" w:eastAsia="Arial" w:hAnsi="Arial"/>
          <w:sz w:val="22"/>
          <w:szCs w:val="22"/>
        </w:rPr>
        <w:t xml:space="preserve">Login — Authentication with role-based access (On Ground Ops or HQ Admin)</w:t>
      </w:r>
    </w:p>
    <w:p>
      <w:pPr>
        <w:pStyle w:val="ListParagraph"/>
        <w:numPr>
          <w:ilvl w:val="0"/>
          <w:numId w:val="2"/>
        </w:numPr>
        <w:spacing w:after="60" w:before="60"/>
      </w:pPr>
      <w:r>
        <w:rPr>
          <w:rFonts w:ascii="Arial" w:cs="Arial" w:eastAsia="Arial" w:hAnsi="Arial"/>
          <w:sz w:val="22"/>
          <w:szCs w:val="22"/>
        </w:rPr>
        <w:t xml:space="preserve">Warehouse Selection — User selects their assigned warehouse/storage location</w:t>
      </w:r>
    </w:p>
    <w:p>
      <w:pPr>
        <w:pStyle w:val="ListParagraph"/>
        <w:numPr>
          <w:ilvl w:val="0"/>
          <w:numId w:val="2"/>
        </w:numPr>
        <w:spacing w:after="60" w:before="60"/>
      </w:pPr>
      <w:r>
        <w:rPr>
          <w:rFonts w:ascii="Arial" w:cs="Arial" w:eastAsia="Arial" w:hAnsi="Arial"/>
          <w:sz w:val="22"/>
          <w:szCs w:val="22"/>
        </w:rPr>
        <w:t xml:space="preserve">PV Screen — Main data capture interface for recording verification findings</w:t>
      </w:r>
    </w:p>
    <w:p>
      <w:pPr>
        <w:pStyle w:val="ListParagraph"/>
        <w:numPr>
          <w:ilvl w:val="0"/>
          <w:numId w:val="2"/>
        </w:numPr>
        <w:spacing w:after="60" w:before="60"/>
      </w:pPr>
      <w:r>
        <w:rPr>
          <w:rFonts w:ascii="Arial" w:cs="Arial" w:eastAsia="Arial" w:hAnsi="Arial"/>
          <w:sz w:val="22"/>
          <w:szCs w:val="22"/>
        </w:rPr>
        <w:t xml:space="preserve">Add New Item — Option to capture items found physically but not listed in ERP</w:t>
      </w:r>
    </w:p>
    <w:p>
      <w:pPr>
        <w:pStyle w:val="ListParagraph"/>
        <w:numPr>
          <w:ilvl w:val="0"/>
          <w:numId w:val="2"/>
        </w:numPr>
        <w:spacing w:after="60" w:before="60"/>
      </w:pPr>
      <w:r>
        <w:rPr>
          <w:rFonts w:ascii="Arial" w:cs="Arial" w:eastAsia="Arial" w:hAnsi="Arial"/>
          <w:sz w:val="22"/>
          <w:szCs w:val="22"/>
        </w:rPr>
        <w:t xml:space="preserve">Reconciliation View (Admin Only) — Matching, short, excess, and missing analysis</w:t>
      </w:r>
    </w:p>
    <w:p>
      <w:r>
        <w:br w:type="page"/>
      </w:r>
    </w:p>
    <w:p>
      <w:pPr>
        <w:pStyle w:val="Heading1"/>
      </w:pPr>
      <w:r>
        <w:t xml:space="preserve">3. Functional Requirements</w:t>
      </w:r>
    </w:p>
    <w:p>
      <w:pPr>
        <w:pBdr>
          <w:bottom w:val="single" w:color="0D9488" w:sz="4" w:space="1"/>
        </w:pBdr>
        <w:spacing w:after="200" w:before="200"/>
      </w:pPr>
    </w:p>
    <w:p>
      <w:pPr>
        <w:pStyle w:val="Heading2"/>
      </w:pPr>
      <w:r>
        <w:t xml:space="preserve">3.1 Authentication &amp; Authorization</w:t>
      </w:r>
    </w:p>
    <w:p>
      <w:pPr>
        <w:pStyle w:val="Heading3"/>
      </w:pPr>
      <w:r>
        <w:t xml:space="preserve">3.1.1 Login Module</w:t>
      </w:r>
    </w:p>
    <w:p>
      <w:pPr>
        <w:pStyle w:val="ListParagraph"/>
        <w:numPr>
          <w:ilvl w:val="0"/>
          <w:numId w:val="3"/>
        </w:numPr>
        <w:spacing w:after="60" w:before="60"/>
      </w:pPr>
      <w:r>
        <w:rPr>
          <w:rFonts w:ascii="Arial" w:cs="Arial" w:eastAsia="Arial" w:hAnsi="Arial"/>
          <w:sz w:val="22"/>
          <w:szCs w:val="22"/>
        </w:rPr>
        <w:t xml:space="preserve">Secure login with username/password or OTP-based authentication</w:t>
      </w:r>
    </w:p>
    <w:p>
      <w:pPr>
        <w:pStyle w:val="ListParagraph"/>
        <w:numPr>
          <w:ilvl w:val="0"/>
          <w:numId w:val="3"/>
        </w:numPr>
        <w:spacing w:after="60" w:before="60"/>
      </w:pPr>
      <w:r>
        <w:rPr>
          <w:rFonts w:ascii="Arial" w:cs="Arial" w:eastAsia="Arial" w:hAnsi="Arial"/>
          <w:sz w:val="22"/>
          <w:szCs w:val="22"/>
        </w:rPr>
        <w:t xml:space="preserve">Role-based access control: On Ground Ops and HQ Admin profiles</w:t>
      </w:r>
    </w:p>
    <w:p>
      <w:pPr>
        <w:pStyle w:val="ListParagraph"/>
        <w:numPr>
          <w:ilvl w:val="0"/>
          <w:numId w:val="3"/>
        </w:numPr>
        <w:spacing w:after="60" w:before="60"/>
      </w:pPr>
      <w:r>
        <w:rPr>
          <w:rFonts w:ascii="Arial" w:cs="Arial" w:eastAsia="Arial" w:hAnsi="Arial"/>
          <w:sz w:val="22"/>
          <w:szCs w:val="22"/>
        </w:rPr>
        <w:t xml:space="preserve">Session management with auto-logout after configurable idle period</w:t>
      </w:r>
    </w:p>
    <w:p>
      <w:pPr>
        <w:pStyle w:val="ListParagraph"/>
        <w:numPr>
          <w:ilvl w:val="0"/>
          <w:numId w:val="3"/>
        </w:numPr>
        <w:spacing w:after="60" w:before="60"/>
      </w:pPr>
      <w:r>
        <w:rPr>
          <w:rFonts w:ascii="Arial" w:cs="Arial" w:eastAsia="Arial" w:hAnsi="Arial"/>
          <w:sz w:val="22"/>
          <w:szCs w:val="22"/>
        </w:rPr>
        <w:t xml:space="preserve">Remember device option for warehouse tablets/phones</w:t>
      </w:r>
    </w:p>
    <w:p>
      <w:pPr>
        <w:spacing w:after="120" w:before="120"/>
      </w:pPr>
    </w:p>
    <w:p>
      <w:pPr>
        <w:pStyle w:val="Heading3"/>
      </w:pPr>
      <w:r>
        <w:t xml:space="preserve">3.1.2 Role Permissions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31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On Ground Ops</w:t>
            </w:r>
          </w:p>
        </w:tc>
        <w:tc>
          <w:tcPr>
            <w:tcW w:type="dxa" w:w="31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HQ Admin</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PV Data Entry</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5803D"/>
                <w:sz w:val="20"/>
                <w:szCs w:val="20"/>
              </w:rPr>
              <w:t xml:space="preserve">Yes</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5803D"/>
                <w:sz w:val="20"/>
                <w:szCs w:val="20"/>
              </w:rPr>
              <w:t xml:space="preserve">Yes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Camera / Photo Capture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5803D"/>
                <w:sz w:val="20"/>
                <w:szCs w:val="20"/>
              </w:rPr>
              <w:t xml:space="preserve">Yes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5803D"/>
                <w:sz w:val="20"/>
                <w:szCs w:val="20"/>
              </w:rPr>
              <w:t xml:space="preserve">Yes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Add Unlisted Item</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5803D"/>
                <w:sz w:val="20"/>
                <w:szCs w:val="20"/>
              </w:rPr>
              <w:t xml:space="preserve">Yes</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5803D"/>
                <w:sz w:val="20"/>
                <w:szCs w:val="20"/>
              </w:rPr>
              <w:t xml:space="preserve">Yes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View System Inventory</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991B1B"/>
                <w:sz w:val="20"/>
                <w:szCs w:val="20"/>
              </w:rPr>
              <w:t xml:space="preserve">No</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5803D"/>
                <w:sz w:val="20"/>
                <w:szCs w:val="20"/>
              </w:rPr>
              <w:t xml:space="preserve">Yes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Reconciliation Dashboard</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991B1B"/>
                <w:sz w:val="20"/>
                <w:szCs w:val="20"/>
              </w:rPr>
              <w:t xml:space="preserve">No</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5803D"/>
                <w:sz w:val="20"/>
                <w:szCs w:val="20"/>
              </w:rPr>
              <w:t xml:space="preserve">Yes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 Management</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991B1B"/>
                <w:sz w:val="20"/>
                <w:szCs w:val="20"/>
              </w:rPr>
              <w:t xml:space="preserve">No</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15803D"/>
                <w:sz w:val="20"/>
                <w:szCs w:val="20"/>
              </w:rPr>
              <w:t xml:space="preserve">Yes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Data Export</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991B1B"/>
                <w:sz w:val="20"/>
                <w:szCs w:val="20"/>
              </w:rPr>
              <w:t xml:space="preserve">No</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5803D"/>
                <w:sz w:val="20"/>
                <w:szCs w:val="20"/>
              </w:rPr>
              <w:t xml:space="preserve">Yes</w:t>
            </w:r>
          </w:p>
        </w:tc>
      </w:tr>
    </w:tbl>
    <w:p>
      <w:pPr>
        <w:spacing w:after="120" w:before="120"/>
      </w:pPr>
    </w:p>
    <w:p>
      <w:pPr>
        <w:pStyle w:val="Heading2"/>
      </w:pPr>
      <w:r>
        <w:t xml:space="preserve">3.2 Warehouse Selection</w:t>
      </w:r>
    </w:p>
    <w:p>
      <w:pPr>
        <w:pStyle w:val="ListParagraph"/>
        <w:numPr>
          <w:ilvl w:val="0"/>
          <w:numId w:val="3"/>
        </w:numPr>
        <w:spacing w:after="60" w:before="60"/>
      </w:pPr>
      <w:r>
        <w:rPr>
          <w:rFonts w:ascii="Arial" w:cs="Arial" w:eastAsia="Arial" w:hAnsi="Arial"/>
          <w:sz w:val="22"/>
          <w:szCs w:val="22"/>
        </w:rPr>
        <w:t xml:space="preserve">Display list of all active warehouse/storage locations fetched from Zoho Analytics</w:t>
      </w:r>
    </w:p>
    <w:p>
      <w:pPr>
        <w:pStyle w:val="ListParagraph"/>
        <w:numPr>
          <w:ilvl w:val="0"/>
          <w:numId w:val="3"/>
        </w:numPr>
        <w:spacing w:after="60" w:before="60"/>
      </w:pPr>
      <w:r>
        <w:rPr>
          <w:rFonts w:ascii="Arial" w:cs="Arial" w:eastAsia="Arial" w:hAnsi="Arial"/>
          <w:sz w:val="22"/>
          <w:szCs w:val="22"/>
        </w:rPr>
        <w:t xml:space="preserve">Search and filter capability for quick location selection</w:t>
      </w:r>
    </w:p>
    <w:p>
      <w:pPr>
        <w:pStyle w:val="ListParagraph"/>
        <w:numPr>
          <w:ilvl w:val="0"/>
          <w:numId w:val="3"/>
        </w:numPr>
        <w:spacing w:after="60" w:before="60"/>
      </w:pPr>
      <w:r>
        <w:rPr>
          <w:rFonts w:ascii="Arial" w:cs="Arial" w:eastAsia="Arial" w:hAnsi="Arial"/>
          <w:sz w:val="22"/>
          <w:szCs w:val="22"/>
        </w:rPr>
        <w:t xml:space="preserve">Persist selected warehouse for the duration of the PV session</w:t>
      </w:r>
    </w:p>
    <w:p>
      <w:pPr>
        <w:pStyle w:val="ListParagraph"/>
        <w:numPr>
          <w:ilvl w:val="0"/>
          <w:numId w:val="3"/>
        </w:numPr>
        <w:spacing w:after="60" w:before="60"/>
      </w:pPr>
      <w:r>
        <w:rPr>
          <w:rFonts w:ascii="Arial" w:cs="Arial" w:eastAsia="Arial" w:hAnsi="Arial"/>
          <w:sz w:val="22"/>
          <w:szCs w:val="22"/>
        </w:rPr>
        <w:t xml:space="preserve">Allow switching warehouse only through explicit action (prevent accidental changes)</w:t>
      </w:r>
    </w:p>
    <w:p>
      <w:pPr>
        <w:spacing w:after="120" w:before="120"/>
      </w:pPr>
    </w:p>
    <w:p>
      <w:pPr>
        <w:pStyle w:val="Heading2"/>
      </w:pPr>
      <w:r>
        <w:t xml:space="preserve">3.3 PV Data Capture Screen (Core Module)</w:t>
      </w:r>
    </w:p>
    <w:p>
      <w:pPr>
        <w:spacing w:after="80" w:before="80"/>
      </w:pPr>
      <w:r>
        <w:rPr>
          <w:rFonts w:ascii="Arial" w:cs="Arial" w:eastAsia="Arial" w:hAnsi="Arial"/>
          <w:sz w:val="22"/>
          <w:szCs w:val="22"/>
        </w:rPr>
        <w:t xml:space="preserve">This is the primary working screen. The PV person walks to each rack, selects the item found, and records all relevant parameters. The interface must be optimized for one-handed mobile operation with large touch targets and minimal typing.</w:t>
      </w:r>
    </w:p>
    <w:p>
      <w:pPr>
        <w:spacing w:after="120" w:before="120"/>
      </w:pPr>
    </w:p>
    <w:p>
      <w:pPr>
        <w:pStyle w:val="Heading3"/>
      </w:pPr>
      <w:r>
        <w:t xml:space="preserve">3.3.1 Data Schema</w:t>
      </w:r>
    </w:p>
    <w:p>
      <w:pPr>
        <w:spacing w:after="80" w:before="80"/>
      </w:pPr>
      <w:r>
        <w:rPr>
          <w:rFonts w:ascii="Arial" w:cs="Arial" w:eastAsia="Arial" w:hAnsi="Arial"/>
          <w:sz w:val="22"/>
          <w:szCs w:val="22"/>
        </w:rPr>
        <w:t xml:space="preserve">Every PV entry captures the following mandatory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25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Type</w:t>
            </w:r>
          </w:p>
        </w:tc>
        <w:tc>
          <w:tcPr>
            <w:tcW w:type="dxa" w:w="25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 / Action</w:t>
            </w:r>
          </w:p>
        </w:tc>
        <w:tc>
          <w:tcPr>
            <w:tcW w:type="dxa" w:w="25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Sample Value</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Rack Number</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Free Text</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Filled by User</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AB-001</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Item Name</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Picklist (Zoho Analytics)</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Selected by User from fetched list</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Profenofos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Item Key</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Auto-populated</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Auto from Item selection</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SCI204</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Batch Number</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Alphanumeric</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Filled by User</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ABC123</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Units</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Numeric</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Filled by User</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Packing Size</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Numeric</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Filled by User</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UOM</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Picklist (auto from Item)</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Auto-populated, selectable</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 / KG</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Packing Type</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Picklist</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Selected by User</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Drums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Total Quantity</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Formula (auto)</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Units × Packing Size</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MFG Date</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Date</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Filled by User</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2025-01-15</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Expiry Date</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Date</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Filled by User</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2027-01-15</w:t>
            </w:r>
          </w:p>
        </w:tc>
      </w:tr>
    </w:tbl>
    <w:p>
      <w:pPr>
        <w:spacing w:after="120" w:before="120"/>
      </w:pPr>
    </w:p>
    <w:p>
      <w:pPr>
        <w:pStyle w:val="Heading3"/>
      </w:pPr>
      <w:r>
        <w:t xml:space="preserve">3.3.2 Field Behaviors &amp; Validations</w:t>
      </w:r>
    </w:p>
    <w:p>
      <w:pPr>
        <w:pStyle w:val="ListParagraph"/>
        <w:numPr>
          <w:ilvl w:val="0"/>
          <w:numId w:val="3"/>
        </w:numPr>
        <w:spacing w:after="60" w:before="60"/>
      </w:pPr>
      <w:r>
        <w:rPr>
          <w:rFonts w:ascii="Arial" w:cs="Arial" w:eastAsia="Arial" w:hAnsi="Arial"/>
          <w:sz w:val="22"/>
          <w:szCs w:val="22"/>
        </w:rPr>
        <w:t xml:space="preserve">All fields are mandatory — form submission blocked until all fields are populated</w:t>
      </w:r>
    </w:p>
    <w:p>
      <w:pPr>
        <w:pStyle w:val="ListParagraph"/>
        <w:numPr>
          <w:ilvl w:val="0"/>
          <w:numId w:val="3"/>
        </w:numPr>
        <w:spacing w:after="60" w:before="60"/>
      </w:pPr>
      <w:r>
        <w:rPr>
          <w:rFonts w:ascii="Arial" w:cs="Arial" w:eastAsia="Arial" w:hAnsi="Arial"/>
          <w:sz w:val="22"/>
          <w:szCs w:val="22"/>
        </w:rPr>
        <w:t xml:space="preserve">Item Name picklist fetched from Zoho Analytics View on app load and cached locally</w:t>
      </w:r>
    </w:p>
    <w:p>
      <w:pPr>
        <w:pStyle w:val="ListParagraph"/>
        <w:numPr>
          <w:ilvl w:val="0"/>
          <w:numId w:val="3"/>
        </w:numPr>
        <w:spacing w:after="60" w:before="60"/>
      </w:pPr>
      <w:r>
        <w:rPr>
          <w:rFonts w:ascii="Arial" w:cs="Arial" w:eastAsia="Arial" w:hAnsi="Arial"/>
          <w:sz w:val="22"/>
          <w:szCs w:val="22"/>
        </w:rPr>
        <w:t xml:space="preserve">Item Key auto-populates upon Item Name selection</w:t>
      </w:r>
    </w:p>
    <w:p>
      <w:pPr>
        <w:pStyle w:val="ListParagraph"/>
        <w:numPr>
          <w:ilvl w:val="0"/>
          <w:numId w:val="3"/>
        </w:numPr>
        <w:spacing w:after="60" w:before="60"/>
      </w:pPr>
      <w:r>
        <w:rPr>
          <w:rFonts w:ascii="Arial" w:cs="Arial" w:eastAsia="Arial" w:hAnsi="Arial"/>
          <w:sz w:val="22"/>
          <w:szCs w:val="22"/>
        </w:rPr>
        <w:t xml:space="preserve">UOM picklist auto-populates based on selected Item’s available units</w:t>
      </w:r>
    </w:p>
    <w:p>
      <w:pPr>
        <w:pStyle w:val="ListParagraph"/>
        <w:numPr>
          <w:ilvl w:val="0"/>
          <w:numId w:val="3"/>
        </w:numPr>
        <w:spacing w:after="60" w:before="60"/>
      </w:pPr>
      <w:r>
        <w:rPr>
          <w:rFonts w:ascii="Arial" w:cs="Arial" w:eastAsia="Arial" w:hAnsi="Arial"/>
          <w:sz w:val="22"/>
          <w:szCs w:val="22"/>
        </w:rPr>
        <w:t xml:space="preserve">Packing Type picklist: Drums, Bags, Bottles, Cans, Cartons, Pallets, Other</w:t>
      </w:r>
    </w:p>
    <w:p>
      <w:pPr>
        <w:pStyle w:val="ListParagraph"/>
        <w:numPr>
          <w:ilvl w:val="0"/>
          <w:numId w:val="3"/>
        </w:numPr>
        <w:spacing w:after="60" w:before="60"/>
      </w:pPr>
      <w:r>
        <w:rPr>
          <w:rFonts w:ascii="Arial" w:cs="Arial" w:eastAsia="Arial" w:hAnsi="Arial"/>
          <w:sz w:val="22"/>
          <w:szCs w:val="22"/>
        </w:rPr>
        <w:t xml:space="preserve">Total Quantity = Units × Packing Size (auto-calculated, read-only, visible to user)</w:t>
      </w:r>
    </w:p>
    <w:p>
      <w:pPr>
        <w:pStyle w:val="ListParagraph"/>
        <w:numPr>
          <w:ilvl w:val="0"/>
          <w:numId w:val="3"/>
        </w:numPr>
        <w:spacing w:after="60" w:before="60"/>
      </w:pPr>
      <w:r>
        <w:rPr>
          <w:rFonts w:ascii="Arial" w:cs="Arial" w:eastAsia="Arial" w:hAnsi="Arial"/>
          <w:sz w:val="22"/>
          <w:szCs w:val="22"/>
        </w:rPr>
        <w:t xml:space="preserve">Date fields use native mobile date picker; MFG Date must be before Expiry Date</w:t>
      </w:r>
    </w:p>
    <w:p>
      <w:pPr>
        <w:pStyle w:val="ListParagraph"/>
        <w:numPr>
          <w:ilvl w:val="0"/>
          <w:numId w:val="3"/>
        </w:numPr>
        <w:spacing w:after="60" w:before="60"/>
      </w:pPr>
      <w:r>
        <w:rPr>
          <w:rFonts w:ascii="Arial" w:cs="Arial" w:eastAsia="Arial" w:hAnsi="Arial"/>
          <w:sz w:val="22"/>
          <w:szCs w:val="22"/>
        </w:rPr>
        <w:t xml:space="preserve">Numeric fields (Units, Packing Size) accept only positive integers</w:t>
      </w:r>
    </w:p>
    <w:p>
      <w:pPr>
        <w:pStyle w:val="ListParagraph"/>
        <w:numPr>
          <w:ilvl w:val="0"/>
          <w:numId w:val="3"/>
        </w:numPr>
        <w:spacing w:after="60" w:before="60"/>
      </w:pPr>
      <w:r>
        <w:rPr>
          <w:rFonts w:ascii="Arial" w:cs="Arial" w:eastAsia="Arial" w:hAnsi="Arial"/>
          <w:sz w:val="22"/>
          <w:szCs w:val="22"/>
        </w:rPr>
        <w:t xml:space="preserve">Batch Number accepts alphanumeric input, minimum 3 characters</w:t>
      </w:r>
    </w:p>
    <w:p>
      <w:pPr>
        <w:spacing w:after="120" w:before="120"/>
      </w:pPr>
    </w:p>
    <w:p>
      <w:pPr>
        <w:pStyle w:val="Heading2"/>
      </w:pPr>
      <w:r>
        <w:t xml:space="preserve">3.4 Camera &amp; Evidence Capture Module</w:t>
      </w:r>
    </w:p>
    <w:p>
      <w:pPr>
        <w:pStyle w:val="ListParagraph"/>
        <w:numPr>
          <w:ilvl w:val="0"/>
          <w:numId w:val="3"/>
        </w:numPr>
        <w:spacing w:after="60" w:before="60"/>
      </w:pPr>
      <w:r>
        <w:rPr>
          <w:rFonts w:ascii="Arial" w:cs="Arial" w:eastAsia="Arial" w:hAnsi="Arial"/>
          <w:sz w:val="22"/>
          <w:szCs w:val="22"/>
        </w:rPr>
        <w:t xml:space="preserve">In-app camera activation using device camera (no redirect to external camera app)</w:t>
      </w:r>
    </w:p>
    <w:p>
      <w:pPr>
        <w:pStyle w:val="ListParagraph"/>
        <w:numPr>
          <w:ilvl w:val="0"/>
          <w:numId w:val="3"/>
        </w:numPr>
        <w:spacing w:after="60" w:before="60"/>
      </w:pPr>
      <w:r>
        <w:rPr>
          <w:rFonts w:ascii="Arial" w:cs="Arial" w:eastAsia="Arial" w:hAnsi="Arial"/>
          <w:sz w:val="22"/>
          <w:szCs w:val="22"/>
        </w:rPr>
        <w:t xml:space="preserve">Photo capture is row-level: each PV entry row supports one or more photos</w:t>
      </w:r>
    </w:p>
    <w:p>
      <w:pPr>
        <w:pStyle w:val="ListParagraph"/>
        <w:numPr>
          <w:ilvl w:val="0"/>
          <w:numId w:val="3"/>
        </w:numPr>
        <w:spacing w:after="60" w:before="60"/>
      </w:pPr>
      <w:r>
        <w:rPr>
          <w:rFonts w:ascii="Arial" w:cs="Arial" w:eastAsia="Arial" w:hAnsi="Arial"/>
          <w:sz w:val="22"/>
          <w:szCs w:val="22"/>
        </w:rPr>
        <w:t xml:space="preserve">Photos stored with metadata: timestamp, user ID, warehouse, rack number</w:t>
      </w:r>
    </w:p>
    <w:p>
      <w:pPr>
        <w:pStyle w:val="ListParagraph"/>
        <w:numPr>
          <w:ilvl w:val="0"/>
          <w:numId w:val="3"/>
        </w:numPr>
        <w:spacing w:after="60" w:before="60"/>
      </w:pPr>
      <w:r>
        <w:rPr>
          <w:rFonts w:ascii="Arial" w:cs="Arial" w:eastAsia="Arial" w:hAnsi="Arial"/>
          <w:sz w:val="22"/>
          <w:szCs w:val="22"/>
        </w:rPr>
        <w:t xml:space="preserve">OCR capability (if feasible) to detect product name from packaging label</w:t>
      </w:r>
    </w:p>
    <w:p>
      <w:pPr>
        <w:pStyle w:val="ListParagraph"/>
        <w:numPr>
          <w:ilvl w:val="0"/>
          <w:numId w:val="3"/>
        </w:numPr>
        <w:spacing w:after="60" w:before="60"/>
      </w:pPr>
      <w:r>
        <w:rPr>
          <w:rFonts w:ascii="Arial" w:cs="Arial" w:eastAsia="Arial" w:hAnsi="Arial"/>
          <w:sz w:val="22"/>
          <w:szCs w:val="22"/>
        </w:rPr>
        <w:t xml:space="preserve">Thumbnail preview of captured photos within the PV entry row</w:t>
      </w:r>
    </w:p>
    <w:p>
      <w:pPr>
        <w:pStyle w:val="ListParagraph"/>
        <w:numPr>
          <w:ilvl w:val="0"/>
          <w:numId w:val="3"/>
        </w:numPr>
        <w:spacing w:after="60" w:before="60"/>
      </w:pPr>
      <w:r>
        <w:rPr>
          <w:rFonts w:ascii="Arial" w:cs="Arial" w:eastAsia="Arial" w:hAnsi="Arial"/>
          <w:sz w:val="22"/>
          <w:szCs w:val="22"/>
        </w:rPr>
        <w:t xml:space="preserve">Option to retake or delete photo before final row submission</w:t>
      </w:r>
    </w:p>
    <w:p>
      <w:pPr>
        <w:pStyle w:val="ListParagraph"/>
        <w:numPr>
          <w:ilvl w:val="0"/>
          <w:numId w:val="3"/>
        </w:numPr>
        <w:spacing w:after="60" w:before="60"/>
      </w:pPr>
      <w:r>
        <w:rPr>
          <w:rFonts w:ascii="Arial" w:cs="Arial" w:eastAsia="Arial" w:hAnsi="Arial"/>
          <w:sz w:val="22"/>
          <w:szCs w:val="22"/>
        </w:rPr>
        <w:t xml:space="preserve">Images compressed before upload to manage storage and bandwidth</w:t>
      </w:r>
    </w:p>
    <w:p>
      <w:pPr>
        <w:spacing w:after="120" w:before="120"/>
      </w:pPr>
    </w:p>
    <w:p>
      <w:pPr>
        <w:pStyle w:val="Heading2"/>
      </w:pPr>
      <w:r>
        <w:t xml:space="preserve">3.5 Multi-User Concurrency</w:t>
      </w:r>
    </w:p>
    <w:p>
      <w:pPr>
        <w:spacing w:after="80" w:before="80"/>
      </w:pPr>
      <w:r>
        <w:rPr>
          <w:rFonts w:ascii="Arial" w:cs="Arial" w:eastAsia="Arial" w:hAnsi="Arial"/>
          <w:sz w:val="22"/>
          <w:szCs w:val="22"/>
        </w:rPr>
        <w:t xml:space="preserve">Multiple PV operators will conduct physical verification simultaneously in the same warehouse. The system must handle concurrent data writes without conflicts.</w:t>
      </w:r>
    </w:p>
    <w:p>
      <w:pPr>
        <w:pStyle w:val="ListParagraph"/>
        <w:numPr>
          <w:ilvl w:val="0"/>
          <w:numId w:val="3"/>
        </w:numPr>
        <w:spacing w:after="60" w:before="60"/>
      </w:pPr>
      <w:r>
        <w:rPr>
          <w:rFonts w:ascii="Arial" w:cs="Arial" w:eastAsia="Arial" w:hAnsi="Arial"/>
          <w:sz w:val="22"/>
          <w:szCs w:val="22"/>
        </w:rPr>
        <w:t xml:space="preserve">Each user session operates independently with a unique session ID</w:t>
      </w:r>
    </w:p>
    <w:p>
      <w:pPr>
        <w:pStyle w:val="ListParagraph"/>
        <w:numPr>
          <w:ilvl w:val="0"/>
          <w:numId w:val="3"/>
        </w:numPr>
        <w:spacing w:after="60" w:before="60"/>
      </w:pPr>
      <w:r>
        <w:rPr>
          <w:rFonts w:ascii="Arial" w:cs="Arial" w:eastAsia="Arial" w:hAnsi="Arial"/>
          <w:sz w:val="22"/>
          <w:szCs w:val="22"/>
        </w:rPr>
        <w:t xml:space="preserve">All entries tagged with user ID and timestamp for audit trail</w:t>
      </w:r>
    </w:p>
    <w:p>
      <w:pPr>
        <w:pStyle w:val="ListParagraph"/>
        <w:numPr>
          <w:ilvl w:val="0"/>
          <w:numId w:val="3"/>
        </w:numPr>
        <w:spacing w:after="60" w:before="60"/>
      </w:pPr>
      <w:r>
        <w:rPr>
          <w:rFonts w:ascii="Arial" w:cs="Arial" w:eastAsia="Arial" w:hAnsi="Arial"/>
          <w:sz w:val="22"/>
          <w:szCs w:val="22"/>
        </w:rPr>
        <w:t xml:space="preserve">Optimistic concurrency control — no row-level locking required since each user adds new rows</w:t>
      </w:r>
    </w:p>
    <w:p>
      <w:pPr>
        <w:pStyle w:val="ListParagraph"/>
        <w:numPr>
          <w:ilvl w:val="0"/>
          <w:numId w:val="3"/>
        </w:numPr>
        <w:spacing w:after="60" w:before="60"/>
      </w:pPr>
      <w:r>
        <w:rPr>
          <w:rFonts w:ascii="Arial" w:cs="Arial" w:eastAsia="Arial" w:hAnsi="Arial"/>
          <w:sz w:val="22"/>
          <w:szCs w:val="22"/>
        </w:rPr>
        <w:t xml:space="preserve">Real-time sync: entries visible to admin within seconds of submission</w:t>
      </w:r>
    </w:p>
    <w:p>
      <w:pPr>
        <w:pStyle w:val="ListParagraph"/>
        <w:numPr>
          <w:ilvl w:val="0"/>
          <w:numId w:val="3"/>
        </w:numPr>
        <w:spacing w:after="60" w:before="60"/>
      </w:pPr>
      <w:r>
        <w:rPr>
          <w:rFonts w:ascii="Arial" w:cs="Arial" w:eastAsia="Arial" w:hAnsi="Arial"/>
          <w:sz w:val="22"/>
          <w:szCs w:val="22"/>
        </w:rPr>
        <w:t xml:space="preserve">Offline mode: if network drops, entries queued locally and synced when reconnected</w:t>
      </w:r>
    </w:p>
    <w:p>
      <w:pPr>
        <w:pStyle w:val="ListParagraph"/>
        <w:numPr>
          <w:ilvl w:val="0"/>
          <w:numId w:val="3"/>
        </w:numPr>
        <w:spacing w:after="60" w:before="60"/>
      </w:pPr>
      <w:r>
        <w:rPr>
          <w:rFonts w:ascii="Arial" w:cs="Arial" w:eastAsia="Arial" w:hAnsi="Arial"/>
          <w:sz w:val="22"/>
          <w:szCs w:val="22"/>
        </w:rPr>
        <w:t xml:space="preserve">Conflict resolution: in rare duplicate-item scenarios, both entries preserved and flagged for admin review</w:t>
      </w:r>
    </w:p>
    <w:p>
      <w:pPr>
        <w:spacing w:after="120" w:before="120"/>
      </w:pPr>
    </w:p>
    <w:p>
      <w:pPr>
        <w:pStyle w:val="Heading2"/>
      </w:pPr>
      <w:r>
        <w:t xml:space="preserve">3.6 Unlisted Item Capture</w:t>
      </w:r>
    </w:p>
    <w:p>
      <w:pPr>
        <w:spacing w:after="80" w:before="80"/>
      </w:pPr>
      <w:r>
        <w:rPr>
          <w:rFonts w:ascii="Arial" w:cs="Arial" w:eastAsia="Arial" w:hAnsi="Arial"/>
          <w:sz w:val="22"/>
          <w:szCs w:val="22"/>
        </w:rPr>
        <w:t xml:space="preserve">When a PV operator encounters an item physically present in the warehouse but not listed in the ERP system, a separate capture mechanism is triggered.</w:t>
      </w:r>
    </w:p>
    <w:p>
      <w:pPr>
        <w:pStyle w:val="ListParagraph"/>
        <w:numPr>
          <w:ilvl w:val="0"/>
          <w:numId w:val="3"/>
        </w:numPr>
        <w:spacing w:after="60" w:before="60"/>
      </w:pPr>
      <w:r>
        <w:rPr>
          <w:rFonts w:ascii="Arial" w:cs="Arial" w:eastAsia="Arial" w:hAnsi="Arial"/>
          <w:sz w:val="22"/>
          <w:szCs w:val="22"/>
        </w:rPr>
        <w:t xml:space="preserve">Separate “Add New Item” button clearly differentiated from main PV entry flow</w:t>
      </w:r>
    </w:p>
    <w:p>
      <w:pPr>
        <w:pStyle w:val="ListParagraph"/>
        <w:numPr>
          <w:ilvl w:val="0"/>
          <w:numId w:val="3"/>
        </w:numPr>
        <w:spacing w:after="60" w:before="60"/>
      </w:pPr>
      <w:r>
        <w:rPr>
          <w:rFonts w:ascii="Arial" w:cs="Arial" w:eastAsia="Arial" w:hAnsi="Arial"/>
          <w:sz w:val="22"/>
          <w:szCs w:val="22"/>
        </w:rPr>
        <w:t xml:space="preserve">Unlisted item data stored in a completely separate data table/collection</w:t>
      </w:r>
    </w:p>
    <w:p>
      <w:pPr>
        <w:pStyle w:val="ListParagraph"/>
        <w:numPr>
          <w:ilvl w:val="0"/>
          <w:numId w:val="3"/>
        </w:numPr>
        <w:spacing w:after="60" w:before="60"/>
      </w:pPr>
      <w:r>
        <w:rPr>
          <w:rFonts w:ascii="Arial" w:cs="Arial" w:eastAsia="Arial" w:hAnsi="Arial"/>
          <w:sz w:val="22"/>
          <w:szCs w:val="22"/>
        </w:rPr>
        <w:t xml:space="preserve">Unlisted item schema captures: Rack Number, Item Name (free text), Description, Quantity, UOM, Packing Type, Photo Evidence, Notes</w:t>
      </w:r>
    </w:p>
    <w:p>
      <w:pPr>
        <w:pStyle w:val="ListParagraph"/>
        <w:numPr>
          <w:ilvl w:val="0"/>
          <w:numId w:val="3"/>
        </w:numPr>
        <w:spacing w:after="60" w:before="60"/>
      </w:pPr>
      <w:r>
        <w:rPr>
          <w:rFonts w:ascii="Arial" w:cs="Arial" w:eastAsia="Arial" w:hAnsi="Arial"/>
          <w:sz w:val="22"/>
          <w:szCs w:val="22"/>
        </w:rPr>
        <w:t xml:space="preserve">All unlisted items flagged for HQ Admin review and ERP onboarding decision</w:t>
      </w:r>
    </w:p>
    <w:p>
      <w:pPr>
        <w:pStyle w:val="ListParagraph"/>
        <w:numPr>
          <w:ilvl w:val="0"/>
          <w:numId w:val="3"/>
        </w:numPr>
        <w:spacing w:after="60" w:before="60"/>
      </w:pPr>
      <w:r>
        <w:rPr>
          <w:rFonts w:ascii="Arial" w:cs="Arial" w:eastAsia="Arial" w:hAnsi="Arial"/>
          <w:sz w:val="22"/>
          <w:szCs w:val="22"/>
        </w:rPr>
        <w:t xml:space="preserve">Unlisted items clearly marked with visual badge/tag to distinguish from verified items</w:t>
      </w:r>
    </w:p>
    <w:p>
      <w:pPr>
        <w:spacing w:after="120" w:before="120"/>
      </w:pPr>
    </w:p>
    <w:p>
      <w:pPr>
        <w:pStyle w:val="Heading2"/>
      </w:pPr>
      <w:r>
        <w:t xml:space="preserve">3.7 Reconciliation View (HQ Admin Only)</w:t>
      </w:r>
    </w:p>
    <w:p>
      <w:pPr>
        <w:spacing w:after="80" w:before="80"/>
      </w:pPr>
      <w:r>
        <w:rPr>
          <w:rFonts w:ascii="Arial" w:cs="Arial" w:eastAsia="Arial" w:hAnsi="Arial"/>
          <w:sz w:val="22"/>
          <w:szCs w:val="22"/>
        </w:rPr>
        <w:t xml:space="preserve">Admins see a location-specific reconciliation dashboard comparing PV findings against system inventory from Zoho Analytics.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351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c>
          <w:tcPr>
            <w:tcW w:type="dxa" w:w="351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Visual Indicator</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Matching</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PV quantity equals system quantity</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5803D"/>
                <w:sz w:val="20"/>
                <w:szCs w:val="20"/>
              </w:rPr>
              <w:t xml:space="preserve">Green checkmark</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Short</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PV quantity is less than system quantity</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B45309"/>
                <w:sz w:val="20"/>
                <w:szCs w:val="20"/>
              </w:rPr>
              <w:t xml:space="preserve">Orange warning triangle</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Excess</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PV quantity exceeds system quantity</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1A56A0"/>
                <w:sz w:val="20"/>
                <w:szCs w:val="20"/>
              </w:rPr>
              <w:t xml:space="preserve">Blue info circle</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Missing</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Item in system but not found in PV</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991B1B"/>
                <w:sz w:val="20"/>
                <w:szCs w:val="20"/>
              </w:rPr>
              <w:t xml:space="preserve">Red alert icon</w:t>
            </w:r>
          </w:p>
        </w:tc>
      </w:tr>
    </w:tbl>
    <w:p>
      <w:pPr>
        <w:spacing w:after="120" w:before="120"/>
      </w:pPr>
    </w:p>
    <w:p>
      <w:pPr>
        <w:pStyle w:val="ListParagraph"/>
        <w:numPr>
          <w:ilvl w:val="0"/>
          <w:numId w:val="3"/>
        </w:numPr>
        <w:spacing w:after="60" w:before="60"/>
      </w:pPr>
      <w:r>
        <w:rPr>
          <w:rFonts w:ascii="Arial" w:cs="Arial" w:eastAsia="Arial" w:hAnsi="Arial"/>
          <w:sz w:val="22"/>
          <w:szCs w:val="22"/>
        </w:rPr>
        <w:t xml:space="preserve">Reconciliation view is not visible to On Ground Ops users</w:t>
      </w:r>
    </w:p>
    <w:p>
      <w:pPr>
        <w:pStyle w:val="ListParagraph"/>
        <w:numPr>
          <w:ilvl w:val="0"/>
          <w:numId w:val="3"/>
        </w:numPr>
        <w:spacing w:after="60" w:before="60"/>
      </w:pPr>
      <w:r>
        <w:rPr>
          <w:rFonts w:ascii="Arial" w:cs="Arial" w:eastAsia="Arial" w:hAnsi="Arial"/>
          <w:sz w:val="22"/>
          <w:szCs w:val="22"/>
        </w:rPr>
        <w:t xml:space="preserve">Filter by warehouse, date range, status (matching/short/excess/missing)</w:t>
      </w:r>
    </w:p>
    <w:p>
      <w:pPr>
        <w:pStyle w:val="ListParagraph"/>
        <w:numPr>
          <w:ilvl w:val="0"/>
          <w:numId w:val="3"/>
        </w:numPr>
        <w:spacing w:after="60" w:before="60"/>
      </w:pPr>
      <w:r>
        <w:rPr>
          <w:rFonts w:ascii="Arial" w:cs="Arial" w:eastAsia="Arial" w:hAnsi="Arial"/>
          <w:sz w:val="22"/>
          <w:szCs w:val="22"/>
        </w:rPr>
        <w:t xml:space="preserve">Export reconciliation report as CSV/PDF</w:t>
      </w:r>
    </w:p>
    <w:p>
      <w:pPr>
        <w:pStyle w:val="ListParagraph"/>
        <w:numPr>
          <w:ilvl w:val="0"/>
          <w:numId w:val="3"/>
        </w:numPr>
        <w:spacing w:after="60" w:before="60"/>
      </w:pPr>
      <w:r>
        <w:rPr>
          <w:rFonts w:ascii="Arial" w:cs="Arial" w:eastAsia="Arial" w:hAnsi="Arial"/>
          <w:sz w:val="22"/>
          <w:szCs w:val="22"/>
        </w:rPr>
        <w:t xml:space="preserve">Drill down from summary to individual PV entries and associated photos</w:t>
      </w:r>
    </w:p>
    <w:p>
      <w:r>
        <w:br w:type="page"/>
      </w:r>
    </w:p>
    <w:p>
      <w:pPr>
        <w:pStyle w:val="Heading1"/>
      </w:pPr>
      <w:r>
        <w:t xml:space="preserve">4. Zoho Analytics Integration</w:t>
      </w:r>
    </w:p>
    <w:p>
      <w:pPr>
        <w:pBdr>
          <w:bottom w:val="single" w:color="0D9488" w:sz="4" w:space="1"/>
        </w:pBdr>
        <w:spacing w:after="200" w:before="200"/>
      </w:pPr>
    </w:p>
    <w:p>
      <w:pPr>
        <w:pStyle w:val="Heading2"/>
      </w:pPr>
      <w:r>
        <w:t xml:space="preserve">4.1 API Configuration</w:t>
      </w:r>
    </w:p>
    <w:p>
      <w:pPr>
        <w:spacing w:after="80" w:before="80"/>
      </w:pPr>
      <w:r>
        <w:rPr>
          <w:rFonts w:ascii="Arial" w:cs="Arial" w:eastAsia="Arial" w:hAnsi="Arial"/>
          <w:sz w:val="22"/>
          <w:szCs w:val="22"/>
        </w:rPr>
        <w:t xml:space="preserve">The application connects to Zoho Analytics to fetch the master item list and related metadata. API credentials are provisioned separately during the build phase.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624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API Key</w:t>
            </w:r>
          </w:p>
        </w:tc>
        <w:tc>
          <w:tcPr>
            <w:tcW w:type="dxa" w:w="6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 be provided during build phase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View ID</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Zoho Analytics View containing item master data; to be provided</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Org ID</w:t>
            </w:r>
          </w:p>
        </w:tc>
        <w:tc>
          <w:tcPr>
            <w:tcW w:type="dxa" w:w="6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Zoho organization identifier; to be provided</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Data Fetched</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Item Name, Item Key, UOM options, Warehouse list, System Inventory quantities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Sync Frequency</w:t>
            </w:r>
          </w:p>
        </w:tc>
        <w:tc>
          <w:tcPr>
            <w:tcW w:type="dxa" w:w="6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On app launch + manual refresh; cache locally for offline access</w:t>
            </w:r>
          </w:p>
        </w:tc>
      </w:tr>
    </w:tbl>
    <w:p>
      <w:pPr>
        <w:spacing w:after="120" w:before="120"/>
      </w:pPr>
    </w:p>
    <w:p>
      <w:pPr>
        <w:pStyle w:val="Heading2"/>
      </w:pPr>
      <w:r>
        <w:t xml:space="preserve">4.2 Data Flow Architecture</w:t>
      </w:r>
    </w:p>
    <w:p>
      <w:pPr>
        <w:pStyle w:val="ListParagraph"/>
        <w:numPr>
          <w:ilvl w:val="0"/>
          <w:numId w:val="4"/>
        </w:numPr>
        <w:spacing w:after="60" w:before="60"/>
      </w:pPr>
      <w:r>
        <w:rPr>
          <w:rFonts w:ascii="Arial" w:cs="Arial" w:eastAsia="Arial" w:hAnsi="Arial"/>
          <w:sz w:val="22"/>
          <w:szCs w:val="22"/>
        </w:rPr>
        <w:t xml:space="preserve">App launches → Authenticates with Zoho Analytics API</w:t>
      </w:r>
    </w:p>
    <w:p>
      <w:pPr>
        <w:pStyle w:val="ListParagraph"/>
        <w:numPr>
          <w:ilvl w:val="0"/>
          <w:numId w:val="4"/>
        </w:numPr>
        <w:spacing w:after="60" w:before="60"/>
      </w:pPr>
      <w:r>
        <w:rPr>
          <w:rFonts w:ascii="Arial" w:cs="Arial" w:eastAsia="Arial" w:hAnsi="Arial"/>
          <w:sz w:val="22"/>
          <w:szCs w:val="22"/>
        </w:rPr>
        <w:t xml:space="preserve">Fetches Item Master (names, keys, UOMs) from configured View</w:t>
      </w:r>
    </w:p>
    <w:p>
      <w:pPr>
        <w:pStyle w:val="ListParagraph"/>
        <w:numPr>
          <w:ilvl w:val="0"/>
          <w:numId w:val="4"/>
        </w:numPr>
        <w:spacing w:after="60" w:before="60"/>
      </w:pPr>
      <w:r>
        <w:rPr>
          <w:rFonts w:ascii="Arial" w:cs="Arial" w:eastAsia="Arial" w:hAnsi="Arial"/>
          <w:sz w:val="22"/>
          <w:szCs w:val="22"/>
        </w:rPr>
        <w:t xml:space="preserve">Caches data locally for offline operation and fast picklist rendering</w:t>
      </w:r>
    </w:p>
    <w:p>
      <w:pPr>
        <w:pStyle w:val="ListParagraph"/>
        <w:numPr>
          <w:ilvl w:val="0"/>
          <w:numId w:val="4"/>
        </w:numPr>
        <w:spacing w:after="60" w:before="60"/>
      </w:pPr>
      <w:r>
        <w:rPr>
          <w:rFonts w:ascii="Arial" w:cs="Arial" w:eastAsia="Arial" w:hAnsi="Arial"/>
          <w:sz w:val="22"/>
          <w:szCs w:val="22"/>
        </w:rPr>
        <w:t xml:space="preserve">PV entries written to app backend database in real-time</w:t>
      </w:r>
    </w:p>
    <w:p>
      <w:pPr>
        <w:pStyle w:val="ListParagraph"/>
        <w:numPr>
          <w:ilvl w:val="0"/>
          <w:numId w:val="4"/>
        </w:numPr>
        <w:spacing w:after="60" w:before="60"/>
      </w:pPr>
      <w:r>
        <w:rPr>
          <w:rFonts w:ascii="Arial" w:cs="Arial" w:eastAsia="Arial" w:hAnsi="Arial"/>
          <w:sz w:val="22"/>
          <w:szCs w:val="22"/>
        </w:rPr>
        <w:t xml:space="preserve">Admin reconciliation view cross-references PV data against Zoho system inventory</w:t>
      </w:r>
    </w:p>
    <w:p>
      <w:pPr>
        <w:pStyle w:val="ListParagraph"/>
        <w:numPr>
          <w:ilvl w:val="0"/>
          <w:numId w:val="4"/>
        </w:numPr>
        <w:spacing w:after="60" w:before="60"/>
      </w:pPr>
      <w:r>
        <w:rPr>
          <w:rFonts w:ascii="Arial" w:cs="Arial" w:eastAsia="Arial" w:hAnsi="Arial"/>
          <w:sz w:val="22"/>
          <w:szCs w:val="22"/>
        </w:rPr>
        <w:t xml:space="preserve">Periodic refresh (configurable) keeps local cache in sync</w:t>
      </w:r>
    </w:p>
    <w:p>
      <w:r>
        <w:br w:type="page"/>
      </w:r>
    </w:p>
    <w:p>
      <w:pPr>
        <w:pStyle w:val="Heading1"/>
      </w:pPr>
      <w:r>
        <w:t xml:space="preserve">5. Non-Functional Requirements</w:t>
      </w:r>
    </w:p>
    <w:p>
      <w:pPr>
        <w:pBdr>
          <w:bottom w:val="single" w:color="0D9488" w:sz="4" w:space="1"/>
        </w:pBdr>
        <w:spacing w:after="200" w:before="200"/>
      </w:pPr>
    </w:p>
    <w:p>
      <w:pPr>
        <w:pStyle w:val="Heading2"/>
      </w:pPr>
      <w:r>
        <w:t xml:space="preserve">5.1 Performance</w:t>
      </w:r>
    </w:p>
    <w:p>
      <w:pPr>
        <w:pStyle w:val="ListParagraph"/>
        <w:numPr>
          <w:ilvl w:val="0"/>
          <w:numId w:val="3"/>
        </w:numPr>
        <w:spacing w:after="60" w:before="60"/>
      </w:pPr>
      <w:r>
        <w:rPr>
          <w:rFonts w:ascii="Arial" w:cs="Arial" w:eastAsia="Arial" w:hAnsi="Arial"/>
          <w:sz w:val="22"/>
          <w:szCs w:val="22"/>
        </w:rPr>
        <w:t xml:space="preserve">App launch to PV screen: under 3 seconds on 4G connection</w:t>
      </w:r>
    </w:p>
    <w:p>
      <w:pPr>
        <w:pStyle w:val="ListParagraph"/>
        <w:numPr>
          <w:ilvl w:val="0"/>
          <w:numId w:val="3"/>
        </w:numPr>
        <w:spacing w:after="60" w:before="60"/>
      </w:pPr>
      <w:r>
        <w:rPr>
          <w:rFonts w:ascii="Arial" w:cs="Arial" w:eastAsia="Arial" w:hAnsi="Arial"/>
          <w:sz w:val="22"/>
          <w:szCs w:val="22"/>
        </w:rPr>
        <w:t xml:space="preserve">Item picklist search: under 500ms response time</w:t>
      </w:r>
    </w:p>
    <w:p>
      <w:pPr>
        <w:pStyle w:val="ListParagraph"/>
        <w:numPr>
          <w:ilvl w:val="0"/>
          <w:numId w:val="3"/>
        </w:numPr>
        <w:spacing w:after="60" w:before="60"/>
      </w:pPr>
      <w:r>
        <w:rPr>
          <w:rFonts w:ascii="Arial" w:cs="Arial" w:eastAsia="Arial" w:hAnsi="Arial"/>
          <w:sz w:val="22"/>
          <w:szCs w:val="22"/>
        </w:rPr>
        <w:t xml:space="preserve">Photo capture to thumbnail display: under 2 seconds</w:t>
      </w:r>
    </w:p>
    <w:p>
      <w:pPr>
        <w:pStyle w:val="ListParagraph"/>
        <w:numPr>
          <w:ilvl w:val="0"/>
          <w:numId w:val="3"/>
        </w:numPr>
        <w:spacing w:after="60" w:before="60"/>
      </w:pPr>
      <w:r>
        <w:rPr>
          <w:rFonts w:ascii="Arial" w:cs="Arial" w:eastAsia="Arial" w:hAnsi="Arial"/>
          <w:sz w:val="22"/>
          <w:szCs w:val="22"/>
        </w:rPr>
        <w:t xml:space="preserve">PV row submission: under 1 second acknowledgment</w:t>
      </w:r>
    </w:p>
    <w:p>
      <w:pPr>
        <w:pStyle w:val="ListParagraph"/>
        <w:numPr>
          <w:ilvl w:val="0"/>
          <w:numId w:val="3"/>
        </w:numPr>
        <w:spacing w:after="60" w:before="60"/>
      </w:pPr>
      <w:r>
        <w:rPr>
          <w:rFonts w:ascii="Arial" w:cs="Arial" w:eastAsia="Arial" w:hAnsi="Arial"/>
          <w:sz w:val="22"/>
          <w:szCs w:val="22"/>
        </w:rPr>
        <w:t xml:space="preserve">Offline queue sync: automatic, within 30 seconds of connectivity restoration</w:t>
      </w:r>
    </w:p>
    <w:p>
      <w:pPr>
        <w:spacing w:after="120" w:before="120"/>
      </w:pPr>
    </w:p>
    <w:p>
      <w:pPr>
        <w:pStyle w:val="Heading2"/>
      </w:pPr>
      <w:r>
        <w:t xml:space="preserve">5.2 Reliability &amp; Error Handling</w:t>
      </w:r>
    </w:p>
    <w:p>
      <w:pPr>
        <w:pStyle w:val="ListParagraph"/>
        <w:numPr>
          <w:ilvl w:val="0"/>
          <w:numId w:val="3"/>
        </w:numPr>
        <w:spacing w:after="60" w:before="60"/>
      </w:pPr>
      <w:r>
        <w:rPr>
          <w:rFonts w:ascii="Arial" w:cs="Arial" w:eastAsia="Arial" w:hAnsi="Arial"/>
          <w:sz w:val="22"/>
          <w:szCs w:val="22"/>
        </w:rPr>
        <w:t xml:space="preserve">Robust exception handling throughout the application with user-friendly error messages</w:t>
      </w:r>
    </w:p>
    <w:p>
      <w:pPr>
        <w:pStyle w:val="ListParagraph"/>
        <w:numPr>
          <w:ilvl w:val="0"/>
          <w:numId w:val="3"/>
        </w:numPr>
        <w:spacing w:after="60" w:before="60"/>
      </w:pPr>
      <w:r>
        <w:rPr>
          <w:rFonts w:ascii="Arial" w:cs="Arial" w:eastAsia="Arial" w:hAnsi="Arial"/>
          <w:sz w:val="22"/>
          <w:szCs w:val="22"/>
        </w:rPr>
        <w:t xml:space="preserve">Network failure: graceful degradation to offline mode with local queue</w:t>
      </w:r>
    </w:p>
    <w:p>
      <w:pPr>
        <w:pStyle w:val="ListParagraph"/>
        <w:numPr>
          <w:ilvl w:val="0"/>
          <w:numId w:val="3"/>
        </w:numPr>
        <w:spacing w:after="60" w:before="60"/>
      </w:pPr>
      <w:r>
        <w:rPr>
          <w:rFonts w:ascii="Arial" w:cs="Arial" w:eastAsia="Arial" w:hAnsi="Arial"/>
          <w:sz w:val="22"/>
          <w:szCs w:val="22"/>
        </w:rPr>
        <w:t xml:space="preserve">API failure: retry logic with exponential backoff (max 3 retries)</w:t>
      </w:r>
    </w:p>
    <w:p>
      <w:pPr>
        <w:pStyle w:val="ListParagraph"/>
        <w:numPr>
          <w:ilvl w:val="0"/>
          <w:numId w:val="3"/>
        </w:numPr>
        <w:spacing w:after="60" w:before="60"/>
      </w:pPr>
      <w:r>
        <w:rPr>
          <w:rFonts w:ascii="Arial" w:cs="Arial" w:eastAsia="Arial" w:hAnsi="Arial"/>
          <w:sz w:val="22"/>
          <w:szCs w:val="22"/>
        </w:rPr>
        <w:t xml:space="preserve">Data validation errors: inline error messages next to the offending field</w:t>
      </w:r>
    </w:p>
    <w:p>
      <w:pPr>
        <w:pStyle w:val="ListParagraph"/>
        <w:numPr>
          <w:ilvl w:val="0"/>
          <w:numId w:val="3"/>
        </w:numPr>
        <w:spacing w:after="60" w:before="60"/>
      </w:pPr>
      <w:r>
        <w:rPr>
          <w:rFonts w:ascii="Arial" w:cs="Arial" w:eastAsia="Arial" w:hAnsi="Arial"/>
          <w:sz w:val="22"/>
          <w:szCs w:val="22"/>
        </w:rPr>
        <w:t xml:space="preserve">Session timeout: warning notification 2 minutes before auto-logout</w:t>
      </w:r>
    </w:p>
    <w:p>
      <w:pPr>
        <w:pStyle w:val="ListParagraph"/>
        <w:numPr>
          <w:ilvl w:val="0"/>
          <w:numId w:val="3"/>
        </w:numPr>
        <w:spacing w:after="60" w:before="60"/>
      </w:pPr>
      <w:r>
        <w:rPr>
          <w:rFonts w:ascii="Arial" w:cs="Arial" w:eastAsia="Arial" w:hAnsi="Arial"/>
          <w:sz w:val="22"/>
          <w:szCs w:val="22"/>
        </w:rPr>
        <w:t xml:space="preserve">Crash recovery: unsaved PV entry data persisted locally and restored on restart</w:t>
      </w:r>
    </w:p>
    <w:p>
      <w:pPr>
        <w:spacing w:after="120" w:before="120"/>
      </w:pPr>
    </w:p>
    <w:p>
      <w:pPr>
        <w:pStyle w:val="Heading2"/>
      </w:pPr>
      <w:r>
        <w:t xml:space="preserve">5.3 Security</w:t>
      </w:r>
    </w:p>
    <w:p>
      <w:pPr>
        <w:pStyle w:val="ListParagraph"/>
        <w:numPr>
          <w:ilvl w:val="0"/>
          <w:numId w:val="3"/>
        </w:numPr>
        <w:spacing w:after="60" w:before="60"/>
      </w:pPr>
      <w:r>
        <w:rPr>
          <w:rFonts w:ascii="Arial" w:cs="Arial" w:eastAsia="Arial" w:hAnsi="Arial"/>
          <w:sz w:val="22"/>
          <w:szCs w:val="22"/>
        </w:rPr>
        <w:t xml:space="preserve">All data in transit encrypted via TLS 1.2+</w:t>
      </w:r>
    </w:p>
    <w:p>
      <w:pPr>
        <w:pStyle w:val="ListParagraph"/>
        <w:numPr>
          <w:ilvl w:val="0"/>
          <w:numId w:val="3"/>
        </w:numPr>
        <w:spacing w:after="60" w:before="60"/>
      </w:pPr>
      <w:r>
        <w:rPr>
          <w:rFonts w:ascii="Arial" w:cs="Arial" w:eastAsia="Arial" w:hAnsi="Arial"/>
          <w:sz w:val="22"/>
          <w:szCs w:val="22"/>
        </w:rPr>
        <w:t xml:space="preserve">API keys stored securely (environment variables / secrets manager, never client-side)</w:t>
      </w:r>
    </w:p>
    <w:p>
      <w:pPr>
        <w:pStyle w:val="ListParagraph"/>
        <w:numPr>
          <w:ilvl w:val="0"/>
          <w:numId w:val="3"/>
        </w:numPr>
        <w:spacing w:after="60" w:before="60"/>
      </w:pPr>
      <w:r>
        <w:rPr>
          <w:rFonts w:ascii="Arial" w:cs="Arial" w:eastAsia="Arial" w:hAnsi="Arial"/>
          <w:sz w:val="22"/>
          <w:szCs w:val="22"/>
        </w:rPr>
        <w:t xml:space="preserve">Role-based access enforced at API level, not just UI level</w:t>
      </w:r>
    </w:p>
    <w:p>
      <w:pPr>
        <w:pStyle w:val="ListParagraph"/>
        <w:numPr>
          <w:ilvl w:val="0"/>
          <w:numId w:val="3"/>
        </w:numPr>
        <w:spacing w:after="60" w:before="60"/>
      </w:pPr>
      <w:r>
        <w:rPr>
          <w:rFonts w:ascii="Arial" w:cs="Arial" w:eastAsia="Arial" w:hAnsi="Arial"/>
          <w:sz w:val="22"/>
          <w:szCs w:val="22"/>
        </w:rPr>
        <w:t xml:space="preserve">Audit log of all PV entries: who, when, what, from which device</w:t>
      </w:r>
    </w:p>
    <w:p>
      <w:pPr>
        <w:pStyle w:val="ListParagraph"/>
        <w:numPr>
          <w:ilvl w:val="0"/>
          <w:numId w:val="3"/>
        </w:numPr>
        <w:spacing w:after="60" w:before="60"/>
      </w:pPr>
      <w:r>
        <w:rPr>
          <w:rFonts w:ascii="Arial" w:cs="Arial" w:eastAsia="Arial" w:hAnsi="Arial"/>
          <w:sz w:val="22"/>
          <w:szCs w:val="22"/>
        </w:rPr>
        <w:t xml:space="preserve">Photo storage with access control — no public URLs</w:t>
      </w:r>
    </w:p>
    <w:p>
      <w:pPr>
        <w:spacing w:after="120" w:before="120"/>
      </w:pPr>
    </w:p>
    <w:p>
      <w:pPr>
        <w:pStyle w:val="Heading2"/>
      </w:pPr>
      <w:r>
        <w:t xml:space="preserve">5.4 Usability &amp; Accessibility</w:t>
      </w:r>
    </w:p>
    <w:p>
      <w:pPr>
        <w:pStyle w:val="ListParagraph"/>
        <w:numPr>
          <w:ilvl w:val="0"/>
          <w:numId w:val="3"/>
        </w:numPr>
        <w:spacing w:after="60" w:before="60"/>
      </w:pPr>
      <w:r>
        <w:rPr>
          <w:rFonts w:ascii="Arial" w:cs="Arial" w:eastAsia="Arial" w:hAnsi="Arial"/>
          <w:sz w:val="22"/>
          <w:szCs w:val="22"/>
        </w:rPr>
        <w:t xml:space="preserve">Primary use on mobile phones — all UI elements sized for touch (min 44px touch targets)</w:t>
      </w:r>
    </w:p>
    <w:p>
      <w:pPr>
        <w:pStyle w:val="ListParagraph"/>
        <w:numPr>
          <w:ilvl w:val="0"/>
          <w:numId w:val="3"/>
        </w:numPr>
        <w:spacing w:after="60" w:before="60"/>
      </w:pPr>
      <w:r>
        <w:rPr>
          <w:rFonts w:ascii="Arial" w:cs="Arial" w:eastAsia="Arial" w:hAnsi="Arial"/>
          <w:sz w:val="22"/>
          <w:szCs w:val="22"/>
        </w:rPr>
        <w:t xml:space="preserve">Designed for users who are not necessarily tech-adaptive</w:t>
      </w:r>
    </w:p>
    <w:p>
      <w:pPr>
        <w:pStyle w:val="ListParagraph"/>
        <w:numPr>
          <w:ilvl w:val="0"/>
          <w:numId w:val="3"/>
        </w:numPr>
        <w:spacing w:after="60" w:before="60"/>
      </w:pPr>
      <w:r>
        <w:rPr>
          <w:rFonts w:ascii="Arial" w:cs="Arial" w:eastAsia="Arial" w:hAnsi="Arial"/>
          <w:sz w:val="22"/>
          <w:szCs w:val="22"/>
        </w:rPr>
        <w:t xml:space="preserve">Minimal text input — use picklists, date pickers, and auto-fill wherever possible</w:t>
      </w:r>
    </w:p>
    <w:p>
      <w:pPr>
        <w:pStyle w:val="ListParagraph"/>
        <w:numPr>
          <w:ilvl w:val="0"/>
          <w:numId w:val="3"/>
        </w:numPr>
        <w:spacing w:after="60" w:before="60"/>
      </w:pPr>
      <w:r>
        <w:rPr>
          <w:rFonts w:ascii="Arial" w:cs="Arial" w:eastAsia="Arial" w:hAnsi="Arial"/>
          <w:sz w:val="22"/>
          <w:szCs w:val="22"/>
        </w:rPr>
        <w:t xml:space="preserve">Clear visual hierarchy with strong contrast ratios</w:t>
      </w:r>
    </w:p>
    <w:p>
      <w:pPr>
        <w:pStyle w:val="ListParagraph"/>
        <w:numPr>
          <w:ilvl w:val="0"/>
          <w:numId w:val="3"/>
        </w:numPr>
        <w:spacing w:after="60" w:before="60"/>
      </w:pPr>
      <w:r>
        <w:rPr>
          <w:rFonts w:ascii="Arial" w:cs="Arial" w:eastAsia="Arial" w:hAnsi="Arial"/>
          <w:sz w:val="22"/>
          <w:szCs w:val="22"/>
        </w:rPr>
        <w:t xml:space="preserve">Support for both portrait and landscape orientations</w:t>
      </w:r>
    </w:p>
    <w:p>
      <w:pPr>
        <w:pStyle w:val="ListParagraph"/>
        <w:numPr>
          <w:ilvl w:val="0"/>
          <w:numId w:val="3"/>
        </w:numPr>
        <w:spacing w:after="60" w:before="60"/>
      </w:pPr>
      <w:r>
        <w:rPr>
          <w:rFonts w:ascii="Arial" w:cs="Arial" w:eastAsia="Arial" w:hAnsi="Arial"/>
          <w:sz w:val="22"/>
          <w:szCs w:val="22"/>
        </w:rPr>
        <w:t xml:space="preserve">Consistent feedback: loading spinners, success toasts, error alerts</w:t>
      </w:r>
    </w:p>
    <w:p>
      <w:pPr>
        <w:spacing w:after="120" w:before="120"/>
      </w:pPr>
    </w:p>
    <w:p>
      <w:pPr>
        <w:pStyle w:val="Heading2"/>
      </w:pPr>
      <w:r>
        <w:t xml:space="preserve">5.5 Scalability</w:t>
      </w:r>
    </w:p>
    <w:p>
      <w:pPr>
        <w:pStyle w:val="ListParagraph"/>
        <w:numPr>
          <w:ilvl w:val="0"/>
          <w:numId w:val="3"/>
        </w:numPr>
        <w:spacing w:after="60" w:before="60"/>
      </w:pPr>
      <w:r>
        <w:rPr>
          <w:rFonts w:ascii="Arial" w:cs="Arial" w:eastAsia="Arial" w:hAnsi="Arial"/>
          <w:sz w:val="22"/>
          <w:szCs w:val="22"/>
        </w:rPr>
        <w:t xml:space="preserve">Support 5+ concurrent users per warehouse, scalable to 20+ across multiple locations</w:t>
      </w:r>
    </w:p>
    <w:p>
      <w:pPr>
        <w:pStyle w:val="ListParagraph"/>
        <w:numPr>
          <w:ilvl w:val="0"/>
          <w:numId w:val="3"/>
        </w:numPr>
        <w:spacing w:after="60" w:before="60"/>
      </w:pPr>
      <w:r>
        <w:rPr>
          <w:rFonts w:ascii="Arial" w:cs="Arial" w:eastAsia="Arial" w:hAnsi="Arial"/>
          <w:sz w:val="22"/>
          <w:szCs w:val="22"/>
        </w:rPr>
        <w:t xml:space="preserve">Backend handles up to 10,000 PV entries per session without degradation</w:t>
      </w:r>
    </w:p>
    <w:p>
      <w:pPr>
        <w:pStyle w:val="ListParagraph"/>
        <w:numPr>
          <w:ilvl w:val="0"/>
          <w:numId w:val="3"/>
        </w:numPr>
        <w:spacing w:after="60" w:before="60"/>
      </w:pPr>
      <w:r>
        <w:rPr>
          <w:rFonts w:ascii="Arial" w:cs="Arial" w:eastAsia="Arial" w:hAnsi="Arial"/>
          <w:sz w:val="22"/>
          <w:szCs w:val="22"/>
        </w:rPr>
        <w:t xml:space="preserve">Photo storage scalable with cloud object storage (S3/GCS equivalent)</w:t>
      </w:r>
    </w:p>
    <w:p>
      <w:r>
        <w:br w:type="page"/>
      </w:r>
    </w:p>
    <w:p>
      <w:pPr>
        <w:pStyle w:val="Heading1"/>
      </w:pPr>
      <w:r>
        <w:t xml:space="preserve">6. UI/UX Design Requirements</w:t>
      </w:r>
    </w:p>
    <w:p>
      <w:pPr>
        <w:pBdr>
          <w:bottom w:val="single" w:color="0D9488" w:sz="4" w:space="1"/>
        </w:pBdr>
        <w:spacing w:after="200" w:before="200"/>
      </w:pPr>
    </w:p>
    <w:p>
      <w:pPr>
        <w:pStyle w:val="Heading2"/>
      </w:pPr>
      <w:r>
        <w:t xml:space="preserve">6.1 Design Principles</w:t>
      </w:r>
    </w:p>
    <w:p>
      <w:pPr>
        <w:pStyle w:val="ListParagraph"/>
        <w:numPr>
          <w:ilvl w:val="0"/>
          <w:numId w:val="5"/>
        </w:numPr>
        <w:spacing w:after="60" w:before="60"/>
      </w:pPr>
      <w:r>
        <w:rPr>
          <w:rFonts w:ascii="Arial" w:cs="Arial" w:eastAsia="Arial" w:hAnsi="Arial"/>
          <w:sz w:val="22"/>
          <w:szCs w:val="22"/>
        </w:rPr>
        <w:t xml:space="preserve">Mobile-First: Every screen designed for phone viewport first, then scaled up</w:t>
      </w:r>
    </w:p>
    <w:p>
      <w:pPr>
        <w:pStyle w:val="ListParagraph"/>
        <w:numPr>
          <w:ilvl w:val="0"/>
          <w:numId w:val="5"/>
        </w:numPr>
        <w:spacing w:after="60" w:before="60"/>
      </w:pPr>
      <w:r>
        <w:rPr>
          <w:rFonts w:ascii="Arial" w:cs="Arial" w:eastAsia="Arial" w:hAnsi="Arial"/>
          <w:sz w:val="22"/>
          <w:szCs w:val="22"/>
        </w:rPr>
        <w:t xml:space="preserve">Thumb-Friendly: Critical actions reachable with one-handed use</w:t>
      </w:r>
    </w:p>
    <w:p>
      <w:pPr>
        <w:pStyle w:val="ListParagraph"/>
        <w:numPr>
          <w:ilvl w:val="0"/>
          <w:numId w:val="5"/>
        </w:numPr>
        <w:spacing w:after="60" w:before="60"/>
      </w:pPr>
      <w:r>
        <w:rPr>
          <w:rFonts w:ascii="Arial" w:cs="Arial" w:eastAsia="Arial" w:hAnsi="Arial"/>
          <w:sz w:val="22"/>
          <w:szCs w:val="22"/>
        </w:rPr>
        <w:t xml:space="preserve">Minimal Cognitive Load: One task per screen, clear next-step indicators</w:t>
      </w:r>
    </w:p>
    <w:p>
      <w:pPr>
        <w:pStyle w:val="ListParagraph"/>
        <w:numPr>
          <w:ilvl w:val="0"/>
          <w:numId w:val="5"/>
        </w:numPr>
        <w:spacing w:after="60" w:before="60"/>
      </w:pPr>
      <w:r>
        <w:rPr>
          <w:rFonts w:ascii="Arial" w:cs="Arial" w:eastAsia="Arial" w:hAnsi="Arial"/>
          <w:sz w:val="22"/>
          <w:szCs w:val="22"/>
        </w:rPr>
        <w:t xml:space="preserve">Forgiving: Easy undo/edit, confirmation before destructive actions</w:t>
      </w:r>
    </w:p>
    <w:p>
      <w:pPr>
        <w:pStyle w:val="ListParagraph"/>
        <w:numPr>
          <w:ilvl w:val="0"/>
          <w:numId w:val="5"/>
        </w:numPr>
        <w:spacing w:after="60" w:before="60"/>
      </w:pPr>
      <w:r>
        <w:rPr>
          <w:rFonts w:ascii="Arial" w:cs="Arial" w:eastAsia="Arial" w:hAnsi="Arial"/>
          <w:sz w:val="22"/>
          <w:szCs w:val="22"/>
        </w:rPr>
        <w:t xml:space="preserve">Strong Visual Brand: Scimplify teal/navy palette, modern card-based UI</w:t>
      </w:r>
    </w:p>
    <w:p>
      <w:pPr>
        <w:spacing w:after="120" w:before="120"/>
      </w:pPr>
    </w:p>
    <w:p>
      <w:pPr>
        <w:pStyle w:val="Heading2"/>
      </w:pPr>
      <w:r>
        <w:t xml:space="preserve">6.2 Brand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Element</w:t>
            </w:r>
          </w:p>
        </w:tc>
        <w:tc>
          <w:tcPr>
            <w:tcW w:type="dxa" w:w="624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Specification</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Primary Color</w:t>
            </w:r>
          </w:p>
        </w:tc>
        <w:tc>
          <w:tcPr>
            <w:tcW w:type="dxa" w:w="6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Teal #0D9488 — buttons, active states, headers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Secondary Color</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Navy #0A1628 — text, navigation bars, footers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Accent Color</w:t>
            </w:r>
          </w:p>
        </w:tc>
        <w:tc>
          <w:tcPr>
            <w:tcW w:type="dxa" w:w="6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Gold #C8A028 — warnings, highlights, badges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Typography</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Inter or system font; 16px base, 14px secondary, 20px headings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Border Radius</w:t>
            </w:r>
          </w:p>
        </w:tc>
        <w:tc>
          <w:tcPr>
            <w:tcW w:type="dxa" w:w="6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12px cards, 8px buttons, 6px inputs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Shadows</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Subtle elevation: 0 2px 8px rgba(0,0,0,0.08)</w:t>
            </w:r>
          </w:p>
        </w:tc>
      </w:tr>
    </w:tbl>
    <w:p>
      <w:pPr>
        <w:spacing w:after="120" w:before="120"/>
      </w:pPr>
    </w:p>
    <w:p>
      <w:pPr>
        <w:pStyle w:val="Heading2"/>
      </w:pPr>
      <w:r>
        <w:t xml:space="preserve">6.3 Screen-by-Screen Specifications</w:t>
      </w:r>
    </w:p>
    <w:p>
      <w:pPr>
        <w:spacing w:after="120" w:before="120"/>
      </w:pPr>
    </w:p>
    <w:p>
      <w:pPr>
        <w:spacing w:after="80" w:before="80"/>
      </w:pPr>
      <w:r>
        <w:rPr>
          <w:rFonts w:ascii="Arial" w:cs="Arial" w:eastAsia="Arial" w:hAnsi="Arial"/>
          <w:b/>
          <w:bCs/>
          <w:sz w:val="22"/>
          <w:szCs w:val="22"/>
        </w:rPr>
        <w:t xml:space="preserve">Login Screen: </w:t>
      </w:r>
      <w:r>
        <w:rPr>
          <w:rFonts w:ascii="Arial" w:cs="Arial" w:eastAsia="Arial" w:hAnsi="Arial"/>
          <w:sz w:val="22"/>
          <w:szCs w:val="22"/>
        </w:rPr>
        <w:t xml:space="preserve">Clean centered layout, Scimplify logo, username/password fields, login button, forgot password link. No clutter.</w:t>
      </w:r>
    </w:p>
    <w:p>
      <w:pPr>
        <w:spacing w:after="80" w:before="80"/>
      </w:pPr>
      <w:r>
        <w:rPr>
          <w:rFonts w:ascii="Arial" w:cs="Arial" w:eastAsia="Arial" w:hAnsi="Arial"/>
          <w:b/>
          <w:bCs/>
          <w:sz w:val="22"/>
          <w:szCs w:val="22"/>
        </w:rPr>
        <w:t xml:space="preserve">Warehouse Selection: </w:t>
      </w:r>
      <w:r>
        <w:rPr>
          <w:rFonts w:ascii="Arial" w:cs="Arial" w:eastAsia="Arial" w:hAnsi="Arial"/>
          <w:sz w:val="22"/>
          <w:szCs w:val="22"/>
        </w:rPr>
        <w:t xml:space="preserve">Full-screen card grid or list of warehouse locations. Search bar at top. Large tappable cards with warehouse name and location code.</w:t>
      </w:r>
    </w:p>
    <w:p>
      <w:pPr>
        <w:spacing w:after="80" w:before="80"/>
      </w:pPr>
      <w:r>
        <w:rPr>
          <w:rFonts w:ascii="Arial" w:cs="Arial" w:eastAsia="Arial" w:hAnsi="Arial"/>
          <w:b/>
          <w:bCs/>
          <w:sz w:val="22"/>
          <w:szCs w:val="22"/>
        </w:rPr>
        <w:t xml:space="preserve">PV Screen: </w:t>
      </w:r>
      <w:r>
        <w:rPr>
          <w:rFonts w:ascii="Arial" w:cs="Arial" w:eastAsia="Arial" w:hAnsi="Arial"/>
          <w:sz w:val="22"/>
          <w:szCs w:val="22"/>
        </w:rPr>
        <w:t xml:space="preserve">The workhorse. Scrollable form with large input fields. Item Name as searchable dropdown (type-ahead). Camera button prominently placed. Running count of entries added in current session displayed at top. Add Entry button fixed at bottom of screen.</w:t>
      </w:r>
    </w:p>
    <w:p>
      <w:pPr>
        <w:spacing w:after="80" w:before="80"/>
      </w:pPr>
      <w:r>
        <w:rPr>
          <w:rFonts w:ascii="Arial" w:cs="Arial" w:eastAsia="Arial" w:hAnsi="Arial"/>
          <w:b/>
          <w:bCs/>
          <w:sz w:val="22"/>
          <w:szCs w:val="22"/>
        </w:rPr>
        <w:t xml:space="preserve">Add New Item: </w:t>
      </w:r>
      <w:r>
        <w:rPr>
          <w:rFonts w:ascii="Arial" w:cs="Arial" w:eastAsia="Arial" w:hAnsi="Arial"/>
          <w:sz w:val="22"/>
          <w:szCs w:val="22"/>
        </w:rPr>
        <w:t xml:space="preserve">Clearly marked with a different accent color (Gold). All free-text fields since item is not in system. Prominent camera capture. Notes field for context.</w:t>
      </w:r>
    </w:p>
    <w:p>
      <w:pPr>
        <w:spacing w:after="80" w:before="80"/>
      </w:pPr>
      <w:r>
        <w:rPr>
          <w:rFonts w:ascii="Arial" w:cs="Arial" w:eastAsia="Arial" w:hAnsi="Arial"/>
          <w:b/>
          <w:bCs/>
          <w:sz w:val="22"/>
          <w:szCs w:val="22"/>
        </w:rPr>
        <w:t xml:space="preserve">Reconciliation Dashboard (Admin): </w:t>
      </w:r>
      <w:r>
        <w:rPr>
          <w:rFonts w:ascii="Arial" w:cs="Arial" w:eastAsia="Arial" w:hAnsi="Arial"/>
          <w:sz w:val="22"/>
          <w:szCs w:val="22"/>
        </w:rPr>
        <w:t xml:space="preserve">Summary cards showing total items verified, matching count, shortages, excesses, missing. Filterable table below with drill-down capability.</w:t>
      </w:r>
    </w:p>
    <w:p>
      <w:r>
        <w:br w:type="page"/>
      </w:r>
    </w:p>
    <w:p>
      <w:pPr>
        <w:pStyle w:val="Heading1"/>
      </w:pPr>
      <w:r>
        <w:t xml:space="preserve">7. Technical Architecture</w:t>
      </w:r>
    </w:p>
    <w:p>
      <w:pPr>
        <w:pBdr>
          <w:bottom w:val="single" w:color="0D9488" w:sz="4" w:space="1"/>
        </w:pBdr>
        <w:spacing w:after="200" w:before="200"/>
      </w:pPr>
    </w:p>
    <w:p>
      <w:pPr>
        <w:pStyle w:val="Heading2"/>
      </w:pPr>
      <w:r>
        <w:t xml:space="preserve">7.1 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351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351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Frontend</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React Native / Flutter or PWA (React + Vite)</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Cross-platform mobile; PWA gives offline + camera access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Backend API</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Node.js (Express/Fastify) or Python (FastAPI)</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Fast development, strong async handling</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Database</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PostgreSQL + Redis cache</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Relational integrity for PV data; Redis for session/cache</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Photo Storage</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AWS S3 / GCS / Cloudflare R2</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Scalable object storage with access control</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OCR</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Google Vision API / Tesseract.js</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Product name detection from packaging labels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Auth</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JWT + refresh tokens</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Stateless, mobile-friendly authentication</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Hosting</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AWS / GCP / Vercel + Railway</w:t>
            </w:r>
          </w:p>
        </w:tc>
        <w:tc>
          <w:tcPr>
            <w:tcW w:type="dxa" w:w="351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Scalable cloud infrastructure</w:t>
            </w:r>
          </w:p>
        </w:tc>
      </w:tr>
    </w:tbl>
    <w:p>
      <w:pPr>
        <w:spacing w:after="120" w:before="120"/>
      </w:pPr>
    </w:p>
    <w:p>
      <w:pPr>
        <w:pStyle w:val="Heading2"/>
      </w:pPr>
      <w:r>
        <w:t xml:space="preserve">7.2 Backend Architecture Principles</w:t>
      </w:r>
    </w:p>
    <w:p>
      <w:pPr>
        <w:pStyle w:val="ListParagraph"/>
        <w:numPr>
          <w:ilvl w:val="0"/>
          <w:numId w:val="3"/>
        </w:numPr>
        <w:spacing w:after="60" w:before="60"/>
      </w:pPr>
      <w:r>
        <w:rPr>
          <w:rFonts w:ascii="Arial" w:cs="Arial" w:eastAsia="Arial" w:hAnsi="Arial"/>
          <w:sz w:val="22"/>
          <w:szCs w:val="22"/>
        </w:rPr>
        <w:t xml:space="preserve">RESTful API design with consistent error response format</w:t>
      </w:r>
    </w:p>
    <w:p>
      <w:pPr>
        <w:pStyle w:val="ListParagraph"/>
        <w:numPr>
          <w:ilvl w:val="0"/>
          <w:numId w:val="3"/>
        </w:numPr>
        <w:spacing w:after="60" w:before="60"/>
      </w:pPr>
      <w:r>
        <w:rPr>
          <w:rFonts w:ascii="Arial" w:cs="Arial" w:eastAsia="Arial" w:hAnsi="Arial"/>
          <w:sz w:val="22"/>
          <w:szCs w:val="22"/>
        </w:rPr>
        <w:t xml:space="preserve">Input validation at API gateway level (schema validation on every endpoint)</w:t>
      </w:r>
    </w:p>
    <w:p>
      <w:pPr>
        <w:pStyle w:val="ListParagraph"/>
        <w:numPr>
          <w:ilvl w:val="0"/>
          <w:numId w:val="3"/>
        </w:numPr>
        <w:spacing w:after="60" w:before="60"/>
      </w:pPr>
      <w:r>
        <w:rPr>
          <w:rFonts w:ascii="Arial" w:cs="Arial" w:eastAsia="Arial" w:hAnsi="Arial"/>
          <w:sz w:val="22"/>
          <w:szCs w:val="22"/>
        </w:rPr>
        <w:t xml:space="preserve">Centralized error handling middleware with structured error codes</w:t>
      </w:r>
    </w:p>
    <w:p>
      <w:pPr>
        <w:pStyle w:val="ListParagraph"/>
        <w:numPr>
          <w:ilvl w:val="0"/>
          <w:numId w:val="3"/>
        </w:numPr>
        <w:spacing w:after="60" w:before="60"/>
      </w:pPr>
      <w:r>
        <w:rPr>
          <w:rFonts w:ascii="Arial" w:cs="Arial" w:eastAsia="Arial" w:hAnsi="Arial"/>
          <w:sz w:val="22"/>
          <w:szCs w:val="22"/>
        </w:rPr>
        <w:t xml:space="preserve">Request logging and monitoring for all API calls</w:t>
      </w:r>
    </w:p>
    <w:p>
      <w:pPr>
        <w:pStyle w:val="ListParagraph"/>
        <w:numPr>
          <w:ilvl w:val="0"/>
          <w:numId w:val="3"/>
        </w:numPr>
        <w:spacing w:after="60" w:before="60"/>
      </w:pPr>
      <w:r>
        <w:rPr>
          <w:rFonts w:ascii="Arial" w:cs="Arial" w:eastAsia="Arial" w:hAnsi="Arial"/>
          <w:sz w:val="22"/>
          <w:szCs w:val="22"/>
        </w:rPr>
        <w:t xml:space="preserve">Rate limiting to prevent abuse</w:t>
      </w:r>
    </w:p>
    <w:p>
      <w:pPr>
        <w:pStyle w:val="ListParagraph"/>
        <w:numPr>
          <w:ilvl w:val="0"/>
          <w:numId w:val="3"/>
        </w:numPr>
        <w:spacing w:after="60" w:before="60"/>
      </w:pPr>
      <w:r>
        <w:rPr>
          <w:rFonts w:ascii="Arial" w:cs="Arial" w:eastAsia="Arial" w:hAnsi="Arial"/>
          <w:sz w:val="22"/>
          <w:szCs w:val="22"/>
        </w:rPr>
        <w:t xml:space="preserve">Database transactions for multi-step operations</w:t>
      </w:r>
    </w:p>
    <w:p>
      <w:pPr>
        <w:pStyle w:val="ListParagraph"/>
        <w:numPr>
          <w:ilvl w:val="0"/>
          <w:numId w:val="3"/>
        </w:numPr>
        <w:spacing w:after="60" w:before="60"/>
      </w:pPr>
      <w:r>
        <w:rPr>
          <w:rFonts w:ascii="Arial" w:cs="Arial" w:eastAsia="Arial" w:hAnsi="Arial"/>
          <w:sz w:val="22"/>
          <w:szCs w:val="22"/>
        </w:rPr>
        <w:t xml:space="preserve">Idempotent API endpoints to handle mobile retry scenarios gracefully</w:t>
      </w:r>
    </w:p>
    <w:p>
      <w:pPr>
        <w:pStyle w:val="ListParagraph"/>
        <w:numPr>
          <w:ilvl w:val="0"/>
          <w:numId w:val="3"/>
        </w:numPr>
        <w:spacing w:after="60" w:before="60"/>
      </w:pPr>
      <w:r>
        <w:rPr>
          <w:rFonts w:ascii="Arial" w:cs="Arial" w:eastAsia="Arial" w:hAnsi="Arial"/>
          <w:sz w:val="22"/>
          <w:szCs w:val="22"/>
        </w:rPr>
        <w:t xml:space="preserve">Health check endpoint for uptime monitoring</w:t>
      </w:r>
    </w:p>
    <w:p>
      <w:pPr>
        <w:spacing w:after="120" w:before="120"/>
      </w:pPr>
    </w:p>
    <w:p>
      <w:pPr>
        <w:pStyle w:val="Heading2"/>
      </w:pPr>
      <w:r>
        <w:t xml:space="preserve">7.3 Data Model Overview</w:t>
      </w:r>
    </w:p>
    <w:p>
      <w:pPr>
        <w:spacing w:after="80" w:before="80"/>
      </w:pPr>
      <w:r>
        <w:rPr>
          <w:rFonts w:ascii="Arial" w:cs="Arial" w:eastAsia="Arial" w:hAnsi="Arial"/>
          <w:sz w:val="22"/>
          <w:szCs w:val="22"/>
        </w:rPr>
        <w:t xml:space="preserve">Core entities: Users, Warehouses, PV Sessions, PV Entries, PV Photos, Unlisted Items, System Inventory (from Zoho). Relationships: A User belongs to a Role. A PV Session belongs to a User and a Warehouse. PV Entries belong to a PV Session. PV Photos belong to a PV Entry. Unlisted Items are standalone with warehouse and user references.</w:t>
      </w:r>
    </w:p>
    <w:p>
      <w:r>
        <w:br w:type="page"/>
      </w:r>
    </w:p>
    <w:p>
      <w:pPr>
        <w:pStyle w:val="Heading1"/>
      </w:pPr>
      <w:r>
        <w:t xml:space="preserve">8. Error Handling &amp; Edge Cases</w:t>
      </w:r>
    </w:p>
    <w:p>
      <w:pPr>
        <w:pBdr>
          <w:bottom w:val="single" w:color="0D9488"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31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Behavior</w:t>
            </w:r>
          </w:p>
        </w:tc>
        <w:tc>
          <w:tcPr>
            <w:tcW w:type="dxa" w:w="31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User Message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Network drops during PV entry</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Queue locally, sync on reconnect</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"Saved offline. Will sync automatically."</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Zoho API returns error</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 cached item list; retry API in background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"Using cached data. Refreshing..."</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Camera permission denied</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Show permission request prompt; allow entry without photo</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"Camera access needed. Please enable in Settings."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Duplicate item in same rack</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Allow both entries; flag for admin review</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"This item was already recorded for this rack. Adding duplicate entry."</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Session timeout</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Save in-progress entry; re-authenticate</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"Session expired. Your work is saved. Please log in again."</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Image upload fails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Retry 3 times; queue for later if persistent</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"Photo saved locally. Will upload when connection improves."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MFG Date after Expiry Date</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Block submission; highlight fields</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"Manufacturing date cannot be after expiry date."</w:t>
            </w:r>
          </w:p>
        </w:tc>
      </w:tr>
    </w:tbl>
    <w:p>
      <w:r>
        <w:br w:type="page"/>
      </w:r>
    </w:p>
    <w:p>
      <w:pPr>
        <w:pStyle w:val="Heading1"/>
      </w:pPr>
      <w:r>
        <w:t xml:space="preserve">9. Success Metrics &amp; KPIs</w:t>
      </w:r>
    </w:p>
    <w:p>
      <w:pPr>
        <w:pBdr>
          <w:bottom w:val="single" w:color="0D9488"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KPI</w:t>
            </w:r>
          </w:p>
        </w:tc>
        <w:tc>
          <w:tcPr>
            <w:tcW w:type="dxa" w:w="31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Current State</w:t>
            </w:r>
          </w:p>
        </w:tc>
        <w:tc>
          <w:tcPr>
            <w:tcW w:type="dxa" w:w="31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(Post-Launch)</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PV Completion Time</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2-3 days per warehouse</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Under 1 day</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Data Entry Errors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Estimated 5-10% manual errors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Under 1% with validation</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Photo Evidence Coverage</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 (no photo system)</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 per PV entry</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Reconciliation Turnaround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3-5 days manual process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Real-time / same day</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User Adoption</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N/A</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90%+ within 2 weeks of launch</w:t>
            </w:r>
          </w:p>
        </w:tc>
      </w:tr>
    </w:tbl>
    <w:p>
      <w:r>
        <w:br w:type="page"/>
      </w:r>
    </w:p>
    <w:p>
      <w:pPr>
        <w:pStyle w:val="Heading1"/>
      </w:pPr>
      <w:r>
        <w:t xml:space="preserve">10. Assumptions &amp; Dependencies</w:t>
      </w:r>
    </w:p>
    <w:p>
      <w:pPr>
        <w:pBdr>
          <w:bottom w:val="single" w:color="0D9488" w:sz="4" w:space="1"/>
        </w:pBdr>
        <w:spacing w:after="200" w:before="200"/>
      </w:pPr>
    </w:p>
    <w:p>
      <w:pPr>
        <w:pStyle w:val="Heading2"/>
      </w:pPr>
      <w:r>
        <w:t xml:space="preserve">10.1 Assumptions</w:t>
      </w:r>
    </w:p>
    <w:p>
      <w:pPr>
        <w:pStyle w:val="ListParagraph"/>
        <w:numPr>
          <w:ilvl w:val="0"/>
          <w:numId w:val="3"/>
        </w:numPr>
        <w:spacing w:after="60" w:before="60"/>
      </w:pPr>
      <w:r>
        <w:rPr>
          <w:rFonts w:ascii="Arial" w:cs="Arial" w:eastAsia="Arial" w:hAnsi="Arial"/>
          <w:sz w:val="22"/>
          <w:szCs w:val="22"/>
        </w:rPr>
        <w:t xml:space="preserve">Zoho Analytics API Key, View ID, and Org ID will be provided during the build phase</w:t>
      </w:r>
    </w:p>
    <w:p>
      <w:pPr>
        <w:pStyle w:val="ListParagraph"/>
        <w:numPr>
          <w:ilvl w:val="0"/>
          <w:numId w:val="3"/>
        </w:numPr>
        <w:spacing w:after="60" w:before="60"/>
      </w:pPr>
      <w:r>
        <w:rPr>
          <w:rFonts w:ascii="Arial" w:cs="Arial" w:eastAsia="Arial" w:hAnsi="Arial"/>
          <w:sz w:val="22"/>
          <w:szCs w:val="22"/>
        </w:rPr>
        <w:t xml:space="preserve">The Zoho Analytics View contains complete and up-to-date Item Master data</w:t>
      </w:r>
    </w:p>
    <w:p>
      <w:pPr>
        <w:pStyle w:val="ListParagraph"/>
        <w:numPr>
          <w:ilvl w:val="0"/>
          <w:numId w:val="3"/>
        </w:numPr>
        <w:spacing w:after="60" w:before="60"/>
      </w:pPr>
      <w:r>
        <w:rPr>
          <w:rFonts w:ascii="Arial" w:cs="Arial" w:eastAsia="Arial" w:hAnsi="Arial"/>
          <w:sz w:val="22"/>
          <w:szCs w:val="22"/>
        </w:rPr>
        <w:t xml:space="preserve">Warehouse locations are pre-defined in the system or Zoho Analytics</w:t>
      </w:r>
    </w:p>
    <w:p>
      <w:pPr>
        <w:pStyle w:val="ListParagraph"/>
        <w:numPr>
          <w:ilvl w:val="0"/>
          <w:numId w:val="3"/>
        </w:numPr>
        <w:spacing w:after="60" w:before="60"/>
      </w:pPr>
      <w:r>
        <w:rPr>
          <w:rFonts w:ascii="Arial" w:cs="Arial" w:eastAsia="Arial" w:hAnsi="Arial"/>
          <w:sz w:val="22"/>
          <w:szCs w:val="22"/>
        </w:rPr>
        <w:t xml:space="preserve">Users have smartphones with camera capability and at least 4G connectivity in the warehouse</w:t>
      </w:r>
    </w:p>
    <w:p>
      <w:pPr>
        <w:pStyle w:val="ListParagraph"/>
        <w:numPr>
          <w:ilvl w:val="0"/>
          <w:numId w:val="3"/>
        </w:numPr>
        <w:spacing w:after="60" w:before="60"/>
      </w:pPr>
      <w:r>
        <w:rPr>
          <w:rFonts w:ascii="Arial" w:cs="Arial" w:eastAsia="Arial" w:hAnsi="Arial"/>
          <w:sz w:val="22"/>
          <w:szCs w:val="22"/>
        </w:rPr>
        <w:t xml:space="preserve">WiFi or cellular signal is available in warehouse areas (with offline fallback)</w:t>
      </w:r>
    </w:p>
    <w:p>
      <w:pPr>
        <w:pStyle w:val="ListParagraph"/>
        <w:numPr>
          <w:ilvl w:val="0"/>
          <w:numId w:val="3"/>
        </w:numPr>
        <w:spacing w:after="60" w:before="60"/>
      </w:pPr>
      <w:r>
        <w:rPr>
          <w:rFonts w:ascii="Arial" w:cs="Arial" w:eastAsia="Arial" w:hAnsi="Arial"/>
          <w:sz w:val="22"/>
          <w:szCs w:val="22"/>
        </w:rPr>
        <w:t xml:space="preserve">User accounts will be provisioned by HQ Admin manually during initial rollout</w:t>
      </w:r>
    </w:p>
    <w:p>
      <w:pPr>
        <w:spacing w:after="120" w:before="120"/>
      </w:pPr>
    </w:p>
    <w:p>
      <w:pPr>
        <w:pStyle w:val="Heading2"/>
      </w:pPr>
      <w:r>
        <w:t xml:space="preserve">10.2 Dependencies</w:t>
      </w:r>
    </w:p>
    <w:p>
      <w:pPr>
        <w:pStyle w:val="ListParagraph"/>
        <w:numPr>
          <w:ilvl w:val="0"/>
          <w:numId w:val="3"/>
        </w:numPr>
        <w:spacing w:after="60" w:before="60"/>
      </w:pPr>
      <w:r>
        <w:rPr>
          <w:rFonts w:ascii="Arial" w:cs="Arial" w:eastAsia="Arial" w:hAnsi="Arial"/>
          <w:sz w:val="22"/>
          <w:szCs w:val="22"/>
        </w:rPr>
        <w:t xml:space="preserve">Zoho Analytics API access and credentials</w:t>
      </w:r>
    </w:p>
    <w:p>
      <w:pPr>
        <w:pStyle w:val="ListParagraph"/>
        <w:numPr>
          <w:ilvl w:val="0"/>
          <w:numId w:val="3"/>
        </w:numPr>
        <w:spacing w:after="60" w:before="60"/>
      </w:pPr>
      <w:r>
        <w:rPr>
          <w:rFonts w:ascii="Arial" w:cs="Arial" w:eastAsia="Arial" w:hAnsi="Arial"/>
          <w:sz w:val="22"/>
          <w:szCs w:val="22"/>
        </w:rPr>
        <w:t xml:space="preserve">ERP system item master data accuracy and completeness</w:t>
      </w:r>
    </w:p>
    <w:p>
      <w:pPr>
        <w:pStyle w:val="ListParagraph"/>
        <w:numPr>
          <w:ilvl w:val="0"/>
          <w:numId w:val="3"/>
        </w:numPr>
        <w:spacing w:after="60" w:before="60"/>
      </w:pPr>
      <w:r>
        <w:rPr>
          <w:rFonts w:ascii="Arial" w:cs="Arial" w:eastAsia="Arial" w:hAnsi="Arial"/>
          <w:sz w:val="22"/>
          <w:szCs w:val="22"/>
        </w:rPr>
        <w:t xml:space="preserve">Cloud infrastructure provisioning (hosting, storage, database)</w:t>
      </w:r>
    </w:p>
    <w:p>
      <w:pPr>
        <w:pStyle w:val="ListParagraph"/>
        <w:numPr>
          <w:ilvl w:val="0"/>
          <w:numId w:val="3"/>
        </w:numPr>
        <w:spacing w:after="60" w:before="60"/>
      </w:pPr>
      <w:r>
        <w:rPr>
          <w:rFonts w:ascii="Arial" w:cs="Arial" w:eastAsia="Arial" w:hAnsi="Arial"/>
          <w:sz w:val="22"/>
          <w:szCs w:val="22"/>
        </w:rPr>
        <w:t xml:space="preserve">Device procurement if warehouse staff do not have personal smartphones</w:t>
      </w:r>
    </w:p>
    <w:p>
      <w:pPr>
        <w:pStyle w:val="ListParagraph"/>
        <w:numPr>
          <w:ilvl w:val="0"/>
          <w:numId w:val="3"/>
        </w:numPr>
        <w:spacing w:after="60" w:before="60"/>
      </w:pPr>
      <w:r>
        <w:rPr>
          <w:rFonts w:ascii="Arial" w:cs="Arial" w:eastAsia="Arial" w:hAnsi="Arial"/>
          <w:sz w:val="22"/>
          <w:szCs w:val="22"/>
        </w:rPr>
        <w:t xml:space="preserve">OCR capability dependent on packaging label quality and legibility</w:t>
      </w:r>
    </w:p>
    <w:p>
      <w:pPr>
        <w:spacing w:after="120" w:before="120"/>
      </w:pPr>
    </w:p>
    <w:p>
      <w:pPr>
        <w:pStyle w:val="Heading2"/>
      </w:pPr>
      <w:r>
        <w:t xml:space="preserve">10.3 Out of Scope (v1.0)</w:t>
      </w:r>
    </w:p>
    <w:p>
      <w:pPr>
        <w:pStyle w:val="ListParagraph"/>
        <w:numPr>
          <w:ilvl w:val="0"/>
          <w:numId w:val="3"/>
        </w:numPr>
        <w:spacing w:after="60" w:before="60"/>
      </w:pPr>
      <w:r>
        <w:rPr>
          <w:rFonts w:ascii="Arial" w:cs="Arial" w:eastAsia="Arial" w:hAnsi="Arial"/>
          <w:sz w:val="22"/>
          <w:szCs w:val="22"/>
        </w:rPr>
        <w:t xml:space="preserve">Barcode/QR code scanning (can be added in v2.0)</w:t>
      </w:r>
    </w:p>
    <w:p>
      <w:pPr>
        <w:pStyle w:val="ListParagraph"/>
        <w:numPr>
          <w:ilvl w:val="0"/>
          <w:numId w:val="3"/>
        </w:numPr>
        <w:spacing w:after="60" w:before="60"/>
      </w:pPr>
      <w:r>
        <w:rPr>
          <w:rFonts w:ascii="Arial" w:cs="Arial" w:eastAsia="Arial" w:hAnsi="Arial"/>
          <w:sz w:val="22"/>
          <w:szCs w:val="22"/>
        </w:rPr>
        <w:t xml:space="preserve">Automated PV scheduling and assignment</w:t>
      </w:r>
    </w:p>
    <w:p>
      <w:pPr>
        <w:pStyle w:val="ListParagraph"/>
        <w:numPr>
          <w:ilvl w:val="0"/>
          <w:numId w:val="3"/>
        </w:numPr>
        <w:spacing w:after="60" w:before="60"/>
      </w:pPr>
      <w:r>
        <w:rPr>
          <w:rFonts w:ascii="Arial" w:cs="Arial" w:eastAsia="Arial" w:hAnsi="Arial"/>
          <w:sz w:val="22"/>
          <w:szCs w:val="22"/>
        </w:rPr>
        <w:t xml:space="preserve">Integration with warehouse management system (WMS) beyond Zoho Analytics</w:t>
      </w:r>
    </w:p>
    <w:p>
      <w:pPr>
        <w:pStyle w:val="ListParagraph"/>
        <w:numPr>
          <w:ilvl w:val="0"/>
          <w:numId w:val="3"/>
        </w:numPr>
        <w:spacing w:after="60" w:before="60"/>
      </w:pPr>
      <w:r>
        <w:rPr>
          <w:rFonts w:ascii="Arial" w:cs="Arial" w:eastAsia="Arial" w:hAnsi="Arial"/>
          <w:sz w:val="22"/>
          <w:szCs w:val="22"/>
        </w:rPr>
        <w:t xml:space="preserve">PV report generation with management commentary</w:t>
      </w:r>
    </w:p>
    <w:p>
      <w:pPr>
        <w:pStyle w:val="ListParagraph"/>
        <w:numPr>
          <w:ilvl w:val="0"/>
          <w:numId w:val="3"/>
        </w:numPr>
        <w:spacing w:after="60" w:before="60"/>
      </w:pPr>
      <w:r>
        <w:rPr>
          <w:rFonts w:ascii="Arial" w:cs="Arial" w:eastAsia="Arial" w:hAnsi="Arial"/>
          <w:sz w:val="22"/>
          <w:szCs w:val="22"/>
        </w:rPr>
        <w:t xml:space="preserve">Multi-language support (English only in v1.0)</w:t>
      </w:r>
    </w:p>
    <w:p>
      <w:r>
        <w:br w:type="page"/>
      </w:r>
    </w:p>
    <w:p>
      <w:pPr>
        <w:pStyle w:val="Heading1"/>
      </w:pPr>
      <w:r>
        <w:t xml:space="preserve">11. Release Plan</w:t>
      </w:r>
    </w:p>
    <w:p>
      <w:pPr>
        <w:pBdr>
          <w:bottom w:val="single" w:color="0D9488"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39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w:t>
            </w:r>
          </w:p>
        </w:tc>
        <w:tc>
          <w:tcPr>
            <w:tcW w:type="dxa" w:w="39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w:t>
            </w:r>
          </w:p>
        </w:tc>
      </w:tr>
      <w:tr>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Alpha</w:t>
            </w:r>
          </w:p>
        </w:tc>
        <w:tc>
          <w:tcPr>
            <w:tcW w:type="dxa" w:w="3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Core PV entry, login, warehouse selection; basic camera; single warehouse</w:t>
            </w:r>
          </w:p>
        </w:tc>
        <w:tc>
          <w:tcPr>
            <w:tcW w:type="dxa" w:w="3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Week 1-3</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Beta</w:t>
            </w:r>
          </w:p>
        </w:tc>
        <w:tc>
          <w:tcPr>
            <w:tcW w:type="dxa" w:w="3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Multi-user concurrency, offline mode, unlisted items, OCR attempt, Zoho integration</w:t>
            </w:r>
          </w:p>
        </w:tc>
        <w:tc>
          <w:tcPr>
            <w:tcW w:type="dxa" w:w="3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Week 4-6</w:t>
            </w:r>
          </w:p>
        </w:tc>
      </w:tr>
      <w:tr>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v1.0</w:t>
            </w:r>
          </w:p>
        </w:tc>
        <w:tc>
          <w:tcPr>
            <w:tcW w:type="dxa" w:w="3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Reconciliation dashboard, full error handling, brand polish, UAT with warehouse staff</w:t>
            </w:r>
          </w:p>
        </w:tc>
        <w:tc>
          <w:tcPr>
            <w:tcW w:type="dxa" w:w="3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Week 7-8</w:t>
            </w:r>
          </w:p>
        </w:tc>
      </w:tr>
    </w:tbl>
    <w:p>
      <w:pPr>
        <w:spacing w:after="400" w:before="400"/>
      </w:pPr>
    </w:p>
    <w:p>
      <w:pPr>
        <w:pStyle w:val="Heading1"/>
      </w:pPr>
      <w:r>
        <w:t xml:space="preserve">Appendix A: Glossary</w:t>
      </w:r>
    </w:p>
    <w:p>
      <w:pPr>
        <w:pBdr>
          <w:bottom w:val="single" w:color="0D9488"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w:t>
            </w:r>
          </w:p>
        </w:tc>
        <w:tc>
          <w:tcPr>
            <w:tcW w:type="dxa" w:w="702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PV</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Physical Verification — the process of physically counting and inspecting goods at storage</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ERP</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Enterprise Resource Planning — Scimplify’s core operations system</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GRN</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Goods Received Note — document confirming receipt of goods at warehouse</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UOM</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Unit of Measure — measurement unit for items (L, KG, etc.)</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OCR</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Optical Character Recognition — technology to read text from images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PWA</w:t>
            </w:r>
          </w:p>
        </w:tc>
        <w:tc>
          <w:tcPr>
            <w:tcW w:type="dxa" w:w="7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Progressive Web App — web application with native-like mobile capabilities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JWT</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JSON Web Token — standard for secure API authentication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6B7280"/>
        <w:sz w:val="16"/>
        <w:szCs w:val="16"/>
      </w:rPr>
      <w:t xml:space="preserve">Digital Transformation Team</w:t>
    </w:r>
    <w:r>
      <w:t xml:space="preserve">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Scimplify  |  PV Application PRD  |  </w:t>
    </w:r>
    <w:r>
      <w:rPr>
        <w:rFonts w:ascii="Arial" w:cs="Arial" w:eastAsia="Arial" w:hAnsi="Arial"/>
        <w:b/>
        <w:bCs/>
        <w:color w:val="0D9488"/>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1628"/>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0D948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56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2026-04-28T21:05:47.668Z</dcterms:created>
  <dcterms:modified xsi:type="dcterms:W3CDTF">2026-04-28T21:05:47.668Z</dcterms:modified>
</cp:coreProperties>
</file>

<file path=docProps/custom.xml><?xml version="1.0" encoding="utf-8"?>
<Properties xmlns="http://schemas.openxmlformats.org/officeDocument/2006/custom-properties" xmlns:vt="http://schemas.openxmlformats.org/officeDocument/2006/docPropsVTypes"/>
</file>