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83" w:rsidRDefault="00980189">
      <w:pPr>
        <w:rPr>
          <w:b/>
        </w:rPr>
      </w:pPr>
      <w:r w:rsidRPr="00980189">
        <w:rPr>
          <w:b/>
        </w:rPr>
        <w:t>Problem Statement:</w:t>
      </w:r>
    </w:p>
    <w:p w:rsidR="00980189" w:rsidRDefault="00980189" w:rsidP="00980189">
      <w:pPr>
        <w:spacing w:after="0" w:line="480" w:lineRule="auto"/>
        <w:ind w:firstLine="720"/>
      </w:pPr>
      <w:r>
        <w:t xml:space="preserve">Augment your ERD from problem 1 with the </w:t>
      </w:r>
      <w:r w:rsidRPr="00641CB3">
        <w:rPr>
          <w:i/>
        </w:rPr>
        <w:t>Supply</w:t>
      </w:r>
      <w:r>
        <w:t xml:space="preserve"> entity type and an M-N relationship between </w:t>
      </w:r>
      <w:proofErr w:type="spellStart"/>
      <w:r w:rsidRPr="00641CB3">
        <w:rPr>
          <w:i/>
        </w:rPr>
        <w:t>TestOrder</w:t>
      </w:r>
      <w:proofErr w:type="spellEnd"/>
      <w:r>
        <w:t xml:space="preserve"> and </w:t>
      </w:r>
      <w:r w:rsidRPr="00641CB3"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Pr="00641CB3">
        <w:rPr>
          <w:i/>
        </w:rPr>
        <w:t>Supply</w:t>
      </w:r>
      <w:r>
        <w:t xml:space="preserve"> entity type contains </w:t>
      </w:r>
      <w:proofErr w:type="spellStart"/>
      <w:r w:rsidRPr="009F1EEA">
        <w:rPr>
          <w:i/>
        </w:rPr>
        <w:t>SuppNo</w:t>
      </w:r>
      <w:proofErr w:type="spellEnd"/>
      <w:r>
        <w:t xml:space="preserve"> (primary key), </w:t>
      </w:r>
      <w:proofErr w:type="spellStart"/>
      <w:r w:rsidRPr="00641CB3">
        <w:rPr>
          <w:i/>
        </w:rPr>
        <w:t>SuppName</w:t>
      </w:r>
      <w:proofErr w:type="spellEnd"/>
      <w:r>
        <w:t xml:space="preserve">, </w:t>
      </w:r>
      <w:proofErr w:type="spellStart"/>
      <w:r w:rsidRPr="00641CB3">
        <w:rPr>
          <w:i/>
        </w:rPr>
        <w:t>SuppLotNo</w:t>
      </w:r>
      <w:proofErr w:type="spellEnd"/>
      <w:r>
        <w:t xml:space="preserve">, and </w:t>
      </w:r>
      <w:proofErr w:type="spellStart"/>
      <w:r w:rsidRPr="00641CB3">
        <w:rPr>
          <w:i/>
        </w:rPr>
        <w:t>SuppQOH</w:t>
      </w:r>
      <w:proofErr w:type="spellEnd"/>
      <w:r>
        <w:t>.</w:t>
      </w:r>
    </w:p>
    <w:p w:rsidR="00980189" w:rsidRPr="00980189" w:rsidRDefault="00980189" w:rsidP="00980189">
      <w:pPr>
        <w:spacing w:after="0" w:line="480" w:lineRule="auto"/>
        <w:rPr>
          <w:b/>
        </w:rPr>
      </w:pPr>
      <w:r w:rsidRPr="00980189">
        <w:rPr>
          <w:b/>
        </w:rPr>
        <w:t>Entity Relationship Diagram for Problem Statement:</w:t>
      </w:r>
    </w:p>
    <w:p w:rsidR="00980189" w:rsidRPr="00980189" w:rsidRDefault="008E587C">
      <w:pPr>
        <w:rPr>
          <w:b/>
        </w:rPr>
      </w:pPr>
      <w:r w:rsidRPr="008E587C">
        <w:rPr>
          <w:b/>
          <w:noProof/>
        </w:rPr>
        <w:drawing>
          <wp:inline distT="0" distB="0" distL="0" distR="0">
            <wp:extent cx="5638800" cy="44767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02" cy="44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189" w:rsidRPr="009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89"/>
    <w:rsid w:val="003E616D"/>
    <w:rsid w:val="008E587C"/>
    <w:rsid w:val="00980189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69E7"/>
  <w15:chartTrackingRefBased/>
  <w15:docId w15:val="{00744C5C-68FD-456B-BFC1-8A3B170B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2</cp:revision>
  <dcterms:created xsi:type="dcterms:W3CDTF">2016-01-13T11:16:00Z</dcterms:created>
  <dcterms:modified xsi:type="dcterms:W3CDTF">2016-01-13T11:25:00Z</dcterms:modified>
</cp:coreProperties>
</file>