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sz w:val="30"/>
          <w:szCs w:val="30"/>
        </w:rPr>
      </w:pPr>
      <w:r>
        <w:rPr>
          <w:rFonts w:eastAsia="Calibri" w:cs="Calibri" w:ascii="Calibri" w:hAnsi="Calibri"/>
          <w:b/>
          <w:bCs/>
          <w:sz w:val="30"/>
          <w:szCs w:val="30"/>
        </w:rPr>
        <w:t>SHASHANK PANDYA</w:t>
      </w:r>
    </w:p>
    <w:p>
      <w:pPr>
        <w:pStyle w:val="Normal"/>
        <w:spacing w:before="0" w:after="0"/>
        <w:jc w:val="center"/>
        <w:rPr/>
      </w:pPr>
      <w:r>
        <w:rPr>
          <w:rFonts w:eastAsia="Calibri" w:cs="Calibri" w:ascii="Calibri" w:hAnsi="Calibri"/>
          <w:sz w:val="18"/>
          <w:szCs w:val="18"/>
        </w:rPr>
        <w:t xml:space="preserve">+91 6354932966 | pandyashashank1@gmail.com | </w:t>
      </w:r>
      <w:hyperlink r:id="rId2">
        <w:r>
          <w:rPr>
            <w:rStyle w:val="ListLabel478"/>
            <w:rFonts w:eastAsia="Calibri" w:cs="Calibri" w:ascii="Calibri" w:hAnsi="Calibri"/>
            <w:color w:val="0563C1"/>
            <w:sz w:val="18"/>
            <w:szCs w:val="18"/>
            <w:u w:val="single"/>
          </w:rPr>
          <w:t>LinkedIn</w:t>
        </w:r>
      </w:hyperlink>
      <w:r>
        <w:rPr>
          <w:rFonts w:eastAsia="Calibri" w:cs="Calibri" w:ascii="Calibri" w:hAnsi="Calibri"/>
          <w:sz w:val="18"/>
          <w:szCs w:val="18"/>
        </w:rPr>
        <w:t xml:space="preserve"> | </w:t>
      </w:r>
      <w:hyperlink r:id="rId3">
        <w:r>
          <w:rPr>
            <w:rStyle w:val="ListLabel478"/>
            <w:rFonts w:eastAsia="Calibri" w:cs="Calibri" w:ascii="Calibri" w:hAnsi="Calibri"/>
            <w:color w:val="0563C1"/>
            <w:sz w:val="18"/>
            <w:szCs w:val="18"/>
            <w:u w:val="single"/>
          </w:rPr>
          <w:t>GitHub</w:t>
        </w:r>
      </w:hyperlink>
    </w:p>
    <w:p>
      <w:pPr>
        <w:pStyle w:val="Normal"/>
        <w:pBdr>
          <w:bottom w:val="single" w:sz="6" w:space="0" w:color="000000"/>
        </w:pBdr>
        <w:spacing w:before="20" w:after="120"/>
        <w:rPr/>
      </w:pPr>
      <w:r>
        <w:rPr/>
      </w:r>
    </w:p>
    <w:p>
      <w:pPr>
        <w:pStyle w:val="Normal"/>
        <w:pBdr>
          <w:bottom w:val="single" w:sz="4" w:space="0" w:color="000000"/>
        </w:pBdr>
        <w:spacing w:before="120" w:after="55"/>
        <w:rPr>
          <w:sz w:val="20"/>
          <w:szCs w:val="20"/>
        </w:rPr>
      </w:pPr>
      <w:r>
        <w:rPr>
          <w:rFonts w:eastAsia="Calibri" w:cs="Calibri" w:ascii="Calibri" w:hAnsi="Calibri"/>
          <w:b/>
          <w:bCs/>
          <w:color w:val="1A1A1A"/>
          <w:sz w:val="20"/>
          <w:szCs w:val="20"/>
        </w:rPr>
        <w:t>EDUCATION</w:t>
      </w:r>
    </w:p>
    <w:p>
      <w:pPr>
        <w:pStyle w:val="Normal"/>
        <w:tabs>
          <w:tab w:val="clear" w:pos="720"/>
          <w:tab w:val="right" w:pos="11680" w:leader="none"/>
        </w:tabs>
        <w:spacing w:before="110" w:after="10"/>
        <w:rPr>
          <w:sz w:val="19"/>
          <w:szCs w:val="19"/>
        </w:rPr>
      </w:pPr>
      <w:r>
        <w:rPr>
          <w:rFonts w:eastAsia="Calibri" w:cs="Calibri" w:ascii="Calibri" w:hAnsi="Calibri"/>
          <w:b/>
          <w:bCs/>
          <w:sz w:val="19"/>
          <w:szCs w:val="19"/>
        </w:rPr>
        <w:t xml:space="preserve">Indian Institute of Technology (IIT), Kharagpur                                                                                                                                                        </w:t>
      </w:r>
      <w:r>
        <w:rPr>
          <w:rFonts w:eastAsia="Calibri" w:cs="Calibri" w:ascii="Calibri" w:hAnsi="Calibri"/>
          <w:b w:val="false"/>
          <w:bCs w:val="false"/>
          <w:sz w:val="19"/>
          <w:szCs w:val="19"/>
        </w:rPr>
        <w:t>2023 -</w:t>
      </w:r>
      <w:r>
        <w:rPr>
          <w:rFonts w:eastAsia="Calibri" w:cs="Calibri" w:ascii="Calibri" w:hAnsi="Calibri"/>
          <w:b w:val="false"/>
          <w:bCs w:val="false"/>
          <w:i/>
          <w:iCs/>
          <w:sz w:val="19"/>
          <w:szCs w:val="19"/>
        </w:rPr>
        <w:t xml:space="preserve"> </w:t>
      </w:r>
      <w:r>
        <w:rPr>
          <w:rFonts w:eastAsia="Calibri" w:cs="Calibri" w:ascii="Calibri" w:hAnsi="Calibri"/>
          <w:i/>
          <w:iCs/>
          <w:sz w:val="19"/>
          <w:szCs w:val="19"/>
        </w:rPr>
        <w:t>2027</w:t>
      </w:r>
    </w:p>
    <w:p>
      <w:pPr>
        <w:pStyle w:val="Normal"/>
        <w:spacing w:before="0" w:after="100"/>
        <w:rPr>
          <w:sz w:val="18"/>
          <w:szCs w:val="18"/>
        </w:rPr>
      </w:pPr>
      <w:r>
        <w:rPr>
          <w:rFonts w:eastAsia="Calibri" w:cs="Calibri" w:ascii="Calibri" w:hAnsi="Calibri"/>
          <w:i/>
          <w:iCs/>
          <w:sz w:val="18"/>
          <w:szCs w:val="18"/>
        </w:rPr>
        <w:t>B.Tech. (Hons.) in Civil Engineering | CGPA: 7.92/10</w:t>
      </w:r>
    </w:p>
    <w:p>
      <w:pPr>
        <w:pStyle w:val="Normal"/>
        <w:tabs>
          <w:tab w:val="clear" w:pos="720"/>
          <w:tab w:val="right" w:pos="11680" w:leader="none"/>
        </w:tabs>
        <w:spacing w:before="110" w:after="10"/>
        <w:rPr>
          <w:sz w:val="19"/>
          <w:szCs w:val="19"/>
        </w:rPr>
      </w:pPr>
      <w:r>
        <w:rPr>
          <w:rFonts w:eastAsia="Calibri" w:cs="Calibri" w:ascii="Calibri" w:hAnsi="Calibri"/>
          <w:b/>
          <w:bCs/>
          <w:sz w:val="19"/>
          <w:szCs w:val="19"/>
        </w:rPr>
        <w:t xml:space="preserve">Jawahar Navodaya Vidyalaya, Bhavnagar                                                                                                                                                                  </w:t>
      </w:r>
      <w:r>
        <w:rPr>
          <w:rFonts w:eastAsia="Calibri" w:cs="Calibri" w:ascii="Calibri" w:hAnsi="Calibri"/>
          <w:b w:val="false"/>
          <w:bCs w:val="false"/>
          <w:sz w:val="19"/>
          <w:szCs w:val="19"/>
        </w:rPr>
        <w:t xml:space="preserve">2019 - </w:t>
      </w:r>
      <w:r>
        <w:rPr>
          <w:rFonts w:eastAsia="Calibri" w:cs="Calibri" w:ascii="Calibri" w:hAnsi="Calibri"/>
          <w:b w:val="false"/>
          <w:bCs w:val="false"/>
          <w:i/>
          <w:iCs/>
          <w:sz w:val="19"/>
          <w:szCs w:val="19"/>
        </w:rPr>
        <w:t>2022</w:t>
      </w:r>
    </w:p>
    <w:p>
      <w:pPr>
        <w:pStyle w:val="Normal"/>
        <w:spacing w:before="0" w:after="0"/>
        <w:rPr>
          <w:sz w:val="18"/>
          <w:szCs w:val="18"/>
        </w:rPr>
      </w:pPr>
      <w:r>
        <w:rPr>
          <w:rFonts w:eastAsia="Calibri" w:cs="Calibri" w:ascii="Calibri" w:hAnsi="Calibri"/>
          <w:i/>
          <w:iCs/>
          <w:sz w:val="18"/>
          <w:szCs w:val="18"/>
        </w:rPr>
        <w:t>Class XII (CBSE) - 90% | Class X (CBSE) - 86.7%</w:t>
      </w:r>
    </w:p>
    <w:p>
      <w:pPr>
        <w:pStyle w:val="Normal"/>
        <w:pBdr>
          <w:bottom w:val="single" w:sz="4" w:space="0" w:color="000000"/>
        </w:pBdr>
        <w:spacing w:before="120" w:after="55"/>
        <w:rPr>
          <w:sz w:val="20"/>
          <w:szCs w:val="20"/>
        </w:rPr>
      </w:pPr>
      <w:r>
        <w:rPr>
          <w:rFonts w:eastAsia="Calibri" w:cs="Calibri" w:ascii="Calibri" w:hAnsi="Calibri"/>
          <w:b/>
          <w:bCs/>
          <w:color w:val="1A1A1A"/>
          <w:sz w:val="20"/>
          <w:szCs w:val="20"/>
        </w:rPr>
        <w:t>TECHNICAL SKILLS</w:t>
      </w:r>
    </w:p>
    <w:p>
      <w:pPr>
        <w:pStyle w:val="ListParagraph"/>
        <w:numPr>
          <w:ilvl w:val="0"/>
          <w:numId w:val="28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 xml:space="preserve">Languages: </w:t>
      </w:r>
      <w:r>
        <w:rPr>
          <w:rFonts w:eastAsia="Calibri" w:cs="Calibri" w:ascii="Calibri" w:hAnsi="Calibri"/>
          <w:sz w:val="19"/>
          <w:szCs w:val="19"/>
        </w:rPr>
        <w:t>Solidity, C++, JavaScript, C, Python, SQL, HTML/CSS</w:t>
      </w:r>
    </w:p>
    <w:p>
      <w:pPr>
        <w:pStyle w:val="ListParagraph"/>
        <w:numPr>
          <w:ilvl w:val="0"/>
          <w:numId w:val="29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 xml:space="preserve">Blockchain &amp; Web3: </w:t>
      </w:r>
      <w:r>
        <w:rPr>
          <w:rFonts w:eastAsia="Calibri" w:cs="Calibri" w:ascii="Calibri" w:hAnsi="Calibri"/>
          <w:sz w:val="19"/>
          <w:szCs w:val="19"/>
        </w:rPr>
        <w:t>Smart Contract (Solidity), EVM, ERC-20 Standard, Web3.js, ethers.js, MetaMask, Hardhat, Sepolia Testnet</w:t>
      </w:r>
    </w:p>
    <w:p>
      <w:pPr>
        <w:pStyle w:val="ListParagraph"/>
        <w:numPr>
          <w:ilvl w:val="0"/>
          <w:numId w:val="30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 xml:space="preserve">Frameworks &amp; Tools: </w:t>
      </w:r>
      <w:r>
        <w:rPr>
          <w:rFonts w:eastAsia="Calibri" w:cs="Calibri" w:ascii="Calibri" w:hAnsi="Calibri"/>
          <w:sz w:val="19"/>
          <w:szCs w:val="19"/>
        </w:rPr>
        <w:t>React.js, Next.js, Node.js, Express, MongoDB, Tailwind CSS, Git/GitHub, Vercel, Netlify, Postman</w:t>
      </w:r>
    </w:p>
    <w:p>
      <w:pPr>
        <w:pStyle w:val="ListParagraph"/>
        <w:numPr>
          <w:ilvl w:val="0"/>
          <w:numId w:val="31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 xml:space="preserve">Core Competencies: </w:t>
      </w:r>
      <w:r>
        <w:rPr>
          <w:rFonts w:eastAsia="Calibri" w:cs="Calibri" w:ascii="Calibri" w:hAnsi="Calibri"/>
          <w:sz w:val="19"/>
          <w:szCs w:val="19"/>
        </w:rPr>
        <w:t>Data Structures &amp; Algorithms (DSA), STL, Object-Oriented Programming (OOP), REST APIs</w:t>
      </w:r>
    </w:p>
    <w:p>
      <w:pPr>
        <w:pStyle w:val="Normal"/>
        <w:pBdr>
          <w:bottom w:val="single" w:sz="4" w:space="0" w:color="000000"/>
        </w:pBdr>
        <w:spacing w:before="120" w:after="55"/>
        <w:rPr>
          <w:sz w:val="20"/>
          <w:szCs w:val="20"/>
        </w:rPr>
      </w:pPr>
      <w:r>
        <w:rPr>
          <w:rFonts w:eastAsia="Calibri" w:cs="Calibri" w:ascii="Calibri" w:hAnsi="Calibri"/>
          <w:b/>
          <w:bCs/>
          <w:color w:val="1A1A1A"/>
          <w:sz w:val="20"/>
          <w:szCs w:val="20"/>
        </w:rPr>
        <w:t>PROJECTS</w:t>
      </w:r>
    </w:p>
    <w:p>
      <w:pPr>
        <w:pStyle w:val="Normal"/>
        <w:tabs>
          <w:tab w:val="clear" w:pos="720"/>
          <w:tab w:val="right" w:pos="11680" w:leader="none"/>
        </w:tabs>
        <w:spacing w:before="110" w:after="10"/>
        <w:rPr/>
      </w:pPr>
      <w:hyperlink r:id="rId4">
        <w:r>
          <w:rPr>
            <w:rStyle w:val="Hyperlink"/>
            <w:rFonts w:eastAsia="Calibri" w:cs="Calibri" w:ascii="Calibri" w:hAnsi="Calibri"/>
            <w:b/>
            <w:bCs/>
            <w:sz w:val="19"/>
            <w:szCs w:val="19"/>
          </w:rPr>
          <w:t>Crypto Portfolio App</w:t>
        </w:r>
      </w:hyperlink>
      <w:r>
        <w:rPr>
          <w:rFonts w:eastAsia="Calibri" w:cs="Calibri" w:ascii="Calibri" w:hAnsi="Calibri"/>
          <w:sz w:val="19"/>
          <w:szCs w:val="19"/>
        </w:rPr>
        <w:t xml:space="preserve">  |  Self Project                                                                                                                                                               </w:t>
      </w:r>
      <w:r>
        <w:rPr>
          <w:rFonts w:eastAsia="Calibri" w:cs="Calibri" w:ascii="Calibri" w:hAnsi="Calibri"/>
          <w:i/>
          <w:iCs/>
          <w:sz w:val="19"/>
          <w:szCs w:val="19"/>
        </w:rPr>
        <w:t>Sept 2024 - Present</w:t>
      </w:r>
    </w:p>
    <w:p>
      <w:pPr>
        <w:pStyle w:val="Normal"/>
        <w:spacing w:before="0" w:after="60"/>
        <w:rPr>
          <w:sz w:val="19"/>
          <w:szCs w:val="19"/>
        </w:rPr>
      </w:pPr>
      <w:r>
        <w:rPr>
          <w:rFonts w:eastAsia="Calibri" w:cs="Calibri" w:ascii="Calibri" w:hAnsi="Calibri"/>
          <w:i/>
          <w:iCs/>
          <w:sz w:val="19"/>
          <w:szCs w:val="19"/>
        </w:rPr>
        <w:t>Built a full-stack Web3 dashboard to track digital assets, manage token balances, and execute secure on-chain transfers</w:t>
      </w:r>
    </w:p>
    <w:p>
      <w:pPr>
        <w:pStyle w:val="ListParagraph"/>
        <w:numPr>
          <w:ilvl w:val="0"/>
          <w:numId w:val="32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Architected a scalable full-stack cryptocurrency portfolio tracker using </w:t>
      </w:r>
      <w:r>
        <w:rPr>
          <w:rStyle w:val="Strong"/>
          <w:rFonts w:eastAsia="Calibri" w:cs="Calibri" w:ascii="Calibri" w:hAnsi="Calibri"/>
          <w:sz w:val="19"/>
          <w:szCs w:val="19"/>
        </w:rPr>
        <w:t>React.js, Node.js, and Tailwind CSS</w:t>
      </w:r>
      <w:r>
        <w:rPr>
          <w:rFonts w:eastAsia="Calibri" w:cs="Calibri" w:ascii="Calibri" w:hAnsi="Calibri"/>
          <w:sz w:val="19"/>
          <w:szCs w:val="19"/>
        </w:rPr>
        <w:t xml:space="preserve"> for a responsive, real-time UI </w:t>
      </w:r>
    </w:p>
    <w:p>
      <w:pPr>
        <w:pStyle w:val="ListParagraph"/>
        <w:numPr>
          <w:ilvl w:val="0"/>
          <w:numId w:val="33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Integrated </w:t>
      </w:r>
      <w:r>
        <w:rPr>
          <w:rStyle w:val="Strong"/>
          <w:rFonts w:eastAsia="Calibri" w:cs="Calibri" w:ascii="Calibri" w:hAnsi="Calibri"/>
          <w:sz w:val="19"/>
          <w:szCs w:val="19"/>
        </w:rPr>
        <w:t>ethers.js and MetaMask</w:t>
      </w:r>
      <w:r>
        <w:rPr>
          <w:rFonts w:eastAsia="Calibri" w:cs="Calibri" w:ascii="Calibri" w:hAnsi="Calibri"/>
          <w:sz w:val="19"/>
          <w:szCs w:val="19"/>
        </w:rPr>
        <w:t xml:space="preserve"> to enable wallet-based authentication and secure blockchain interaction </w:t>
      </w:r>
    </w:p>
    <w:p>
      <w:pPr>
        <w:pStyle w:val="ListParagraph"/>
        <w:numPr>
          <w:ilvl w:val="0"/>
          <w:numId w:val="34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Connected a </w:t>
      </w:r>
      <w:r>
        <w:rPr>
          <w:rFonts w:eastAsia="Calibri" w:cs="Calibri" w:ascii="Calibri" w:hAnsi="Calibri"/>
          <w:b/>
          <w:bCs/>
          <w:sz w:val="19"/>
          <w:szCs w:val="19"/>
        </w:rPr>
        <w:t>Solidity-based ERC-20 smart contract</w:t>
      </w:r>
      <w:r>
        <w:rPr>
          <w:rFonts w:eastAsia="Calibri" w:cs="Calibri" w:ascii="Calibri" w:hAnsi="Calibri"/>
          <w:sz w:val="19"/>
          <w:szCs w:val="19"/>
        </w:rPr>
        <w:t xml:space="preserve"> to simplify approval workflows and execute token transfers securely</w:t>
      </w:r>
    </w:p>
    <w:p>
      <w:pPr>
        <w:pStyle w:val="ListParagraph"/>
        <w:numPr>
          <w:ilvl w:val="0"/>
          <w:numId w:val="35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Designed a </w:t>
      </w:r>
      <w:r>
        <w:rPr>
          <w:rFonts w:eastAsia="Calibri" w:cs="Calibri" w:ascii="Calibri" w:hAnsi="Calibri"/>
          <w:b/>
          <w:bCs/>
          <w:sz w:val="19"/>
          <w:szCs w:val="19"/>
        </w:rPr>
        <w:t>fallback-aware backend architecture</w:t>
      </w:r>
      <w:r>
        <w:rPr>
          <w:rFonts w:eastAsia="Calibri" w:cs="Calibri" w:ascii="Calibri" w:hAnsi="Calibri"/>
          <w:sz w:val="19"/>
          <w:szCs w:val="19"/>
        </w:rPr>
        <w:t xml:space="preserve"> so dashboard features stay usable even if the database or RPC layer fails</w:t>
      </w:r>
    </w:p>
    <w:p>
      <w:pPr>
        <w:pStyle w:val="Normal"/>
        <w:tabs>
          <w:tab w:val="clear" w:pos="720"/>
          <w:tab w:val="right" w:pos="11680" w:leader="none"/>
        </w:tabs>
        <w:spacing w:before="110" w:after="10"/>
        <w:rPr/>
      </w:pPr>
      <w:r>
        <w:rPr>
          <w:rFonts w:eastAsia="Calibri" w:cs="Calibri" w:ascii="Calibri" w:hAnsi="Calibri"/>
          <w:b/>
          <w:bCs/>
          <w:sz w:val="19"/>
          <w:szCs w:val="19"/>
        </w:rPr>
        <w:t>BuyChai - Web3 dApp</w:t>
      </w:r>
      <w:r>
        <w:rPr>
          <w:rFonts w:eastAsia="Calibri" w:cs="Calibri" w:ascii="Calibri" w:hAnsi="Calibri"/>
          <w:sz w:val="19"/>
          <w:szCs w:val="19"/>
        </w:rPr>
        <w:t xml:space="preserve">  |  Self Project                                                                                                                                                             </w:t>
      </w:r>
      <w:hyperlink r:id="rId5">
        <w:r>
          <w:rPr>
            <w:rStyle w:val="Hyperlink"/>
            <w:rFonts w:eastAsia="Calibri" w:cs="Calibri" w:ascii="Calibri" w:hAnsi="Calibri"/>
            <w:i/>
            <w:iCs/>
            <w:sz w:val="19"/>
            <w:szCs w:val="19"/>
          </w:rPr>
          <w:t>GitHub</w:t>
        </w:r>
      </w:hyperlink>
      <w:r>
        <w:rPr>
          <w:rFonts w:eastAsia="Calibri" w:cs="Calibri" w:ascii="Calibri" w:hAnsi="Calibri"/>
          <w:i/>
          <w:iCs/>
          <w:sz w:val="19"/>
          <w:szCs w:val="19"/>
        </w:rPr>
        <w:t xml:space="preserve"> | </w:t>
      </w:r>
      <w:hyperlink r:id="rId6">
        <w:r>
          <w:rPr>
            <w:rStyle w:val="Hyperlink"/>
            <w:rFonts w:eastAsia="Calibri" w:cs="Calibri" w:ascii="Calibri" w:hAnsi="Calibri"/>
            <w:i/>
            <w:iCs/>
            <w:sz w:val="19"/>
            <w:szCs w:val="19"/>
          </w:rPr>
          <w:t>Live Demo</w:t>
        </w:r>
      </w:hyperlink>
    </w:p>
    <w:p>
      <w:pPr>
        <w:pStyle w:val="Normal"/>
        <w:spacing w:before="0" w:after="60"/>
        <w:rPr>
          <w:sz w:val="19"/>
          <w:szCs w:val="19"/>
        </w:rPr>
      </w:pPr>
      <w:r>
        <w:rPr>
          <w:rFonts w:eastAsia="Calibri" w:cs="Calibri" w:ascii="Calibri" w:hAnsi="Calibri"/>
          <w:i/>
          <w:iCs/>
          <w:sz w:val="19"/>
          <w:szCs w:val="19"/>
        </w:rPr>
        <w:t>Built and deployed a decentralized application where users send ETH with an on-chain message to support creators</w:t>
      </w:r>
    </w:p>
    <w:p>
      <w:pPr>
        <w:pStyle w:val="ListParagraph"/>
        <w:numPr>
          <w:ilvl w:val="0"/>
          <w:numId w:val="36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>Deployed a</w:t>
      </w:r>
      <w:r>
        <w:rPr>
          <w:rStyle w:val="Strong"/>
          <w:rFonts w:eastAsia="Calibri" w:cs="Calibri" w:ascii="Calibri" w:hAnsi="Calibri"/>
          <w:sz w:val="19"/>
          <w:szCs w:val="19"/>
        </w:rPr>
        <w:t xml:space="preserve"> S</w:t>
      </w:r>
      <w:r>
        <w:rPr>
          <w:rStyle w:val="Strong"/>
          <w:rFonts w:eastAsia="Calibri" w:cs="Calibri" w:ascii="Calibri" w:hAnsi="Calibri"/>
          <w:b/>
          <w:bCs/>
          <w:sz w:val="19"/>
          <w:szCs w:val="19"/>
        </w:rPr>
        <w:t>olidity</w:t>
      </w:r>
      <w:r>
        <w:rPr>
          <w:rStyle w:val="Strong"/>
          <w:rFonts w:eastAsia="Calibri" w:cs="Calibri" w:ascii="Calibri" w:hAnsi="Calibri"/>
          <w:sz w:val="19"/>
          <w:szCs w:val="19"/>
        </w:rPr>
        <w:t xml:space="preserve"> smart contract</w:t>
      </w:r>
      <w:r>
        <w:rPr>
          <w:rFonts w:eastAsia="Calibri" w:cs="Calibri" w:ascii="Calibri" w:hAnsi="Calibri"/>
          <w:sz w:val="19"/>
          <w:szCs w:val="19"/>
        </w:rPr>
        <w:t xml:space="preserve"> on Sepolia, forwarding tips to the owner while immutably logging sender, message&amp; timestamp onchain</w:t>
      </w:r>
    </w:p>
    <w:p>
      <w:pPr>
        <w:pStyle w:val="ListParagraph"/>
        <w:numPr>
          <w:ilvl w:val="0"/>
          <w:numId w:val="37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Automated the full contract lifecycle with </w:t>
      </w:r>
      <w:r>
        <w:rPr>
          <w:rFonts w:eastAsia="Calibri" w:cs="Calibri" w:ascii="Calibri" w:hAnsi="Calibri"/>
          <w:b/>
          <w:bCs/>
          <w:sz w:val="19"/>
          <w:szCs w:val="19"/>
        </w:rPr>
        <w:t>Hardhat-</w:t>
      </w:r>
      <w:r>
        <w:rPr>
          <w:rFonts w:eastAsia="Calibri" w:cs="Calibri" w:ascii="Calibri" w:hAnsi="Calibri"/>
          <w:sz w:val="19"/>
          <w:szCs w:val="19"/>
        </w:rPr>
        <w:t xml:space="preserve"> compilation, deployment scripting, and exporting the ABI into the React frontend</w:t>
      </w:r>
    </w:p>
    <w:p>
      <w:pPr>
        <w:pStyle w:val="Normal"/>
        <w:tabs>
          <w:tab w:val="clear" w:pos="720"/>
          <w:tab w:val="right" w:pos="11680" w:leader="none"/>
        </w:tabs>
        <w:spacing w:before="110" w:after="10"/>
        <w:rPr>
          <w:sz w:val="19"/>
          <w:szCs w:val="19"/>
        </w:rPr>
      </w:pPr>
      <w:r>
        <w:rPr>
          <w:rFonts w:eastAsia="Calibri" w:cs="Calibri" w:ascii="Calibri" w:hAnsi="Calibri"/>
          <w:b/>
          <w:bCs/>
          <w:sz w:val="19"/>
          <w:szCs w:val="19"/>
        </w:rPr>
        <w:t>Aira - AI Multilingual Interview Coach</w:t>
      </w:r>
      <w:r>
        <w:rPr>
          <w:rFonts w:eastAsia="Calibri" w:cs="Calibri" w:ascii="Calibri" w:hAnsi="Calibri"/>
          <w:sz w:val="19"/>
          <w:szCs w:val="19"/>
        </w:rPr>
        <w:t xml:space="preserve">  |  AI For Bharat Hackathon (AWS)                                                                                          Mar 2026 - Apr 2026</w:t>
      </w:r>
    </w:p>
    <w:p>
      <w:pPr>
        <w:pStyle w:val="Normal"/>
        <w:spacing w:before="0" w:after="60"/>
        <w:rPr>
          <w:sz w:val="19"/>
          <w:szCs w:val="19"/>
        </w:rPr>
      </w:pPr>
      <w:r>
        <w:rPr>
          <w:rFonts w:eastAsia="Calibri" w:cs="Calibri" w:ascii="Calibri" w:hAnsi="Calibri"/>
          <w:i/>
          <w:iCs/>
          <w:sz w:val="19"/>
          <w:szCs w:val="19"/>
        </w:rPr>
        <w:t>AI-native interview coach delivering real-time, bilingual candidate evaluation.</w:t>
      </w:r>
    </w:p>
    <w:p>
      <w:pPr>
        <w:pStyle w:val="ListParagraph"/>
        <w:numPr>
          <w:ilvl w:val="0"/>
          <w:numId w:val="38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Engineered </w:t>
      </w:r>
      <w:r>
        <w:rPr>
          <w:rStyle w:val="Strong"/>
          <w:rFonts w:eastAsia="Calibri" w:cs="Calibri" w:ascii="Calibri" w:hAnsi="Calibri"/>
          <w:sz w:val="19"/>
          <w:szCs w:val="19"/>
        </w:rPr>
        <w:t>RAG and agentic workflows</w:t>
      </w:r>
      <w:r>
        <w:rPr>
          <w:rFonts w:eastAsia="Calibri" w:cs="Calibri" w:ascii="Calibri" w:hAnsi="Calibri"/>
          <w:sz w:val="19"/>
          <w:szCs w:val="19"/>
        </w:rPr>
        <w:t xml:space="preserve"> to evaluate candidate responses in real time, advancing project to the hackathon's pre-final round</w:t>
      </w:r>
    </w:p>
    <w:p>
      <w:pPr>
        <w:pStyle w:val="ListParagraph"/>
        <w:numPr>
          <w:ilvl w:val="0"/>
          <w:numId w:val="39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Built Hinglish code-switching recognition, widening accessibility and improving live-session accuracy for </w:t>
      </w:r>
      <w:r>
        <w:rPr>
          <w:rFonts w:eastAsia="Calibri" w:cs="Calibri" w:ascii="Calibri" w:hAnsi="Calibri"/>
          <w:b/>
          <w:bCs/>
          <w:sz w:val="19"/>
          <w:szCs w:val="19"/>
        </w:rPr>
        <w:t>bilingual</w:t>
      </w:r>
      <w:r>
        <w:rPr>
          <w:rFonts w:eastAsia="Calibri" w:cs="Calibri" w:ascii="Calibri" w:hAnsi="Calibri"/>
          <w:sz w:val="19"/>
          <w:szCs w:val="19"/>
        </w:rPr>
        <w:t xml:space="preserve"> candidates </w:t>
      </w:r>
    </w:p>
    <w:p>
      <w:pPr>
        <w:pStyle w:val="ListParagraph"/>
        <w:numPr>
          <w:ilvl w:val="0"/>
          <w:numId w:val="40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>Deployed a</w:t>
      </w:r>
      <w:r>
        <w:rPr>
          <w:rStyle w:val="Strong"/>
          <w:rFonts w:eastAsia="Calibri" w:cs="Calibri" w:ascii="Calibri" w:hAnsi="Calibri"/>
          <w:sz w:val="19"/>
          <w:szCs w:val="19"/>
        </w:rPr>
        <w:t xml:space="preserve"> </w:t>
      </w:r>
      <w:r>
        <w:rPr>
          <w:rStyle w:val="Strong"/>
          <w:rFonts w:eastAsia="Calibri" w:cs="Calibri" w:ascii="Calibri" w:hAnsi="Calibri"/>
          <w:b w:val="false"/>
          <w:bCs w:val="false"/>
          <w:sz w:val="19"/>
          <w:szCs w:val="19"/>
        </w:rPr>
        <w:t>backend</w:t>
      </w:r>
      <w:r>
        <w:rPr>
          <w:rStyle w:val="Strong"/>
          <w:rFonts w:eastAsia="Calibri" w:cs="Calibri" w:ascii="Calibri" w:hAnsi="Calibri"/>
          <w:sz w:val="19"/>
          <w:szCs w:val="19"/>
        </w:rPr>
        <w:t xml:space="preserve"> </w:t>
      </w:r>
      <w:r>
        <w:rPr>
          <w:rStyle w:val="Strong"/>
          <w:rFonts w:eastAsia="Calibri" w:cs="Calibri" w:ascii="Calibri" w:hAnsi="Calibri"/>
          <w:b w:val="false"/>
          <w:bCs w:val="false"/>
          <w:sz w:val="19"/>
          <w:szCs w:val="19"/>
        </w:rPr>
        <w:t>on</w:t>
      </w:r>
      <w:r>
        <w:rPr>
          <w:rStyle w:val="Strong"/>
          <w:rFonts w:eastAsia="Calibri" w:cs="Calibri" w:ascii="Calibri" w:hAnsi="Calibri"/>
          <w:sz w:val="19"/>
          <w:szCs w:val="19"/>
        </w:rPr>
        <w:t xml:space="preserve"> AWS Lambda</w:t>
      </w:r>
      <w:r>
        <w:rPr>
          <w:rFonts w:eastAsia="Calibri" w:cs="Calibri" w:ascii="Calibri" w:hAnsi="Calibri"/>
          <w:sz w:val="19"/>
          <w:szCs w:val="19"/>
        </w:rPr>
        <w:t xml:space="preserve"> and a real-time confidence meter with automated resume scanning for detailed candidate feedback</w:t>
      </w:r>
    </w:p>
    <w:p>
      <w:pPr>
        <w:pStyle w:val="Normal"/>
        <w:tabs>
          <w:tab w:val="clear" w:pos="720"/>
          <w:tab w:val="right" w:pos="11680" w:leader="none"/>
        </w:tabs>
        <w:spacing w:before="110" w:after="10"/>
        <w:rPr>
          <w:sz w:val="19"/>
          <w:szCs w:val="19"/>
        </w:rPr>
      </w:pPr>
      <w:r>
        <w:rPr>
          <w:rFonts w:eastAsia="Calibri" w:cs="Calibri" w:ascii="Calibri" w:hAnsi="Calibri"/>
          <w:b/>
          <w:bCs/>
          <w:sz w:val="19"/>
          <w:szCs w:val="19"/>
        </w:rPr>
        <w:t>Cash Flow Minimizer</w:t>
      </w:r>
      <w:r>
        <w:rPr>
          <w:rFonts w:eastAsia="Calibri" w:cs="Calibri" w:ascii="Calibri" w:hAnsi="Calibri"/>
          <w:sz w:val="19"/>
          <w:szCs w:val="19"/>
        </w:rPr>
        <w:t xml:space="preserve">  |  Self Project                                                                                                                                                            </w:t>
      </w:r>
      <w:r>
        <w:rPr>
          <w:rFonts w:eastAsia="Calibri" w:cs="Calibri" w:ascii="Calibri" w:hAnsi="Calibri"/>
          <w:i/>
          <w:iCs/>
          <w:sz w:val="19"/>
          <w:szCs w:val="19"/>
        </w:rPr>
        <w:t>May 2025 - Jun 2025</w:t>
      </w:r>
    </w:p>
    <w:p>
      <w:pPr>
        <w:pStyle w:val="Normal"/>
        <w:spacing w:before="0" w:after="60"/>
        <w:rPr>
          <w:sz w:val="19"/>
          <w:szCs w:val="19"/>
        </w:rPr>
      </w:pPr>
      <w:r>
        <w:rPr>
          <w:rFonts w:eastAsia="Calibri" w:cs="Calibri" w:ascii="Calibri" w:hAnsi="Calibri"/>
          <w:i/>
          <w:iCs/>
          <w:sz w:val="19"/>
          <w:szCs w:val="19"/>
        </w:rPr>
        <w:t>C++ system minimizing inter-bank cash flow through graph modeling and net balance optimization</w:t>
      </w:r>
    </w:p>
    <w:p>
      <w:pPr>
        <w:pStyle w:val="ListParagraph"/>
        <w:numPr>
          <w:ilvl w:val="0"/>
          <w:numId w:val="41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Modeled transactions as a directed graph and designed a </w:t>
      </w:r>
      <w:r>
        <w:rPr>
          <w:rFonts w:eastAsia="Calibri" w:cs="Calibri" w:ascii="Calibri" w:hAnsi="Calibri"/>
          <w:b/>
          <w:bCs/>
          <w:sz w:val="19"/>
          <w:szCs w:val="19"/>
        </w:rPr>
        <w:t>greedy algorithm</w:t>
      </w:r>
      <w:r>
        <w:rPr>
          <w:rFonts w:eastAsia="Calibri" w:cs="Calibri" w:ascii="Calibri" w:hAnsi="Calibri"/>
          <w:sz w:val="19"/>
          <w:szCs w:val="19"/>
        </w:rPr>
        <w:t xml:space="preserve"> matching top creditors with top debtors to minimize settlement</w:t>
      </w:r>
    </w:p>
    <w:p>
      <w:pPr>
        <w:pStyle w:val="ListParagraph"/>
        <w:numPr>
          <w:ilvl w:val="0"/>
          <w:numId w:val="42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b w:val="false"/>
          <w:bCs w:val="false"/>
          <w:sz w:val="19"/>
          <w:szCs w:val="19"/>
        </w:rPr>
        <w:t xml:space="preserve">Handled cross-bank payment mismatches via intermediary fallback, using custom </w:t>
      </w:r>
      <w:r>
        <w:rPr>
          <w:rFonts w:eastAsia="Calibri" w:cs="Calibri" w:ascii="Calibri" w:hAnsi="Calibri"/>
          <w:b/>
          <w:bCs/>
          <w:sz w:val="19"/>
          <w:szCs w:val="19"/>
        </w:rPr>
        <w:t>OOP</w:t>
      </w:r>
      <w:r>
        <w:rPr>
          <w:rFonts w:eastAsia="Calibri" w:cs="Calibri" w:ascii="Calibri" w:hAnsi="Calibri"/>
          <w:b w:val="false"/>
          <w:bCs w:val="false"/>
          <w:sz w:val="19"/>
          <w:szCs w:val="19"/>
        </w:rPr>
        <w:t xml:space="preserve"> and </w:t>
      </w:r>
      <w:r>
        <w:rPr>
          <w:rFonts w:eastAsia="Calibri" w:cs="Calibri" w:ascii="Calibri" w:hAnsi="Calibri"/>
          <w:b/>
          <w:bCs/>
          <w:sz w:val="19"/>
          <w:szCs w:val="19"/>
        </w:rPr>
        <w:t>STL</w:t>
      </w:r>
      <w:r>
        <w:rPr>
          <w:rFonts w:eastAsia="Calibri" w:cs="Calibri" w:ascii="Calibri" w:hAnsi="Calibri"/>
          <w:b w:val="false"/>
          <w:bCs w:val="false"/>
          <w:sz w:val="19"/>
          <w:szCs w:val="19"/>
        </w:rPr>
        <w:t xml:space="preserve"> to cut settlement transactions by </w:t>
      </w:r>
      <w:r>
        <w:rPr>
          <w:rFonts w:eastAsia="Calibri" w:cs="Calibri" w:ascii="Calibri" w:hAnsi="Calibri"/>
          <w:b/>
          <w:bCs/>
          <w:sz w:val="19"/>
          <w:szCs w:val="19"/>
        </w:rPr>
        <w:t xml:space="preserve">~40% </w:t>
      </w:r>
    </w:p>
    <w:p>
      <w:pPr>
        <w:pStyle w:val="Normal"/>
        <w:pBdr>
          <w:bottom w:val="single" w:sz="4" w:space="0" w:color="000000"/>
        </w:pBdr>
        <w:spacing w:before="120" w:after="55"/>
        <w:rPr>
          <w:sz w:val="20"/>
          <w:szCs w:val="20"/>
        </w:rPr>
      </w:pPr>
      <w:r>
        <w:rPr>
          <w:rFonts w:eastAsia="Calibri" w:cs="Calibri" w:ascii="Calibri" w:hAnsi="Calibri"/>
          <w:b/>
          <w:bCs/>
          <w:color w:val="1A1A1A"/>
          <w:sz w:val="20"/>
          <w:szCs w:val="20"/>
        </w:rPr>
        <w:t>INTERNSHIP</w:t>
      </w:r>
    </w:p>
    <w:p>
      <w:pPr>
        <w:pStyle w:val="Normal"/>
        <w:tabs>
          <w:tab w:val="clear" w:pos="720"/>
          <w:tab w:val="right" w:pos="11680" w:leader="none"/>
        </w:tabs>
        <w:spacing w:before="110" w:after="10"/>
        <w:rPr>
          <w:sz w:val="19"/>
          <w:szCs w:val="19"/>
        </w:rPr>
      </w:pPr>
      <w:r>
        <w:rPr>
          <w:rFonts w:eastAsia="Calibri" w:cs="Calibri" w:ascii="Calibri" w:hAnsi="Calibri"/>
          <w:b/>
          <w:bCs/>
          <w:sz w:val="19"/>
          <w:szCs w:val="19"/>
        </w:rPr>
        <w:t>SRIC, IIT Kharagpur</w:t>
      </w:r>
      <w:r>
        <w:rPr>
          <w:rFonts w:eastAsia="Calibri" w:cs="Calibri" w:ascii="Calibri" w:hAnsi="Calibri"/>
          <w:sz w:val="19"/>
          <w:szCs w:val="19"/>
        </w:rPr>
        <w:t xml:space="preserve">  |  Web Development &amp; Deployment Intern                                                                                                              </w:t>
      </w:r>
      <w:r>
        <w:rPr>
          <w:rFonts w:eastAsia="Calibri" w:cs="Calibri" w:ascii="Calibri" w:hAnsi="Calibri"/>
          <w:i/>
          <w:iCs/>
          <w:sz w:val="19"/>
          <w:szCs w:val="19"/>
        </w:rPr>
        <w:t>Jun 2026 - Jul 2026</w:t>
      </w:r>
    </w:p>
    <w:p>
      <w:pPr>
        <w:pStyle w:val="ListParagraph"/>
        <w:numPr>
          <w:ilvl w:val="0"/>
          <w:numId w:val="43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Deployed and maintained a production web app and its </w:t>
      </w:r>
      <w:r>
        <w:rPr>
          <w:rFonts w:eastAsia="Calibri" w:cs="Calibri" w:ascii="Calibri" w:hAnsi="Calibri"/>
          <w:b/>
          <w:bCs/>
          <w:sz w:val="19"/>
          <w:szCs w:val="19"/>
        </w:rPr>
        <w:t>cloud hosting infrastructure</w:t>
      </w:r>
      <w:r>
        <w:rPr>
          <w:rFonts w:eastAsia="Calibri" w:cs="Calibri" w:ascii="Calibri" w:hAnsi="Calibri"/>
          <w:sz w:val="19"/>
          <w:szCs w:val="19"/>
        </w:rPr>
        <w:t xml:space="preserve"> for a professional academic consulting portfolio</w:t>
      </w:r>
    </w:p>
    <w:p>
      <w:pPr>
        <w:pStyle w:val="ListParagraph"/>
        <w:numPr>
          <w:ilvl w:val="0"/>
          <w:numId w:val="44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Managed the </w:t>
      </w:r>
      <w:r>
        <w:rPr>
          <w:rFonts w:eastAsia="Calibri" w:cs="Calibri" w:ascii="Calibri" w:hAnsi="Calibri"/>
          <w:b/>
          <w:bCs/>
          <w:sz w:val="19"/>
          <w:szCs w:val="19"/>
        </w:rPr>
        <w:t>GitHub repository and deployment workflow</w:t>
      </w:r>
      <w:r>
        <w:rPr>
          <w:rFonts w:eastAsia="Calibri" w:cs="Calibri" w:ascii="Calibri" w:hAnsi="Calibri"/>
          <w:sz w:val="19"/>
          <w:szCs w:val="19"/>
        </w:rPr>
        <w:t xml:space="preserve"> end-to-end under faculty supervision, Dept. of Civil Engineering</w:t>
      </w:r>
    </w:p>
    <w:p>
      <w:pPr>
        <w:pStyle w:val="Normal"/>
        <w:pBdr>
          <w:bottom w:val="single" w:sz="4" w:space="0" w:color="000000"/>
        </w:pBdr>
        <w:spacing w:before="120" w:after="55"/>
        <w:rPr>
          <w:sz w:val="20"/>
          <w:szCs w:val="20"/>
        </w:rPr>
      </w:pPr>
      <w:r>
        <w:rPr>
          <w:rFonts w:eastAsia="Calibri" w:cs="Calibri" w:ascii="Calibri" w:hAnsi="Calibri"/>
          <w:b/>
          <w:bCs/>
          <w:color w:val="1A1A1A"/>
          <w:sz w:val="20"/>
          <w:szCs w:val="20"/>
        </w:rPr>
        <w:t>POSITIONS OF RESPONSIBILITY</w:t>
      </w:r>
    </w:p>
    <w:p>
      <w:pPr>
        <w:pStyle w:val="Normal"/>
        <w:tabs>
          <w:tab w:val="clear" w:pos="720"/>
          <w:tab w:val="right" w:pos="11680" w:leader="none"/>
        </w:tabs>
        <w:spacing w:before="110" w:after="10"/>
        <w:rPr>
          <w:sz w:val="19"/>
          <w:szCs w:val="19"/>
        </w:rPr>
      </w:pPr>
      <w:r>
        <w:rPr>
          <w:rFonts w:eastAsia="Calibri" w:cs="Calibri" w:ascii="Calibri" w:hAnsi="Calibri"/>
          <w:b/>
          <w:bCs/>
          <w:sz w:val="19"/>
          <w:szCs w:val="19"/>
        </w:rPr>
        <w:t xml:space="preserve">Advisor, Blockchain Team </w:t>
      </w:r>
      <w:r>
        <w:rPr>
          <w:rFonts w:eastAsia="Calibri" w:cs="Calibri" w:ascii="Calibri" w:hAnsi="Calibri"/>
          <w:sz w:val="19"/>
          <w:szCs w:val="19"/>
        </w:rPr>
        <w:t xml:space="preserve">  |  KodeinKGP, IIT Kharagpur                                                                                                                            </w:t>
      </w:r>
      <w:r>
        <w:rPr>
          <w:rFonts w:eastAsia="Calibri" w:cs="Calibri" w:ascii="Calibri" w:hAnsi="Calibri"/>
          <w:i/>
          <w:iCs/>
          <w:sz w:val="19"/>
          <w:szCs w:val="19"/>
        </w:rPr>
        <w:t>Aug 2023 - Present</w:t>
      </w:r>
    </w:p>
    <w:p>
      <w:pPr>
        <w:pStyle w:val="ListParagraph"/>
        <w:numPr>
          <w:ilvl w:val="0"/>
          <w:numId w:val="45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Organized the </w:t>
      </w:r>
      <w:r>
        <w:rPr>
          <w:rStyle w:val="Strong"/>
          <w:rFonts w:eastAsia="Calibri" w:cs="Calibri" w:ascii="Calibri" w:hAnsi="Calibri"/>
          <w:sz w:val="19"/>
          <w:szCs w:val="19"/>
        </w:rPr>
        <w:t>GMUN Web3.0 Workshop</w:t>
      </w:r>
      <w:r>
        <w:rPr>
          <w:rFonts w:eastAsia="Calibri" w:cs="Calibri" w:ascii="Calibri" w:hAnsi="Calibri"/>
          <w:sz w:val="19"/>
          <w:szCs w:val="19"/>
        </w:rPr>
        <w:t xml:space="preserve"> from the ground up, leading a team to coordinate outreach and logistics for </w:t>
      </w:r>
      <w:r>
        <w:rPr>
          <w:rFonts w:eastAsia="Calibri" w:cs="Calibri" w:ascii="Calibri" w:hAnsi="Calibri"/>
          <w:b/>
          <w:bCs/>
          <w:sz w:val="19"/>
          <w:szCs w:val="19"/>
        </w:rPr>
        <w:t>15</w:t>
      </w:r>
      <w:r>
        <w:rPr>
          <w:rStyle w:val="Strong"/>
          <w:rFonts w:eastAsia="Calibri" w:cs="Calibri" w:ascii="Calibri" w:hAnsi="Calibri"/>
          <w:b/>
          <w:bCs/>
          <w:sz w:val="19"/>
          <w:szCs w:val="19"/>
        </w:rPr>
        <w:t>0</w:t>
      </w:r>
      <w:r>
        <w:rPr>
          <w:rStyle w:val="Strong"/>
          <w:rFonts w:eastAsia="Calibri" w:cs="Calibri" w:ascii="Calibri" w:hAnsi="Calibri"/>
          <w:sz w:val="19"/>
          <w:szCs w:val="19"/>
        </w:rPr>
        <w:t>+ attendees</w:t>
      </w:r>
    </w:p>
    <w:p>
      <w:pPr>
        <w:pStyle w:val="ListParagraph"/>
        <w:numPr>
          <w:ilvl w:val="0"/>
          <w:numId w:val="46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Led nationwide </w:t>
      </w:r>
      <w:r>
        <w:rPr>
          <w:rStyle w:val="Strong"/>
          <w:rFonts w:eastAsia="Calibri" w:cs="Calibri" w:ascii="Calibri" w:hAnsi="Calibri"/>
          <w:sz w:val="19"/>
          <w:szCs w:val="19"/>
        </w:rPr>
        <w:t xml:space="preserve">Tech Triad Hackathon </w:t>
      </w:r>
      <w:r>
        <w:rPr>
          <w:rStyle w:val="Strong"/>
          <w:rFonts w:eastAsia="Calibri" w:cs="Calibri" w:ascii="Calibri" w:hAnsi="Calibri"/>
          <w:b w:val="false"/>
          <w:bCs w:val="false"/>
          <w:sz w:val="19"/>
          <w:szCs w:val="19"/>
        </w:rPr>
        <w:t>with multi</w:t>
      </w:r>
      <w:r>
        <w:rPr>
          <w:rFonts w:eastAsia="Calibri" w:cs="Calibri" w:ascii="Calibri" w:hAnsi="Calibri"/>
          <w:sz w:val="19"/>
          <w:szCs w:val="19"/>
        </w:rPr>
        <w:t xml:space="preserve">-round selections, high engagement and </w:t>
      </w:r>
      <w:r>
        <w:rPr>
          <w:rFonts w:eastAsia="Calibri" w:cs="Calibri" w:ascii="Calibri" w:hAnsi="Calibri"/>
          <w:b/>
          <w:bCs/>
          <w:sz w:val="19"/>
          <w:szCs w:val="19"/>
        </w:rPr>
        <w:t>30</w:t>
      </w:r>
      <w:r>
        <w:rPr>
          <w:rStyle w:val="Strong"/>
          <w:rFonts w:eastAsia="Calibri" w:cs="Calibri" w:ascii="Calibri" w:hAnsi="Calibri"/>
          <w:b/>
          <w:bCs/>
          <w:sz w:val="19"/>
          <w:szCs w:val="19"/>
        </w:rPr>
        <w:t>k</w:t>
      </w:r>
      <w:r>
        <w:rPr>
          <w:rStyle w:val="Strong"/>
          <w:rFonts w:eastAsia="Calibri" w:cs="Calibri" w:ascii="Calibri" w:hAnsi="Calibri"/>
          <w:sz w:val="19"/>
          <w:szCs w:val="19"/>
        </w:rPr>
        <w:t>+ Impression</w:t>
      </w:r>
    </w:p>
    <w:p>
      <w:pPr>
        <w:pStyle w:val="ListParagraph"/>
        <w:numPr>
          <w:ilvl w:val="0"/>
          <w:numId w:val="47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Driving technical direction for a </w:t>
      </w:r>
      <w:r>
        <w:rPr>
          <w:rFonts w:eastAsia="Calibri" w:cs="Calibri" w:ascii="Calibri" w:hAnsi="Calibri"/>
          <w:b/>
          <w:bCs/>
          <w:sz w:val="19"/>
          <w:szCs w:val="19"/>
        </w:rPr>
        <w:t>5</w:t>
      </w:r>
      <w:r>
        <w:rPr>
          <w:rStyle w:val="Strong"/>
          <w:rFonts w:eastAsia="Calibri" w:cs="Calibri" w:ascii="Calibri" w:hAnsi="Calibri"/>
          <w:b/>
          <w:bCs/>
          <w:sz w:val="19"/>
          <w:szCs w:val="19"/>
        </w:rPr>
        <w:t>0</w:t>
      </w:r>
      <w:r>
        <w:rPr>
          <w:rStyle w:val="Strong"/>
          <w:rFonts w:eastAsia="Calibri" w:cs="Calibri" w:ascii="Calibri" w:hAnsi="Calibri"/>
          <w:sz w:val="19"/>
          <w:szCs w:val="19"/>
        </w:rPr>
        <w:t>+ member</w:t>
      </w:r>
      <w:r>
        <w:rPr>
          <w:rFonts w:eastAsia="Calibri" w:cs="Calibri" w:ascii="Calibri" w:hAnsi="Calibri"/>
          <w:sz w:val="19"/>
          <w:szCs w:val="19"/>
        </w:rPr>
        <w:t xml:space="preserve"> blockchain community, running seminars and workshops on Blockchain and smart contract</w:t>
      </w:r>
    </w:p>
    <w:p>
      <w:pPr>
        <w:pStyle w:val="Normal"/>
        <w:tabs>
          <w:tab w:val="clear" w:pos="720"/>
          <w:tab w:val="right" w:pos="11680" w:leader="none"/>
        </w:tabs>
        <w:spacing w:before="110" w:after="10"/>
        <w:rPr>
          <w:sz w:val="19"/>
          <w:szCs w:val="19"/>
        </w:rPr>
      </w:pPr>
      <w:r>
        <w:rPr>
          <w:rFonts w:eastAsia="Calibri" w:cs="Calibri" w:ascii="Calibri" w:hAnsi="Calibri"/>
          <w:b/>
          <w:bCs/>
          <w:sz w:val="19"/>
          <w:szCs w:val="19"/>
        </w:rPr>
        <w:t>Core Team Member (Web)</w:t>
      </w:r>
      <w:r>
        <w:rPr>
          <w:rFonts w:eastAsia="Calibri" w:cs="Calibri" w:ascii="Calibri" w:hAnsi="Calibri"/>
          <w:sz w:val="19"/>
          <w:szCs w:val="19"/>
        </w:rPr>
        <w:t xml:space="preserve">  |  Megalith, IIT Kharagpur                                                                                                                             </w:t>
      </w:r>
      <w:r>
        <w:rPr>
          <w:rFonts w:eastAsia="Calibri" w:cs="Calibri" w:ascii="Calibri" w:hAnsi="Calibri"/>
          <w:i/>
          <w:iCs/>
          <w:sz w:val="19"/>
          <w:szCs w:val="19"/>
        </w:rPr>
        <w:t>Jul 2024 - May 2025</w:t>
      </w:r>
    </w:p>
    <w:p>
      <w:pPr>
        <w:pStyle w:val="ListParagraph"/>
        <w:numPr>
          <w:ilvl w:val="0"/>
          <w:numId w:val="48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Collaborated in a </w:t>
      </w:r>
      <w:r>
        <w:rPr>
          <w:rFonts w:eastAsia="Calibri" w:cs="Calibri" w:ascii="Calibri" w:hAnsi="Calibri"/>
          <w:b/>
          <w:bCs/>
          <w:sz w:val="19"/>
          <w:szCs w:val="19"/>
        </w:rPr>
        <w:t>5-member team</w:t>
      </w:r>
      <w:r>
        <w:rPr>
          <w:rFonts w:eastAsia="Calibri" w:cs="Calibri" w:ascii="Calibri" w:hAnsi="Calibri"/>
          <w:sz w:val="19"/>
          <w:szCs w:val="19"/>
        </w:rPr>
        <w:t xml:space="preserve"> to build the official festival portal (Next.js, MongoDB), processing registrations for thousands of users</w:t>
      </w:r>
    </w:p>
    <w:p>
      <w:pPr>
        <w:pStyle w:val="ListParagraph"/>
        <w:numPr>
          <w:ilvl w:val="0"/>
          <w:numId w:val="49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Coordinated across design, events, and functional teams; led </w:t>
      </w:r>
      <w:r>
        <w:rPr>
          <w:rFonts w:eastAsia="Calibri" w:cs="Calibri" w:ascii="Calibri" w:hAnsi="Calibri"/>
          <w:b/>
          <w:bCs/>
          <w:sz w:val="19"/>
          <w:szCs w:val="19"/>
        </w:rPr>
        <w:t>4+</w:t>
      </w:r>
      <w:r>
        <w:rPr>
          <w:rFonts w:eastAsia="Calibri" w:cs="Calibri" w:ascii="Calibri" w:hAnsi="Calibri"/>
          <w:sz w:val="19"/>
          <w:szCs w:val="19"/>
        </w:rPr>
        <w:t xml:space="preserve"> outreach drives that boosted participation by </w:t>
      </w:r>
      <w:r>
        <w:rPr>
          <w:rFonts w:eastAsia="Calibri" w:cs="Calibri" w:ascii="Calibri" w:hAnsi="Calibri"/>
          <w:b/>
          <w:bCs/>
          <w:sz w:val="19"/>
          <w:szCs w:val="19"/>
        </w:rPr>
        <w:t>25%</w:t>
      </w:r>
    </w:p>
    <w:p>
      <w:pPr>
        <w:pStyle w:val="Normal"/>
        <w:pBdr>
          <w:bottom w:val="single" w:sz="4" w:space="0" w:color="000000"/>
        </w:pBdr>
        <w:spacing w:before="120" w:after="55"/>
        <w:rPr>
          <w:sz w:val="20"/>
          <w:szCs w:val="20"/>
        </w:rPr>
      </w:pPr>
      <w:r>
        <w:rPr>
          <w:rFonts w:eastAsia="Calibri" w:cs="Calibri" w:ascii="Calibri" w:hAnsi="Calibri"/>
          <w:b/>
          <w:bCs/>
          <w:color w:val="1A1A1A"/>
          <w:sz w:val="20"/>
          <w:szCs w:val="20"/>
        </w:rPr>
        <w:t>ACHIEVEMENTS</w:t>
      </w:r>
    </w:p>
    <w:p>
      <w:pPr>
        <w:pStyle w:val="ListParagraph"/>
        <w:numPr>
          <w:ilvl w:val="0"/>
          <w:numId w:val="50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Solved 100+ problems on </w:t>
      </w:r>
      <w:r>
        <w:rPr>
          <w:rFonts w:eastAsia="Calibri" w:cs="Calibri" w:ascii="Calibri" w:hAnsi="Calibri"/>
          <w:b/>
          <w:bCs/>
          <w:sz w:val="19"/>
          <w:szCs w:val="19"/>
        </w:rPr>
        <w:t>CodeChef</w:t>
      </w:r>
      <w:r>
        <w:rPr>
          <w:rFonts w:eastAsia="Calibri" w:cs="Calibri" w:ascii="Calibri" w:hAnsi="Calibri"/>
          <w:sz w:val="19"/>
          <w:szCs w:val="19"/>
        </w:rPr>
        <w:t xml:space="preserve">, reaching </w:t>
      </w:r>
      <w:r>
        <w:rPr>
          <w:rFonts w:eastAsia="Calibri" w:cs="Calibri" w:ascii="Calibri" w:hAnsi="Calibri"/>
          <w:b/>
          <w:bCs/>
          <w:sz w:val="19"/>
          <w:szCs w:val="19"/>
        </w:rPr>
        <w:t>3-star</w:t>
      </w:r>
      <w:r>
        <w:rPr>
          <w:rFonts w:eastAsia="Calibri" w:cs="Calibri" w:ascii="Calibri" w:hAnsi="Calibri"/>
          <w:sz w:val="19"/>
          <w:szCs w:val="19"/>
        </w:rPr>
        <w:t xml:space="preserve"> with a peak rating of </w:t>
      </w:r>
      <w:r>
        <w:rPr>
          <w:rFonts w:eastAsia="Calibri" w:cs="Calibri" w:ascii="Calibri" w:hAnsi="Calibri"/>
          <w:b/>
          <w:bCs/>
          <w:sz w:val="19"/>
          <w:szCs w:val="19"/>
        </w:rPr>
        <w:t>1709-</w:t>
      </w:r>
      <w:r>
        <w:rPr>
          <w:rFonts w:eastAsia="Calibri" w:cs="Calibri" w:ascii="Calibri" w:hAnsi="Calibri"/>
          <w:sz w:val="19"/>
          <w:szCs w:val="19"/>
        </w:rPr>
        <w:t xml:space="preserve"> top </w:t>
      </w:r>
      <w:r>
        <w:rPr>
          <w:rFonts w:eastAsia="Calibri" w:cs="Calibri" w:ascii="Calibri" w:hAnsi="Calibri"/>
          <w:b/>
          <w:bCs/>
          <w:sz w:val="19"/>
          <w:szCs w:val="19"/>
        </w:rPr>
        <w:t>1.5% globally</w:t>
      </w:r>
      <w:r>
        <w:rPr>
          <w:rFonts w:eastAsia="Calibri" w:cs="Calibri" w:ascii="Calibri" w:hAnsi="Calibri"/>
          <w:sz w:val="19"/>
          <w:szCs w:val="19"/>
        </w:rPr>
        <w:t xml:space="preserve"> (296/16,000+) in Starters 191</w:t>
      </w:r>
    </w:p>
    <w:p>
      <w:pPr>
        <w:pStyle w:val="ListParagraph"/>
        <w:numPr>
          <w:ilvl w:val="0"/>
          <w:numId w:val="51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Achieved </w:t>
      </w:r>
      <w:r>
        <w:rPr>
          <w:rFonts w:eastAsia="Calibri" w:cs="Calibri" w:ascii="Calibri" w:hAnsi="Calibri"/>
          <w:b/>
          <w:bCs/>
          <w:sz w:val="19"/>
          <w:szCs w:val="19"/>
        </w:rPr>
        <w:t>Pupil</w:t>
      </w:r>
      <w:r>
        <w:rPr>
          <w:rFonts w:eastAsia="Calibri" w:cs="Calibri" w:ascii="Calibri" w:hAnsi="Calibri"/>
          <w:sz w:val="19"/>
          <w:szCs w:val="19"/>
        </w:rPr>
        <w:t xml:space="preserve"> rank on </w:t>
      </w:r>
      <w:r>
        <w:rPr>
          <w:rFonts w:eastAsia="Calibri" w:cs="Calibri" w:ascii="Calibri" w:hAnsi="Calibri"/>
          <w:b/>
          <w:bCs/>
          <w:sz w:val="19"/>
          <w:szCs w:val="19"/>
        </w:rPr>
        <w:t>Codeforces</w:t>
      </w:r>
      <w:r>
        <w:rPr>
          <w:rFonts w:eastAsia="Calibri" w:cs="Calibri" w:ascii="Calibri" w:hAnsi="Calibri"/>
          <w:sz w:val="19"/>
          <w:szCs w:val="19"/>
        </w:rPr>
        <w:t xml:space="preserve"> (handle: pandyashashank1) with a peak contest rating of </w:t>
      </w:r>
      <w:r>
        <w:rPr>
          <w:rFonts w:eastAsia="Calibri" w:cs="Calibri" w:ascii="Calibri" w:hAnsi="Calibri"/>
          <w:b/>
          <w:bCs/>
          <w:sz w:val="19"/>
          <w:szCs w:val="19"/>
        </w:rPr>
        <w:t>1395</w:t>
      </w:r>
      <w:r>
        <w:rPr>
          <w:rFonts w:eastAsia="Calibri" w:cs="Calibri" w:ascii="Calibri" w:hAnsi="Calibri"/>
          <w:sz w:val="19"/>
          <w:szCs w:val="19"/>
        </w:rPr>
        <w:t xml:space="preserve"> points</w:t>
      </w:r>
    </w:p>
    <w:p>
      <w:pPr>
        <w:pStyle w:val="ListParagraph"/>
        <w:numPr>
          <w:ilvl w:val="0"/>
          <w:numId w:val="52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Ranked in the </w:t>
      </w:r>
      <w:r>
        <w:rPr>
          <w:rFonts w:eastAsia="Calibri" w:cs="Calibri" w:ascii="Calibri" w:hAnsi="Calibri"/>
          <w:b/>
          <w:bCs/>
          <w:sz w:val="19"/>
          <w:szCs w:val="19"/>
        </w:rPr>
        <w:t>top 8.8%</w:t>
      </w:r>
      <w:r>
        <w:rPr>
          <w:rFonts w:eastAsia="Calibri" w:cs="Calibri" w:ascii="Calibri" w:hAnsi="Calibri"/>
          <w:sz w:val="19"/>
          <w:szCs w:val="19"/>
        </w:rPr>
        <w:t xml:space="preserve"> among </w:t>
      </w:r>
      <w:r>
        <w:rPr>
          <w:rFonts w:eastAsia="Calibri" w:cs="Calibri" w:ascii="Calibri" w:hAnsi="Calibri"/>
          <w:b/>
          <w:bCs/>
          <w:sz w:val="19"/>
          <w:szCs w:val="19"/>
        </w:rPr>
        <w:t>20,000+ participants</w:t>
      </w:r>
      <w:r>
        <w:rPr>
          <w:rFonts w:eastAsia="Calibri" w:cs="Calibri" w:ascii="Calibri" w:hAnsi="Calibri"/>
          <w:sz w:val="19"/>
          <w:szCs w:val="19"/>
        </w:rPr>
        <w:t xml:space="preserve"> in CodeNite 2025, conducted by CodeClub, IIT Kharagpur</w:t>
      </w:r>
    </w:p>
    <w:p>
      <w:pPr>
        <w:pStyle w:val="ListParagraph"/>
        <w:numPr>
          <w:ilvl w:val="0"/>
          <w:numId w:val="53"/>
        </w:numPr>
        <w:spacing w:lineRule="exact" w:line="244" w:before="24" w:after="24"/>
        <w:ind w:hanging="187" w:left="288"/>
        <w:rPr/>
      </w:pPr>
      <w:r>
        <w:rPr>
          <w:rFonts w:eastAsia="Calibri" w:cs="Calibri" w:ascii="Calibri" w:hAnsi="Calibri"/>
          <w:sz w:val="19"/>
          <w:szCs w:val="19"/>
        </w:rPr>
        <w:t xml:space="preserve">Secured </w:t>
      </w:r>
      <w:r>
        <w:rPr>
          <w:rFonts w:eastAsia="Calibri" w:cs="Calibri" w:ascii="Calibri" w:hAnsi="Calibri"/>
          <w:b/>
          <w:bCs/>
          <w:sz w:val="19"/>
          <w:szCs w:val="19"/>
        </w:rPr>
        <w:t>Gold</w:t>
      </w:r>
      <w:r>
        <w:rPr>
          <w:rFonts w:eastAsia="Calibri" w:cs="Calibri" w:ascii="Calibri" w:hAnsi="Calibri"/>
          <w:sz w:val="19"/>
          <w:szCs w:val="19"/>
        </w:rPr>
        <w:t xml:space="preserve"> in the Inter-Hall General Championship (GC) </w:t>
      </w:r>
      <w:r>
        <w:rPr>
          <w:rFonts w:eastAsia="Calibri" w:cs="Calibri" w:ascii="Calibri" w:hAnsi="Calibri"/>
          <w:b/>
          <w:bCs/>
          <w:sz w:val="19"/>
          <w:szCs w:val="19"/>
        </w:rPr>
        <w:t>Basketball Tournament</w:t>
      </w:r>
      <w:r>
        <w:rPr>
          <w:rFonts w:eastAsia="Calibri" w:cs="Calibri" w:ascii="Calibri" w:hAnsi="Calibri"/>
          <w:sz w:val="19"/>
          <w:szCs w:val="19"/>
        </w:rPr>
        <w:t xml:space="preserve"> as part of the winning team, IIT Kharagpur</w:t>
      </w:r>
    </w:p>
    <w:sectPr>
      <w:type w:val="nextPage"/>
      <w:pgSz w:w="12240" w:h="15840"/>
      <w:pgMar w:left="560" w:right="560" w:gutter="0" w:header="0" w:top="420" w:footer="0" w:bottom="4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1"/>
    <w:lvlOverride w:ilvl="0">
      <w:startOverride w:val="1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Mang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Mang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Mang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Mang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shashank-pandya-213366287/" TargetMode="External"/><Relationship Id="rId3" Type="http://schemas.openxmlformats.org/officeDocument/2006/relationships/hyperlink" Target="https://github.com/shashankpandya" TargetMode="External"/><Relationship Id="rId4" Type="http://schemas.openxmlformats.org/officeDocument/2006/relationships/hyperlink" Target="https://cryptofolio-web3.netlify.app/" TargetMode="External"/><Relationship Id="rId5" Type="http://schemas.openxmlformats.org/officeDocument/2006/relationships/hyperlink" Target="https://github.com/shashankpandya/BuyChai" TargetMode="External"/><Relationship Id="rId6" Type="http://schemas.openxmlformats.org/officeDocument/2006/relationships/hyperlink" Target="https://buy-chai.vercel.app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</TotalTime>
  <Application>PPT_Plus/1.0.0.0$Windows_X86_64 LibreOffice_project/</Application>
  <AppVersion>15.0000</AppVersion>
  <Pages>1</Pages>
  <Words>649</Words>
  <Characters>3795</Characters>
  <CharactersWithSpaces>5614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2026-08-22T15:51:21Z</dcterms:created>
  <dc:creator>Un-named</dc:creator>
  <dc:description/>
  <dc:language>en-US</dc:language>
  <cp:lastModifiedBy/>
  <dcterms:modified xsi:type="dcterms:W3CDTF">2026-08-22T23:36:06Z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