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F978D" w14:textId="77777777" w:rsidR="0047617A" w:rsidRDefault="001F0BB1">
      <w:pPr>
        <w:pStyle w:val="BodyText"/>
        <w:ind w:left="740"/>
      </w:pPr>
      <w:r>
        <w:rPr>
          <w:noProof/>
        </w:rPr>
        <w:drawing>
          <wp:inline distT="0" distB="0" distL="0" distR="0" wp14:anchorId="4D5F97CD" wp14:editId="4D5F97CE">
            <wp:extent cx="5493684" cy="606932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3684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978E" w14:textId="77777777" w:rsidR="0047617A" w:rsidRDefault="001F0BB1">
      <w:pPr>
        <w:pStyle w:val="Title"/>
      </w:pPr>
      <w:r>
        <w:rPr>
          <w:color w:val="0A0A0A"/>
          <w:w w:val="90"/>
        </w:rPr>
        <w:t>STUDENT</w:t>
      </w:r>
      <w:r>
        <w:rPr>
          <w:color w:val="0A0A0A"/>
          <w:spacing w:val="50"/>
        </w:rPr>
        <w:t xml:space="preserve"> </w:t>
      </w:r>
      <w:r>
        <w:rPr>
          <w:color w:val="0A0A0A"/>
          <w:w w:val="90"/>
        </w:rPr>
        <w:t>CASE</w:t>
      </w:r>
      <w:r>
        <w:rPr>
          <w:color w:val="0A0A0A"/>
          <w:spacing w:val="16"/>
        </w:rPr>
        <w:t xml:space="preserve"> </w:t>
      </w:r>
      <w:r>
        <w:rPr>
          <w:color w:val="0A0A0A"/>
          <w:w w:val="90"/>
        </w:rPr>
        <w:t>STUDY</w:t>
      </w:r>
      <w:r>
        <w:rPr>
          <w:color w:val="0A0A0A"/>
          <w:spacing w:val="30"/>
        </w:rPr>
        <w:t xml:space="preserve"> </w:t>
      </w:r>
      <w:r>
        <w:rPr>
          <w:color w:val="0A0A0A"/>
          <w:w w:val="90"/>
        </w:rPr>
        <w:t>EXECUTION</w:t>
      </w:r>
      <w:r>
        <w:rPr>
          <w:color w:val="0A0A0A"/>
          <w:spacing w:val="58"/>
        </w:rPr>
        <w:t xml:space="preserve"> </w:t>
      </w:r>
      <w:r>
        <w:rPr>
          <w:color w:val="0A0A0A"/>
          <w:spacing w:val="-2"/>
          <w:w w:val="90"/>
        </w:rPr>
        <w:t>REPORT</w:t>
      </w:r>
    </w:p>
    <w:p w14:paraId="4D5F978F" w14:textId="77777777" w:rsidR="0047617A" w:rsidRDefault="0047617A">
      <w:pPr>
        <w:pStyle w:val="BodyText"/>
        <w:spacing w:before="1"/>
        <w:rPr>
          <w:b/>
          <w:sz w:val="24"/>
        </w:r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5"/>
        <w:gridCol w:w="8076"/>
      </w:tblGrid>
      <w:tr w:rsidR="0047617A" w14:paraId="4D5F9792" w14:textId="77777777">
        <w:trPr>
          <w:trHeight w:val="253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0" w14:textId="77777777" w:rsidR="0047617A" w:rsidRDefault="001F0BB1">
            <w:pPr>
              <w:pStyle w:val="TableParagraph"/>
              <w:spacing w:line="230" w:lineRule="exact"/>
              <w:ind w:left="126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Department</w:t>
            </w:r>
          </w:p>
        </w:tc>
        <w:tc>
          <w:tcPr>
            <w:tcW w:w="8076" w:type="dxa"/>
          </w:tcPr>
          <w:p w14:paraId="4D5F9791" w14:textId="77777777" w:rsidR="0047617A" w:rsidRDefault="001F0BB1">
            <w:pPr>
              <w:pStyle w:val="TableParagraph"/>
              <w:spacing w:before="4"/>
              <w:ind w:left="104"/>
              <w:rPr>
                <w:rFonts w:ascii="Arial"/>
                <w:sz w:val="19"/>
              </w:rPr>
            </w:pPr>
            <w:r>
              <w:rPr>
                <w:rFonts w:ascii="Arial"/>
                <w:color w:val="0A0A0A"/>
                <w:spacing w:val="-5"/>
                <w:sz w:val="19"/>
              </w:rPr>
              <w:t>FED</w:t>
            </w:r>
          </w:p>
        </w:tc>
      </w:tr>
      <w:tr w:rsidR="0047617A" w14:paraId="4D5F9795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3" w14:textId="77777777" w:rsidR="0047617A" w:rsidRDefault="001F0BB1">
            <w:pPr>
              <w:pStyle w:val="TableParagraph"/>
              <w:spacing w:line="235" w:lineRule="exact"/>
              <w:ind w:left="113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Subject</w:t>
            </w:r>
          </w:p>
        </w:tc>
        <w:tc>
          <w:tcPr>
            <w:tcW w:w="8076" w:type="dxa"/>
          </w:tcPr>
          <w:p w14:paraId="4D5F9794" w14:textId="77777777" w:rsidR="0047617A" w:rsidRDefault="001F0BB1">
            <w:pPr>
              <w:pStyle w:val="TableParagraph"/>
              <w:spacing w:line="229" w:lineRule="exact"/>
              <w:ind w:left="116"/>
              <w:rPr>
                <w:sz w:val="21"/>
              </w:rPr>
            </w:pPr>
            <w:r>
              <w:rPr>
                <w:color w:val="0A0A0A"/>
                <w:w w:val="90"/>
                <w:sz w:val="21"/>
              </w:rPr>
              <w:t>DSA-</w:t>
            </w:r>
            <w:r>
              <w:rPr>
                <w:color w:val="0A0A0A"/>
                <w:spacing w:val="-10"/>
                <w:sz w:val="21"/>
              </w:rPr>
              <w:t>2</w:t>
            </w:r>
          </w:p>
        </w:tc>
      </w:tr>
      <w:tr w:rsidR="0047617A" w14:paraId="4D5F9798" w14:textId="77777777">
        <w:trPr>
          <w:trHeight w:val="261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6" w14:textId="77777777" w:rsidR="0047617A" w:rsidRDefault="001F0BB1">
            <w:pPr>
              <w:pStyle w:val="TableParagraph"/>
              <w:spacing w:line="236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Academic</w:t>
            </w:r>
            <w:r>
              <w:rPr>
                <w:b/>
                <w:color w:val="0A0A0A"/>
                <w:spacing w:val="-4"/>
                <w:w w:val="105"/>
              </w:rPr>
              <w:t xml:space="preserve"> Year</w:t>
            </w:r>
          </w:p>
        </w:tc>
        <w:tc>
          <w:tcPr>
            <w:tcW w:w="8076" w:type="dxa"/>
          </w:tcPr>
          <w:p w14:paraId="4D5F9797" w14:textId="77777777" w:rsidR="0047617A" w:rsidRDefault="001F0BB1">
            <w:pPr>
              <w:pStyle w:val="TableParagraph"/>
              <w:spacing w:line="229" w:lineRule="exact"/>
              <w:ind w:left="115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I-III</w:t>
            </w:r>
            <w:r>
              <w:rPr>
                <w:color w:val="0A0A0A"/>
                <w:spacing w:val="-11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Semester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w w:val="110"/>
                <w:sz w:val="21"/>
              </w:rPr>
              <w:t>(2025-</w:t>
            </w:r>
            <w:r>
              <w:rPr>
                <w:color w:val="0A0A0A"/>
                <w:spacing w:val="-5"/>
                <w:w w:val="110"/>
                <w:sz w:val="21"/>
              </w:rPr>
              <w:t>26)</w:t>
            </w:r>
          </w:p>
        </w:tc>
      </w:tr>
      <w:tr w:rsidR="0047617A" w14:paraId="4D5F979B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9" w14:textId="77777777" w:rsidR="0047617A" w:rsidRDefault="001F0BB1">
            <w:pPr>
              <w:pStyle w:val="TableParagraph"/>
              <w:spacing w:line="234" w:lineRule="exact"/>
              <w:ind w:left="124"/>
              <w:rPr>
                <w:b/>
              </w:rPr>
            </w:pPr>
            <w:r>
              <w:rPr>
                <w:b/>
                <w:color w:val="0A0A0A"/>
              </w:rPr>
              <w:t>Faculty</w:t>
            </w:r>
            <w:r>
              <w:rPr>
                <w:b/>
                <w:color w:val="0A0A0A"/>
                <w:spacing w:val="15"/>
              </w:rPr>
              <w:t xml:space="preserve"> </w:t>
            </w:r>
            <w:r>
              <w:rPr>
                <w:b/>
                <w:color w:val="0A0A0A"/>
                <w:spacing w:val="-4"/>
              </w:rPr>
              <w:t>Name</w:t>
            </w:r>
          </w:p>
        </w:tc>
        <w:tc>
          <w:tcPr>
            <w:tcW w:w="8076" w:type="dxa"/>
          </w:tcPr>
          <w:p w14:paraId="4D5F979A" w14:textId="13A045AC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BALAIAH GUDIPUDI</w:t>
            </w:r>
          </w:p>
        </w:tc>
      </w:tr>
      <w:tr w:rsidR="0047617A" w14:paraId="4D5F979E" w14:textId="77777777">
        <w:trPr>
          <w:trHeight w:val="258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C" w14:textId="77777777" w:rsidR="0047617A" w:rsidRDefault="001F0BB1">
            <w:pPr>
              <w:pStyle w:val="TableParagraph"/>
              <w:spacing w:line="234" w:lineRule="exact"/>
              <w:ind w:left="113"/>
              <w:rPr>
                <w:b/>
              </w:rPr>
            </w:pPr>
            <w:r>
              <w:rPr>
                <w:b/>
                <w:color w:val="0A0A0A"/>
                <w:w w:val="105"/>
              </w:rPr>
              <w:t>Student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4"/>
                <w:w w:val="105"/>
              </w:rPr>
              <w:t>Name</w:t>
            </w:r>
          </w:p>
        </w:tc>
        <w:tc>
          <w:tcPr>
            <w:tcW w:w="8076" w:type="dxa"/>
          </w:tcPr>
          <w:p w14:paraId="4D5F979D" w14:textId="631429FB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</w:t>
            </w:r>
            <w:r w:rsidR="001F3D43">
              <w:rPr>
                <w:sz w:val="18"/>
              </w:rPr>
              <w:t>P. ANUDEEP</w:t>
            </w:r>
            <w:r w:rsidR="00CF2141">
              <w:rPr>
                <w:sz w:val="18"/>
              </w:rPr>
              <w:t xml:space="preserve"> </w:t>
            </w:r>
          </w:p>
        </w:tc>
      </w:tr>
      <w:tr w:rsidR="0047617A" w14:paraId="4D5F97A1" w14:textId="77777777">
        <w:trPr>
          <w:trHeight w:val="254"/>
        </w:trPr>
        <w:tc>
          <w:tcPr>
            <w:tcW w:w="2735" w:type="dxa"/>
            <w:tcBorders>
              <w:left w:val="single" w:sz="2" w:space="0" w:color="000000"/>
            </w:tcBorders>
          </w:tcPr>
          <w:p w14:paraId="4D5F979F" w14:textId="77777777" w:rsidR="0047617A" w:rsidRDefault="001F0BB1">
            <w:pPr>
              <w:pStyle w:val="TableParagraph"/>
              <w:spacing w:line="230" w:lineRule="exact"/>
              <w:ind w:left="125"/>
              <w:rPr>
                <w:b/>
              </w:rPr>
            </w:pPr>
            <w:r>
              <w:rPr>
                <w:b/>
                <w:color w:val="0A0A0A"/>
              </w:rPr>
              <w:t>Roll</w:t>
            </w:r>
            <w:r>
              <w:rPr>
                <w:b/>
                <w:color w:val="0A0A0A"/>
                <w:spacing w:val="3"/>
              </w:rPr>
              <w:t xml:space="preserve"> </w:t>
            </w:r>
            <w:r>
              <w:rPr>
                <w:b/>
                <w:color w:val="0A0A0A"/>
                <w:spacing w:val="-2"/>
              </w:rPr>
              <w:t>Number</w:t>
            </w:r>
          </w:p>
        </w:tc>
        <w:tc>
          <w:tcPr>
            <w:tcW w:w="8076" w:type="dxa"/>
          </w:tcPr>
          <w:p w14:paraId="4D5F97A0" w14:textId="188E32F5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25200</w:t>
            </w:r>
            <w:r w:rsidR="001F3D43">
              <w:rPr>
                <w:sz w:val="18"/>
              </w:rPr>
              <w:t>30087</w:t>
            </w:r>
          </w:p>
        </w:tc>
      </w:tr>
      <w:tr w:rsidR="0047617A" w14:paraId="4D5F97A4" w14:textId="77777777">
        <w:trPr>
          <w:trHeight w:val="257"/>
        </w:trPr>
        <w:tc>
          <w:tcPr>
            <w:tcW w:w="2735" w:type="dxa"/>
            <w:tcBorders>
              <w:left w:val="single" w:sz="2" w:space="0" w:color="000000"/>
              <w:bottom w:val="single" w:sz="6" w:space="0" w:color="000000"/>
            </w:tcBorders>
          </w:tcPr>
          <w:p w14:paraId="4D5F97A2" w14:textId="77777777" w:rsidR="0047617A" w:rsidRDefault="001F0BB1">
            <w:pPr>
              <w:pStyle w:val="TableParagraph"/>
              <w:spacing w:line="235" w:lineRule="exact"/>
              <w:ind w:left="125"/>
              <w:rPr>
                <w:b/>
              </w:rPr>
            </w:pPr>
            <w:r>
              <w:rPr>
                <w:b/>
                <w:color w:val="0A0A0A"/>
                <w:spacing w:val="-2"/>
                <w:w w:val="105"/>
              </w:rPr>
              <w:t>Branch</w:t>
            </w:r>
          </w:p>
        </w:tc>
        <w:tc>
          <w:tcPr>
            <w:tcW w:w="8076" w:type="dxa"/>
            <w:tcBorders>
              <w:bottom w:val="single" w:sz="6" w:space="0" w:color="000000"/>
            </w:tcBorders>
          </w:tcPr>
          <w:p w14:paraId="4D5F97A3" w14:textId="70D0081A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CS</w:t>
            </w:r>
            <w:r w:rsidR="001F3D43">
              <w:rPr>
                <w:sz w:val="18"/>
              </w:rPr>
              <w:t>E</w:t>
            </w:r>
          </w:p>
        </w:tc>
      </w:tr>
      <w:tr w:rsidR="0047617A" w14:paraId="4D5F97A7" w14:textId="77777777">
        <w:trPr>
          <w:trHeight w:val="257"/>
        </w:trPr>
        <w:tc>
          <w:tcPr>
            <w:tcW w:w="2735" w:type="dxa"/>
            <w:tcBorders>
              <w:top w:val="single" w:sz="6" w:space="0" w:color="000000"/>
              <w:left w:val="single" w:sz="2" w:space="0" w:color="000000"/>
            </w:tcBorders>
          </w:tcPr>
          <w:p w14:paraId="4D5F97A5" w14:textId="77777777" w:rsidR="0047617A" w:rsidRDefault="001F0BB1">
            <w:pPr>
              <w:pStyle w:val="TableParagraph"/>
              <w:spacing w:line="236" w:lineRule="exact"/>
              <w:ind w:left="120"/>
              <w:rPr>
                <w:b/>
              </w:rPr>
            </w:pPr>
            <w:r>
              <w:rPr>
                <w:b/>
                <w:color w:val="0A0A0A"/>
              </w:rPr>
              <w:t>Course</w:t>
            </w:r>
            <w:r>
              <w:rPr>
                <w:b/>
                <w:color w:val="0A0A0A"/>
                <w:spacing w:val="9"/>
                <w:w w:val="105"/>
              </w:rPr>
              <w:t xml:space="preserve"> </w:t>
            </w:r>
            <w:r>
              <w:rPr>
                <w:b/>
                <w:color w:val="0A0A0A"/>
                <w:spacing w:val="-2"/>
                <w:w w:val="105"/>
              </w:rPr>
              <w:t>Outcome</w:t>
            </w:r>
          </w:p>
        </w:tc>
        <w:tc>
          <w:tcPr>
            <w:tcW w:w="8076" w:type="dxa"/>
            <w:tcBorders>
              <w:top w:val="single" w:sz="6" w:space="0" w:color="000000"/>
            </w:tcBorders>
          </w:tcPr>
          <w:p w14:paraId="4D5F97A6" w14:textId="2585BC72" w:rsidR="0047617A" w:rsidRDefault="003F367C"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 xml:space="preserve">   COURSE OUTCOME - </w:t>
            </w:r>
            <w:r w:rsidR="00CF2141">
              <w:rPr>
                <w:sz w:val="18"/>
              </w:rPr>
              <w:t>2</w:t>
            </w:r>
          </w:p>
        </w:tc>
      </w:tr>
    </w:tbl>
    <w:p w14:paraId="13AE8461" w14:textId="1423CE32" w:rsidR="00B527FB" w:rsidRDefault="00B527FB" w:rsidP="00B527FB">
      <w:pPr>
        <w:pStyle w:val="Heading2"/>
        <w:rPr>
          <w:color w:val="auto"/>
        </w:rPr>
      </w:pPr>
      <w:r w:rsidRPr="001F0BB1">
        <w:rPr>
          <w:b/>
          <w:bCs/>
          <w:color w:val="auto"/>
        </w:rPr>
        <w:t>Case Study Topic:</w:t>
      </w:r>
      <w:r w:rsidRPr="001F0BB1">
        <w:rPr>
          <w:color w:val="auto"/>
        </w:rPr>
        <w:t xml:space="preserve"> </w:t>
      </w:r>
      <w:r w:rsidR="001F3D43" w:rsidRPr="001F3D43">
        <w:rPr>
          <w:color w:val="auto"/>
        </w:rPr>
        <w:t>Segment Tree and Fenwick Tree for Smart Energy Meter Range Queries</w:t>
      </w:r>
    </w:p>
    <w:p w14:paraId="408728BA" w14:textId="77777777" w:rsidR="001F0BB1" w:rsidRPr="001F0BB1" w:rsidRDefault="001F0BB1" w:rsidP="001F0BB1"/>
    <w:p w14:paraId="29193C7B" w14:textId="77777777" w:rsidR="00B527FB" w:rsidRPr="001F0BB1" w:rsidRDefault="00B527FB" w:rsidP="00B527FB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Work Done Summary</w:t>
      </w:r>
    </w:p>
    <w:p w14:paraId="3FDE3FA8" w14:textId="3760B399" w:rsidR="00CF2141" w:rsidRDefault="001F3D43" w:rsidP="00B527FB">
      <w:pPr>
        <w:pStyle w:val="Heading3"/>
        <w:rPr>
          <w:rFonts w:ascii="Times New Roman" w:eastAsia="Times New Roman" w:hAnsi="Times New Roman" w:cs="Times New Roman"/>
          <w:color w:val="auto"/>
          <w:lang w:eastAsia="en-IN"/>
        </w:rPr>
      </w:pPr>
      <w:r w:rsidRPr="001F3D43">
        <w:rPr>
          <w:rFonts w:ascii="Times New Roman" w:eastAsia="Times New Roman" w:hAnsi="Times New Roman" w:cs="Times New Roman"/>
          <w:color w:val="auto"/>
          <w:lang w:eastAsia="en-IN"/>
        </w:rPr>
        <w:t xml:space="preserve">Implemented a Segment Tree to efficiently process range-sum queries and point updates on electricity usage data from 8 hostel floors. Performed range queries, updated meter readings, and compared the performance with naive range-sum scanning. The Segment Tree achieved efficient </w:t>
      </w:r>
      <w:proofErr w:type="gramStart"/>
      <w:r w:rsidRPr="001F3D43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O(</w:t>
      </w:r>
      <w:proofErr w:type="gramEnd"/>
      <w:r w:rsidRPr="001F3D43">
        <w:rPr>
          <w:rFonts w:ascii="Times New Roman" w:eastAsia="Times New Roman" w:hAnsi="Times New Roman" w:cs="Times New Roman"/>
          <w:b/>
          <w:bCs/>
          <w:color w:val="auto"/>
          <w:lang w:eastAsia="en-IN"/>
        </w:rPr>
        <w:t>log n)</w:t>
      </w:r>
      <w:r w:rsidRPr="001F3D43">
        <w:rPr>
          <w:rFonts w:ascii="Times New Roman" w:eastAsia="Times New Roman" w:hAnsi="Times New Roman" w:cs="Times New Roman"/>
          <w:color w:val="auto"/>
          <w:lang w:eastAsia="en-IN"/>
        </w:rPr>
        <w:t xml:space="preserve"> query and update operations.</w:t>
      </w:r>
    </w:p>
    <w:p w14:paraId="125C5703" w14:textId="670B8445" w:rsidR="00B527FB" w:rsidRPr="001F0BB1" w:rsidRDefault="00B527FB" w:rsidP="00B527FB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Implementation Details</w:t>
      </w:r>
    </w:p>
    <w:p w14:paraId="0813F829" w14:textId="7556B496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Initialized the usage array: </w:t>
      </w:r>
      <w:r w:rsidRPr="001F3D43">
        <w:rPr>
          <w:b/>
          <w:bCs/>
          <w:lang w:val="en-IN"/>
        </w:rPr>
        <w:t>[18, 5, 14, 9, 7, 11, 6, 10]</w:t>
      </w:r>
      <w:r w:rsidRPr="001F3D43">
        <w:rPr>
          <w:lang w:val="en-IN"/>
        </w:rPr>
        <w:t xml:space="preserve">. </w:t>
      </w:r>
    </w:p>
    <w:p w14:paraId="0123F804" w14:textId="239FFBDA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Constructed a Segment Tree using 0-based indexing. </w:t>
      </w:r>
    </w:p>
    <w:p w14:paraId="5BEE70FE" w14:textId="4B8D97A3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Processed range-sum query </w:t>
      </w:r>
      <w:r w:rsidRPr="001F3D43">
        <w:rPr>
          <w:b/>
          <w:bCs/>
          <w:lang w:val="en-IN"/>
        </w:rPr>
        <w:t xml:space="preserve">Q1 = </w:t>
      </w:r>
      <w:proofErr w:type="gramStart"/>
      <w:r w:rsidRPr="001F3D43">
        <w:rPr>
          <w:b/>
          <w:bCs/>
          <w:lang w:val="en-IN"/>
        </w:rPr>
        <w:t>sum(</w:t>
      </w:r>
      <w:proofErr w:type="gramEnd"/>
      <w:r w:rsidRPr="001F3D43">
        <w:rPr>
          <w:b/>
          <w:bCs/>
          <w:lang w:val="en-IN"/>
        </w:rPr>
        <w:t>1,5)</w:t>
      </w:r>
      <w:r w:rsidRPr="001F3D43">
        <w:rPr>
          <w:lang w:val="en-IN"/>
        </w:rPr>
        <w:t xml:space="preserve">. </w:t>
      </w:r>
    </w:p>
    <w:p w14:paraId="65719B4F" w14:textId="11FF2B76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Processed range-sum query </w:t>
      </w:r>
      <w:r w:rsidRPr="001F3D43">
        <w:rPr>
          <w:b/>
          <w:bCs/>
          <w:lang w:val="en-IN"/>
        </w:rPr>
        <w:t xml:space="preserve">Q2 = </w:t>
      </w:r>
      <w:proofErr w:type="gramStart"/>
      <w:r w:rsidRPr="001F3D43">
        <w:rPr>
          <w:b/>
          <w:bCs/>
          <w:lang w:val="en-IN"/>
        </w:rPr>
        <w:t>sum(</w:t>
      </w:r>
      <w:proofErr w:type="gramEnd"/>
      <w:r w:rsidRPr="001F3D43">
        <w:rPr>
          <w:b/>
          <w:bCs/>
          <w:lang w:val="en-IN"/>
        </w:rPr>
        <w:t>0,7)</w:t>
      </w:r>
      <w:r w:rsidRPr="001F3D43">
        <w:rPr>
          <w:lang w:val="en-IN"/>
        </w:rPr>
        <w:t xml:space="preserve">. </w:t>
      </w:r>
    </w:p>
    <w:p w14:paraId="5260259A" w14:textId="05330492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Updated index </w:t>
      </w:r>
      <w:r w:rsidRPr="001F3D43">
        <w:rPr>
          <w:b/>
          <w:bCs/>
          <w:lang w:val="en-IN"/>
        </w:rPr>
        <w:t>2</w:t>
      </w:r>
      <w:r w:rsidRPr="001F3D43">
        <w:rPr>
          <w:lang w:val="en-IN"/>
        </w:rPr>
        <w:t xml:space="preserve"> from </w:t>
      </w:r>
      <w:r w:rsidRPr="001F3D43">
        <w:rPr>
          <w:b/>
          <w:bCs/>
          <w:lang w:val="en-IN"/>
        </w:rPr>
        <w:t>14 to 20</w:t>
      </w:r>
      <w:r w:rsidRPr="001F3D43">
        <w:rPr>
          <w:lang w:val="en-IN"/>
        </w:rPr>
        <w:t xml:space="preserve">. </w:t>
      </w:r>
    </w:p>
    <w:p w14:paraId="4D8F611B" w14:textId="1142F915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Updated the affected Segment Tree nodes. </w:t>
      </w:r>
    </w:p>
    <w:p w14:paraId="108D32AF" w14:textId="515A5C44" w:rsidR="001F3D43" w:rsidRPr="001F3D43" w:rsidRDefault="001F3D43" w:rsidP="001F3D43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 xml:space="preserve">Processed range-sum query </w:t>
      </w:r>
      <w:r w:rsidRPr="001F3D43">
        <w:rPr>
          <w:b/>
          <w:bCs/>
          <w:lang w:val="en-IN"/>
        </w:rPr>
        <w:t xml:space="preserve">Q3 = </w:t>
      </w:r>
      <w:proofErr w:type="gramStart"/>
      <w:r w:rsidRPr="001F3D43">
        <w:rPr>
          <w:b/>
          <w:bCs/>
          <w:lang w:val="en-IN"/>
        </w:rPr>
        <w:t>sum(</w:t>
      </w:r>
      <w:proofErr w:type="gramEnd"/>
      <w:r w:rsidRPr="001F3D43">
        <w:rPr>
          <w:b/>
          <w:bCs/>
          <w:lang w:val="en-IN"/>
        </w:rPr>
        <w:t>1,5)</w:t>
      </w:r>
      <w:r w:rsidRPr="001F3D43">
        <w:rPr>
          <w:lang w:val="en-IN"/>
        </w:rPr>
        <w:t xml:space="preserve"> after the update. </w:t>
      </w:r>
    </w:p>
    <w:p w14:paraId="18940679" w14:textId="12927B0A" w:rsidR="001F3D43" w:rsidRDefault="001F3D43" w:rsidP="001F3D43">
      <w:pPr>
        <w:pStyle w:val="ListParagraph"/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lang w:val="en-IN"/>
        </w:rPr>
      </w:pPr>
      <w:r w:rsidRPr="001F3D43">
        <w:rPr>
          <w:lang w:val="en-IN"/>
        </w:rPr>
        <w:t>Compared Segment Tree performance with naive range-sum scanning.</w:t>
      </w:r>
    </w:p>
    <w:p w14:paraId="41376485" w14:textId="0C0E3857" w:rsidR="00B527FB" w:rsidRPr="00CF2141" w:rsidRDefault="00B527FB" w:rsidP="001F3D43">
      <w:pPr>
        <w:pStyle w:val="ListParagraph"/>
        <w:widowControl/>
        <w:autoSpaceDE/>
        <w:autoSpaceDN/>
        <w:spacing w:before="100" w:beforeAutospacing="1" w:after="100" w:afterAutospacing="1"/>
        <w:ind w:left="0" w:firstLine="0"/>
        <w:rPr>
          <w:b/>
          <w:bCs/>
          <w:sz w:val="24"/>
          <w:szCs w:val="24"/>
        </w:rPr>
      </w:pPr>
      <w:r w:rsidRPr="00CF2141">
        <w:rPr>
          <w:b/>
          <w:bCs/>
          <w:sz w:val="24"/>
          <w:szCs w:val="24"/>
        </w:rPr>
        <w:t>Output</w:t>
      </w:r>
    </w:p>
    <w:p w14:paraId="00016892" w14:textId="4EE00ED3" w:rsidR="001F0BB1" w:rsidRDefault="00FD7A7B" w:rsidP="001F0BB1">
      <w:pPr>
        <w:widowControl/>
        <w:autoSpaceDE/>
        <w:autoSpaceDN/>
        <w:spacing w:before="100" w:beforeAutospacing="1" w:after="100" w:afterAutospacing="1"/>
      </w:pPr>
      <w:r w:rsidRPr="00FD7A7B">
        <w:drawing>
          <wp:inline distT="0" distB="0" distL="0" distR="0" wp14:anchorId="04A58D5F" wp14:editId="46ABC3CF">
            <wp:extent cx="2361966" cy="556260"/>
            <wp:effectExtent l="0" t="0" r="635" b="0"/>
            <wp:docPr id="167772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247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6162" cy="55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9EDE" w14:textId="77777777" w:rsidR="00B527FB" w:rsidRPr="003F367C" w:rsidRDefault="00B527FB" w:rsidP="00B527FB">
      <w:pPr>
        <w:pStyle w:val="Heading3"/>
        <w:rPr>
          <w:b/>
          <w:bCs/>
          <w:color w:val="auto"/>
        </w:rPr>
      </w:pPr>
      <w:r w:rsidRPr="003F367C">
        <w:rPr>
          <w:b/>
          <w:bCs/>
          <w:color w:val="auto"/>
        </w:rPr>
        <w:t>Result</w:t>
      </w:r>
    </w:p>
    <w:p w14:paraId="506DBB11" w14:textId="123E60AB" w:rsidR="001F3D43" w:rsidRPr="001F3D43" w:rsidRDefault="001F3D43" w:rsidP="001F3D43">
      <w:pPr>
        <w:pStyle w:val="Heading3"/>
        <w:numPr>
          <w:ilvl w:val="0"/>
          <w:numId w:val="10"/>
        </w:numPr>
        <w:rPr>
          <w:color w:val="000000" w:themeColor="text1"/>
          <w:lang w:val="en-IN"/>
        </w:rPr>
      </w:pPr>
      <w:r w:rsidRPr="001F3D43">
        <w:rPr>
          <w:color w:val="000000" w:themeColor="text1"/>
          <w:lang w:val="en-IN"/>
        </w:rPr>
        <w:t xml:space="preserve">Successfully constructed the Segment Tree for the electricity usage array. </w:t>
      </w:r>
    </w:p>
    <w:p w14:paraId="1CAE4E46" w14:textId="53EDAA34" w:rsidR="001F3D43" w:rsidRPr="001F3D43" w:rsidRDefault="001F3D43" w:rsidP="001F3D43">
      <w:pPr>
        <w:pStyle w:val="Heading3"/>
        <w:numPr>
          <w:ilvl w:val="0"/>
          <w:numId w:val="10"/>
        </w:numPr>
        <w:rPr>
          <w:color w:val="000000" w:themeColor="text1"/>
          <w:lang w:val="en-IN"/>
        </w:rPr>
      </w:pPr>
      <w:r w:rsidRPr="001F3D43">
        <w:rPr>
          <w:color w:val="000000" w:themeColor="text1"/>
          <w:lang w:val="en-IN"/>
        </w:rPr>
        <w:t xml:space="preserve">Efficiently answered range-sum queries using the tree structure. </w:t>
      </w:r>
    </w:p>
    <w:p w14:paraId="65FD97C3" w14:textId="5FA77A5C" w:rsidR="001F3D43" w:rsidRPr="001F3D43" w:rsidRDefault="001F3D43" w:rsidP="001F3D43">
      <w:pPr>
        <w:pStyle w:val="Heading3"/>
        <w:numPr>
          <w:ilvl w:val="0"/>
          <w:numId w:val="10"/>
        </w:numPr>
        <w:rPr>
          <w:color w:val="000000" w:themeColor="text1"/>
          <w:lang w:val="en-IN"/>
        </w:rPr>
      </w:pPr>
      <w:r w:rsidRPr="001F3D43">
        <w:rPr>
          <w:color w:val="000000" w:themeColor="text1"/>
          <w:lang w:val="en-IN"/>
        </w:rPr>
        <w:t xml:space="preserve">Updated floor usage data and propagated changes correctly. </w:t>
      </w:r>
    </w:p>
    <w:p w14:paraId="4CB406DB" w14:textId="370E03B9" w:rsidR="001F3D43" w:rsidRPr="001F3D43" w:rsidRDefault="001F3D43" w:rsidP="001F3D43">
      <w:pPr>
        <w:pStyle w:val="Heading3"/>
        <w:numPr>
          <w:ilvl w:val="0"/>
          <w:numId w:val="10"/>
        </w:numPr>
        <w:rPr>
          <w:color w:val="000000" w:themeColor="text1"/>
          <w:lang w:val="en-IN"/>
        </w:rPr>
      </w:pPr>
      <w:r w:rsidRPr="001F3D43">
        <w:rPr>
          <w:color w:val="000000" w:themeColor="text1"/>
          <w:lang w:val="en-IN"/>
        </w:rPr>
        <w:t xml:space="preserve">Obtained </w:t>
      </w:r>
      <w:r w:rsidRPr="001F3D43">
        <w:rPr>
          <w:b/>
          <w:bCs/>
          <w:color w:val="000000" w:themeColor="text1"/>
          <w:lang w:val="en-IN"/>
        </w:rPr>
        <w:t>Q1 = 46</w:t>
      </w:r>
      <w:r w:rsidRPr="001F3D43">
        <w:rPr>
          <w:color w:val="000000" w:themeColor="text1"/>
          <w:lang w:val="en-IN"/>
        </w:rPr>
        <w:t xml:space="preserve">, </w:t>
      </w:r>
      <w:r w:rsidRPr="001F3D43">
        <w:rPr>
          <w:b/>
          <w:bCs/>
          <w:color w:val="000000" w:themeColor="text1"/>
          <w:lang w:val="en-IN"/>
        </w:rPr>
        <w:t>Q2 = 80</w:t>
      </w:r>
      <w:r w:rsidRPr="001F3D43">
        <w:rPr>
          <w:color w:val="000000" w:themeColor="text1"/>
          <w:lang w:val="en-IN"/>
        </w:rPr>
        <w:t xml:space="preserve">, and </w:t>
      </w:r>
      <w:r w:rsidRPr="001F3D43">
        <w:rPr>
          <w:b/>
          <w:bCs/>
          <w:color w:val="000000" w:themeColor="text1"/>
          <w:lang w:val="en-IN"/>
        </w:rPr>
        <w:t>Q3 = 52</w:t>
      </w:r>
      <w:r w:rsidRPr="001F3D43">
        <w:rPr>
          <w:color w:val="000000" w:themeColor="text1"/>
          <w:lang w:val="en-IN"/>
        </w:rPr>
        <w:t xml:space="preserve"> after the update. </w:t>
      </w:r>
    </w:p>
    <w:p w14:paraId="3177D26E" w14:textId="2FB1A40E" w:rsidR="001F3D43" w:rsidRPr="001F3D43" w:rsidRDefault="001F3D43" w:rsidP="001F3D43">
      <w:pPr>
        <w:pStyle w:val="Heading3"/>
        <w:numPr>
          <w:ilvl w:val="0"/>
          <w:numId w:val="10"/>
        </w:numPr>
        <w:rPr>
          <w:color w:val="000000" w:themeColor="text1"/>
          <w:lang w:val="en-IN"/>
        </w:rPr>
      </w:pPr>
      <w:r w:rsidRPr="001F3D43">
        <w:rPr>
          <w:color w:val="000000" w:themeColor="text1"/>
          <w:lang w:val="en-IN"/>
        </w:rPr>
        <w:t xml:space="preserve">Reduced query and update time from </w:t>
      </w:r>
      <w:r w:rsidRPr="001F3D43">
        <w:rPr>
          <w:b/>
          <w:bCs/>
          <w:color w:val="000000" w:themeColor="text1"/>
          <w:lang w:val="en-IN"/>
        </w:rPr>
        <w:t>O(n)</w:t>
      </w:r>
      <w:r w:rsidRPr="001F3D43">
        <w:rPr>
          <w:color w:val="000000" w:themeColor="text1"/>
          <w:lang w:val="en-IN"/>
        </w:rPr>
        <w:t xml:space="preserve"> to </w:t>
      </w:r>
      <w:proofErr w:type="gramStart"/>
      <w:r w:rsidRPr="001F3D43">
        <w:rPr>
          <w:b/>
          <w:bCs/>
          <w:color w:val="000000" w:themeColor="text1"/>
          <w:lang w:val="en-IN"/>
        </w:rPr>
        <w:t>O(</w:t>
      </w:r>
      <w:proofErr w:type="gramEnd"/>
      <w:r w:rsidRPr="001F3D43">
        <w:rPr>
          <w:b/>
          <w:bCs/>
          <w:color w:val="000000" w:themeColor="text1"/>
          <w:lang w:val="en-IN"/>
        </w:rPr>
        <w:t>log n)</w:t>
      </w:r>
      <w:r w:rsidRPr="001F3D43">
        <w:rPr>
          <w:color w:val="000000" w:themeColor="text1"/>
          <w:lang w:val="en-IN"/>
        </w:rPr>
        <w:t xml:space="preserve">. </w:t>
      </w:r>
    </w:p>
    <w:p w14:paraId="616F1771" w14:textId="4CEF6A60" w:rsidR="00670304" w:rsidRDefault="001F3D43" w:rsidP="001F3D43">
      <w:pPr>
        <w:pStyle w:val="Heading3"/>
        <w:numPr>
          <w:ilvl w:val="0"/>
          <w:numId w:val="10"/>
        </w:numPr>
        <w:rPr>
          <w:b/>
          <w:bCs/>
          <w:color w:val="auto"/>
        </w:rPr>
      </w:pPr>
      <w:r w:rsidRPr="001F3D43">
        <w:rPr>
          <w:color w:val="000000" w:themeColor="text1"/>
          <w:lang w:val="en-IN"/>
        </w:rPr>
        <w:t>Demonstrated that Segment Trees are suitable for real-time smart energy monitoring systems.</w:t>
      </w:r>
    </w:p>
    <w:p w14:paraId="1A9DA7C4" w14:textId="4A05F404" w:rsidR="00B527FB" w:rsidRDefault="00B527FB" w:rsidP="00670304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Time Complexity</w:t>
      </w:r>
    </w:p>
    <w:p w14:paraId="7AD6C45A" w14:textId="77777777" w:rsidR="001F3D43" w:rsidRPr="001F3D43" w:rsidRDefault="001F3D43" w:rsidP="001F3D43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495"/>
      </w:tblGrid>
      <w:tr w:rsidR="001F3D43" w:rsidRPr="001F3D43" w14:paraId="0D1C92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77D5" w14:textId="77777777" w:rsidR="001F3D43" w:rsidRPr="001F3D43" w:rsidRDefault="001F3D43" w:rsidP="001F3D4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F3D43">
              <w:rPr>
                <w:b/>
                <w:bCs/>
                <w:sz w:val="24"/>
                <w:szCs w:val="24"/>
                <w:lang w:val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603FDD60" w14:textId="77777777" w:rsidR="001F3D43" w:rsidRPr="001F3D43" w:rsidRDefault="001F3D43" w:rsidP="001F3D43">
            <w:pPr>
              <w:rPr>
                <w:b/>
                <w:bCs/>
                <w:sz w:val="24"/>
                <w:szCs w:val="24"/>
                <w:lang w:val="en-IN"/>
              </w:rPr>
            </w:pPr>
            <w:r w:rsidRPr="001F3D43">
              <w:rPr>
                <w:b/>
                <w:bCs/>
                <w:sz w:val="24"/>
                <w:szCs w:val="24"/>
                <w:lang w:val="en-IN"/>
              </w:rPr>
              <w:t>Segment Tree</w:t>
            </w:r>
          </w:p>
        </w:tc>
      </w:tr>
      <w:tr w:rsidR="001F3D43" w:rsidRPr="001F3D43" w14:paraId="4D83D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FB9B0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sz w:val="24"/>
                <w:szCs w:val="24"/>
                <w:lang w:val="en-IN"/>
              </w:rPr>
              <w:t>Build Tree</w:t>
            </w:r>
          </w:p>
        </w:tc>
        <w:tc>
          <w:tcPr>
            <w:tcW w:w="0" w:type="auto"/>
            <w:vAlign w:val="center"/>
            <w:hideMark/>
          </w:tcPr>
          <w:p w14:paraId="08234E69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b/>
                <w:bCs/>
                <w:sz w:val="24"/>
                <w:szCs w:val="24"/>
                <w:lang w:val="en-IN"/>
              </w:rPr>
              <w:t>O(n)</w:t>
            </w:r>
          </w:p>
        </w:tc>
      </w:tr>
      <w:tr w:rsidR="001F3D43" w:rsidRPr="001F3D43" w14:paraId="3BC860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C15A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sz w:val="24"/>
                <w:szCs w:val="24"/>
                <w:lang w:val="en-IN"/>
              </w:rPr>
              <w:t>Range Sum Query</w:t>
            </w:r>
          </w:p>
        </w:tc>
        <w:tc>
          <w:tcPr>
            <w:tcW w:w="0" w:type="auto"/>
            <w:vAlign w:val="center"/>
            <w:hideMark/>
          </w:tcPr>
          <w:p w14:paraId="3EA785E4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proofErr w:type="gramStart"/>
            <w:r w:rsidRPr="001F3D43">
              <w:rPr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1F3D43">
              <w:rPr>
                <w:b/>
                <w:bCs/>
                <w:sz w:val="24"/>
                <w:szCs w:val="24"/>
                <w:lang w:val="en-IN"/>
              </w:rPr>
              <w:t>log n)</w:t>
            </w:r>
          </w:p>
        </w:tc>
      </w:tr>
      <w:tr w:rsidR="001F3D43" w:rsidRPr="001F3D43" w14:paraId="0C13DD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4BFA8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sz w:val="24"/>
                <w:szCs w:val="24"/>
                <w:lang w:val="en-IN"/>
              </w:rPr>
              <w:t>Point Update</w:t>
            </w:r>
          </w:p>
        </w:tc>
        <w:tc>
          <w:tcPr>
            <w:tcW w:w="0" w:type="auto"/>
            <w:vAlign w:val="center"/>
            <w:hideMark/>
          </w:tcPr>
          <w:p w14:paraId="2FA946F4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proofErr w:type="gramStart"/>
            <w:r w:rsidRPr="001F3D43">
              <w:rPr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1F3D43">
              <w:rPr>
                <w:b/>
                <w:bCs/>
                <w:sz w:val="24"/>
                <w:szCs w:val="24"/>
                <w:lang w:val="en-IN"/>
              </w:rPr>
              <w:t>log n)</w:t>
            </w:r>
          </w:p>
        </w:tc>
      </w:tr>
      <w:tr w:rsidR="001F3D43" w:rsidRPr="001F3D43" w14:paraId="35D46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68EE9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sz w:val="24"/>
                <w:szCs w:val="24"/>
                <w:lang w:val="en-IN"/>
              </w:rPr>
              <w:t>Search Element</w:t>
            </w:r>
          </w:p>
        </w:tc>
        <w:tc>
          <w:tcPr>
            <w:tcW w:w="0" w:type="auto"/>
            <w:vAlign w:val="center"/>
            <w:hideMark/>
          </w:tcPr>
          <w:p w14:paraId="55158677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proofErr w:type="gramStart"/>
            <w:r w:rsidRPr="001F3D43">
              <w:rPr>
                <w:b/>
                <w:bCs/>
                <w:sz w:val="24"/>
                <w:szCs w:val="24"/>
                <w:lang w:val="en-IN"/>
              </w:rPr>
              <w:t>O(</w:t>
            </w:r>
            <w:proofErr w:type="gramEnd"/>
            <w:r w:rsidRPr="001F3D43">
              <w:rPr>
                <w:b/>
                <w:bCs/>
                <w:sz w:val="24"/>
                <w:szCs w:val="24"/>
                <w:lang w:val="en-IN"/>
              </w:rPr>
              <w:t>log n)</w:t>
            </w:r>
          </w:p>
        </w:tc>
      </w:tr>
      <w:tr w:rsidR="001F3D43" w:rsidRPr="001F3D43" w14:paraId="15118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4B1CC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sz w:val="24"/>
                <w:szCs w:val="24"/>
                <w:lang w:val="en-IN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7F059AD3" w14:textId="77777777" w:rsidR="001F3D43" w:rsidRPr="001F3D43" w:rsidRDefault="001F3D43" w:rsidP="001F3D43">
            <w:pPr>
              <w:rPr>
                <w:sz w:val="24"/>
                <w:szCs w:val="24"/>
                <w:lang w:val="en-IN"/>
              </w:rPr>
            </w:pPr>
            <w:r w:rsidRPr="001F3D43">
              <w:rPr>
                <w:b/>
                <w:bCs/>
                <w:sz w:val="24"/>
                <w:szCs w:val="24"/>
                <w:lang w:val="en-IN"/>
              </w:rPr>
              <w:t>O(4n)</w:t>
            </w:r>
          </w:p>
        </w:tc>
      </w:tr>
    </w:tbl>
    <w:p w14:paraId="0EC2098C" w14:textId="77777777" w:rsidR="00670304" w:rsidRPr="00670304" w:rsidRDefault="00670304" w:rsidP="00670304"/>
    <w:p w14:paraId="7C08E139" w14:textId="77777777" w:rsidR="00B527FB" w:rsidRDefault="00B527FB" w:rsidP="00B527FB">
      <w:pPr>
        <w:pStyle w:val="Heading3"/>
        <w:rPr>
          <w:b/>
          <w:bCs/>
          <w:color w:val="auto"/>
        </w:rPr>
      </w:pPr>
      <w:r w:rsidRPr="001F0BB1">
        <w:rPr>
          <w:b/>
          <w:bCs/>
          <w:color w:val="auto"/>
        </w:rPr>
        <w:t>Conclusion</w:t>
      </w:r>
    </w:p>
    <w:p w14:paraId="143D9EBF" w14:textId="77777777" w:rsidR="001F3D43" w:rsidRPr="001F3D43" w:rsidRDefault="001F3D43" w:rsidP="001F3D43"/>
    <w:p w14:paraId="4E535400" w14:textId="77777777" w:rsidR="001F3D43" w:rsidRDefault="001F3D43" w:rsidP="001F3D43">
      <w:pPr>
        <w:rPr>
          <w:sz w:val="24"/>
          <w:szCs w:val="24"/>
          <w:lang w:eastAsia="en-IN"/>
        </w:rPr>
      </w:pPr>
      <w:r w:rsidRPr="001F3D43">
        <w:rPr>
          <w:sz w:val="24"/>
          <w:szCs w:val="24"/>
          <w:lang w:eastAsia="en-IN"/>
        </w:rPr>
        <w:t xml:space="preserve">The Segment Tree proved to be an efficient data structure for handling dynamic range-sum queries and updates in the smart energy meter dashboard. It significantly reduced processing time by supporting both queries and updates in </w:t>
      </w:r>
      <w:proofErr w:type="gramStart"/>
      <w:r w:rsidRPr="001F3D43">
        <w:rPr>
          <w:b/>
          <w:bCs/>
          <w:sz w:val="24"/>
          <w:szCs w:val="24"/>
          <w:lang w:eastAsia="en-IN"/>
        </w:rPr>
        <w:t>O(</w:t>
      </w:r>
      <w:proofErr w:type="gramEnd"/>
      <w:r w:rsidRPr="001F3D43">
        <w:rPr>
          <w:b/>
          <w:bCs/>
          <w:sz w:val="24"/>
          <w:szCs w:val="24"/>
          <w:lang w:eastAsia="en-IN"/>
        </w:rPr>
        <w:t>log n)</w:t>
      </w:r>
      <w:r w:rsidRPr="001F3D43">
        <w:rPr>
          <w:sz w:val="24"/>
          <w:szCs w:val="24"/>
          <w:lang w:eastAsia="en-IN"/>
        </w:rPr>
        <w:t xml:space="preserve"> complexity. After updating the meter reading, the structure quickly recalculated the affected sums without scanning the entire array. Therefore, Segment Trees and Fenwick Trees are highly suitable for real-time monitoring systems that require fast and frequent range queries and updates.</w:t>
      </w:r>
    </w:p>
    <w:p w14:paraId="09BDB8EA" w14:textId="77777777" w:rsidR="001F3D43" w:rsidRDefault="001F3D43" w:rsidP="001F0BB1">
      <w:pPr>
        <w:ind w:left="744"/>
        <w:rPr>
          <w:sz w:val="24"/>
          <w:szCs w:val="24"/>
          <w:lang w:eastAsia="en-IN"/>
        </w:rPr>
      </w:pPr>
    </w:p>
    <w:p w14:paraId="144A7119" w14:textId="77777777" w:rsidR="001F3D43" w:rsidRDefault="001F3D43" w:rsidP="001F0BB1">
      <w:pPr>
        <w:ind w:left="744"/>
        <w:rPr>
          <w:sz w:val="24"/>
          <w:szCs w:val="24"/>
          <w:lang w:eastAsia="en-IN"/>
        </w:rPr>
      </w:pPr>
    </w:p>
    <w:p w14:paraId="4D5F97C0" w14:textId="1561523E" w:rsidR="0047617A" w:rsidRDefault="001F0BB1" w:rsidP="001F0BB1">
      <w:pPr>
        <w:ind w:left="744"/>
        <w:rPr>
          <w:b/>
          <w:color w:val="0A0A0A"/>
          <w:spacing w:val="-2"/>
          <w:sz w:val="20"/>
        </w:rPr>
      </w:pPr>
      <w:r>
        <w:rPr>
          <w:b/>
          <w:color w:val="0A0A0A"/>
          <w:sz w:val="20"/>
        </w:rPr>
        <w:t>GitHub</w:t>
      </w:r>
      <w:r>
        <w:rPr>
          <w:b/>
          <w:color w:val="0A0A0A"/>
          <w:spacing w:val="-11"/>
          <w:sz w:val="20"/>
        </w:rPr>
        <w:t xml:space="preserve"> </w:t>
      </w:r>
      <w:r>
        <w:rPr>
          <w:b/>
          <w:color w:val="0A0A0A"/>
          <w:spacing w:val="-2"/>
          <w:sz w:val="20"/>
        </w:rPr>
        <w:t>Link:</w:t>
      </w:r>
      <w:hyperlink r:id="rId7" w:history="1">
        <w:r w:rsidR="003F367C" w:rsidRPr="005F5FDE">
          <w:rPr>
            <w:rStyle w:val="Hyperlink"/>
            <w:b/>
            <w:spacing w:val="-2"/>
            <w:sz w:val="20"/>
          </w:rPr>
          <w:t xml:space="preserve"> </w:t>
        </w:r>
        <w:r w:rsidR="005F5FDE" w:rsidRPr="005F5FDE">
          <w:rPr>
            <w:rStyle w:val="Hyperlink"/>
            <w:b/>
            <w:spacing w:val="-2"/>
            <w:sz w:val="20"/>
          </w:rPr>
          <w:t>https://github.com/anudeeppot/DSA_2_Case_Study_2.git</w:t>
        </w:r>
      </w:hyperlink>
    </w:p>
    <w:p w14:paraId="06E7F801" w14:textId="77777777" w:rsidR="00670304" w:rsidRDefault="00670304" w:rsidP="001F0BB1">
      <w:pPr>
        <w:ind w:left="744"/>
        <w:rPr>
          <w:b/>
          <w:color w:val="0A0A0A"/>
          <w:spacing w:val="-2"/>
          <w:sz w:val="20"/>
        </w:rPr>
      </w:pPr>
    </w:p>
    <w:p w14:paraId="50B60573" w14:textId="77777777" w:rsidR="00670304" w:rsidRDefault="00670304" w:rsidP="001F0BB1">
      <w:pPr>
        <w:ind w:left="744"/>
        <w:rPr>
          <w:b/>
          <w:color w:val="0A0A0A"/>
          <w:spacing w:val="-2"/>
          <w:sz w:val="20"/>
        </w:rPr>
      </w:pPr>
    </w:p>
    <w:p w14:paraId="7058CBD1" w14:textId="77777777" w:rsidR="001F0BB1" w:rsidRPr="001F0BB1" w:rsidRDefault="001F0BB1" w:rsidP="001F0BB1">
      <w:pPr>
        <w:ind w:left="744"/>
        <w:rPr>
          <w:b/>
          <w:sz w:val="20"/>
        </w:rPr>
      </w:pPr>
    </w:p>
    <w:tbl>
      <w:tblPr>
        <w:tblW w:w="0" w:type="auto"/>
        <w:tblInd w:w="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849"/>
        <w:gridCol w:w="4853"/>
      </w:tblGrid>
      <w:tr w:rsidR="0047617A" w14:paraId="4D5F97C3" w14:textId="77777777">
        <w:trPr>
          <w:trHeight w:val="258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1" w14:textId="77777777" w:rsidR="0047617A" w:rsidRDefault="001F0BB1">
            <w:pPr>
              <w:pStyle w:val="TableParagraph"/>
              <w:spacing w:before="1" w:line="237" w:lineRule="exact"/>
              <w:ind w:left="111"/>
              <w:rPr>
                <w:sz w:val="21"/>
              </w:rPr>
            </w:pPr>
            <w:r>
              <w:rPr>
                <w:color w:val="0A0A0A"/>
                <w:w w:val="110"/>
                <w:sz w:val="21"/>
              </w:rPr>
              <w:t>Student</w:t>
            </w:r>
            <w:r>
              <w:rPr>
                <w:color w:val="0A0A0A"/>
                <w:spacing w:val="13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  <w:tc>
          <w:tcPr>
            <w:tcW w:w="4853" w:type="dxa"/>
            <w:tcBorders>
              <w:right w:val="nil"/>
            </w:tcBorders>
          </w:tcPr>
          <w:p w14:paraId="4D5F97C2" w14:textId="77777777" w:rsidR="0047617A" w:rsidRDefault="001F0BB1">
            <w:pPr>
              <w:pStyle w:val="TableParagraph"/>
              <w:spacing w:before="1" w:line="237" w:lineRule="exact"/>
              <w:ind w:left="130"/>
              <w:rPr>
                <w:sz w:val="21"/>
              </w:rPr>
            </w:pPr>
            <w:r>
              <w:rPr>
                <w:color w:val="0A0A0A"/>
                <w:w w:val="105"/>
                <w:sz w:val="21"/>
              </w:rPr>
              <w:t>Faculty</w:t>
            </w:r>
            <w:r>
              <w:rPr>
                <w:color w:val="0A0A0A"/>
                <w:spacing w:val="4"/>
                <w:w w:val="110"/>
                <w:sz w:val="21"/>
              </w:rPr>
              <w:t xml:space="preserve"> </w:t>
            </w:r>
            <w:r>
              <w:rPr>
                <w:color w:val="0A0A0A"/>
                <w:spacing w:val="-2"/>
                <w:w w:val="110"/>
                <w:sz w:val="21"/>
              </w:rPr>
              <w:t>Signature</w:t>
            </w:r>
          </w:p>
        </w:tc>
      </w:tr>
      <w:tr w:rsidR="0047617A" w14:paraId="4D5F97CC" w14:textId="77777777" w:rsidTr="00670304">
        <w:trPr>
          <w:trHeight w:val="777"/>
        </w:trPr>
        <w:tc>
          <w:tcPr>
            <w:tcW w:w="4849" w:type="dxa"/>
            <w:tcBorders>
              <w:left w:val="single" w:sz="6" w:space="0" w:color="000000"/>
            </w:tcBorders>
          </w:tcPr>
          <w:p w14:paraId="4D5F97C4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5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6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7" w14:textId="35EBEBAA" w:rsidR="0047617A" w:rsidRDefault="00F74861">
            <w:pPr>
              <w:pStyle w:val="TableParagraph"/>
              <w:spacing w:line="20" w:lineRule="exact"/>
              <w:ind w:left="107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1" wp14:editId="12A74417">
                      <wp:extent cx="885825" cy="9525"/>
                      <wp:effectExtent l="3175" t="0" r="0" b="635"/>
                      <wp:docPr id="7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5825" cy="9525"/>
                                <a:chOff x="0" y="0"/>
                                <a:chExt cx="1395" cy="15"/>
                              </a:xfrm>
                            </wpg:grpSpPr>
                            <wps:wsp>
                              <wps:cNvPr id="8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5" cy="15"/>
                                </a:xfrm>
                                <a:custGeom>
                                  <a:avLst/>
                                  <a:gdLst>
                                    <a:gd name="T0" fmla="*/ 1394 w 1395"/>
                                    <a:gd name="T1" fmla="*/ 0 h 15"/>
                                    <a:gd name="T2" fmla="*/ 1313 w 1395"/>
                                    <a:gd name="T3" fmla="*/ 0 h 15"/>
                                    <a:gd name="T4" fmla="*/ 1310 w 1395"/>
                                    <a:gd name="T5" fmla="*/ 0 h 15"/>
                                    <a:gd name="T6" fmla="*/ 0 w 1395"/>
                                    <a:gd name="T7" fmla="*/ 0 h 15"/>
                                    <a:gd name="T8" fmla="*/ 0 w 1395"/>
                                    <a:gd name="T9" fmla="*/ 14 h 15"/>
                                    <a:gd name="T10" fmla="*/ 1310 w 1395"/>
                                    <a:gd name="T11" fmla="*/ 14 h 15"/>
                                    <a:gd name="T12" fmla="*/ 1313 w 1395"/>
                                    <a:gd name="T13" fmla="*/ 14 h 15"/>
                                    <a:gd name="T14" fmla="*/ 1394 w 1395"/>
                                    <a:gd name="T15" fmla="*/ 14 h 15"/>
                                    <a:gd name="T16" fmla="*/ 1394 w 1395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5" h="15">
                                      <a:moveTo>
                                        <a:pt x="1394" y="0"/>
                                      </a:moveTo>
                                      <a:lnTo>
                                        <a:pt x="1313" y="0"/>
                                      </a:lnTo>
                                      <a:lnTo>
                                        <a:pt x="1310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13" y="14"/>
                                      </a:lnTo>
                                      <a:lnTo>
                                        <a:pt x="1394" y="14"/>
                                      </a:lnTo>
                                      <a:lnTo>
                                        <a:pt x="1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AF0CB8" id="docshapegroup1" o:spid="_x0000_s1026" style="width:69.75pt;height:.75pt;mso-position-horizontal-relative:char;mso-position-vertical-relative:line" coordsize="1395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">
                      <v:shape id="docshape2" o:spid="_x0000_s1027" style="position:absolute;width:1395;height:15;visibility:visible;mso-wrap-style:square;v-text-anchor:top" coordsize="139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" path="m1394,r-81,l1310,,,,,14r1310,l1313,14r81,l1394,xe" fillcolor="black" stroked="f">
                        <v:path arrowok="t" o:connecttype="custom" o:connectlocs="1394,0;1313,0;1310,0;0,0;0,14;1310,14;1313,14;1394,14;1394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4853" w:type="dxa"/>
            <w:tcBorders>
              <w:bottom w:val="single" w:sz="4" w:space="0" w:color="auto"/>
            </w:tcBorders>
          </w:tcPr>
          <w:p w14:paraId="4D5F97C8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9" w14:textId="77777777" w:rsidR="0047617A" w:rsidRDefault="0047617A">
            <w:pPr>
              <w:pStyle w:val="TableParagraph"/>
              <w:rPr>
                <w:b/>
                <w:sz w:val="20"/>
              </w:rPr>
            </w:pPr>
          </w:p>
          <w:p w14:paraId="4D5F97CA" w14:textId="77777777" w:rsidR="0047617A" w:rsidRDefault="0047617A">
            <w:pPr>
              <w:pStyle w:val="TableParagraph"/>
              <w:spacing w:before="5"/>
              <w:rPr>
                <w:b/>
                <w:sz w:val="24"/>
              </w:rPr>
            </w:pPr>
          </w:p>
          <w:p w14:paraId="4D5F97CB" w14:textId="01216F67" w:rsidR="0047617A" w:rsidRDefault="00F74861">
            <w:pPr>
              <w:pStyle w:val="TableParagraph"/>
              <w:spacing w:line="20" w:lineRule="exact"/>
              <w:ind w:left="114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D5F97D3" wp14:editId="1ECEDDD8">
                      <wp:extent cx="883920" cy="9525"/>
                      <wp:effectExtent l="0" t="0" r="2540" b="635"/>
                      <wp:docPr id="5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83920" cy="9525"/>
                                <a:chOff x="0" y="0"/>
                                <a:chExt cx="1392" cy="15"/>
                              </a:xfrm>
                            </wpg:grpSpPr>
                            <wps:wsp>
                              <wps:cNvPr id="6" name="docshape4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1392" cy="15"/>
                                </a:xfrm>
                                <a:custGeom>
                                  <a:avLst/>
                                  <a:gdLst>
                                    <a:gd name="T0" fmla="*/ 1392 w 1392"/>
                                    <a:gd name="T1" fmla="*/ 0 h 15"/>
                                    <a:gd name="T2" fmla="*/ 1310 w 1392"/>
                                    <a:gd name="T3" fmla="*/ 0 h 15"/>
                                    <a:gd name="T4" fmla="*/ 1308 w 1392"/>
                                    <a:gd name="T5" fmla="*/ 0 h 15"/>
                                    <a:gd name="T6" fmla="*/ 0 w 1392"/>
                                    <a:gd name="T7" fmla="*/ 0 h 15"/>
                                    <a:gd name="T8" fmla="*/ 0 w 1392"/>
                                    <a:gd name="T9" fmla="*/ 14 h 15"/>
                                    <a:gd name="T10" fmla="*/ 1308 w 1392"/>
                                    <a:gd name="T11" fmla="*/ 14 h 15"/>
                                    <a:gd name="T12" fmla="*/ 1310 w 1392"/>
                                    <a:gd name="T13" fmla="*/ 14 h 15"/>
                                    <a:gd name="T14" fmla="*/ 1392 w 1392"/>
                                    <a:gd name="T15" fmla="*/ 14 h 15"/>
                                    <a:gd name="T16" fmla="*/ 1392 w 1392"/>
                                    <a:gd name="T17" fmla="*/ 0 h 1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</a:cxnLst>
                                  <a:rect l="0" t="0" r="r" b="b"/>
                                  <a:pathLst>
                                    <a:path w="1392" h="15">
                                      <a:moveTo>
                                        <a:pt x="1392" y="0"/>
                                      </a:moveTo>
                                      <a:lnTo>
                                        <a:pt x="1310" y="0"/>
                                      </a:lnTo>
                                      <a:lnTo>
                                        <a:pt x="13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"/>
                                      </a:lnTo>
                                      <a:lnTo>
                                        <a:pt x="1308" y="14"/>
                                      </a:lnTo>
                                      <a:lnTo>
                                        <a:pt x="1310" y="14"/>
                                      </a:lnTo>
                                      <a:lnTo>
                                        <a:pt x="1392" y="14"/>
                                      </a:lnTo>
                                      <a:lnTo>
                                        <a:pt x="139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806A8A3" id="docshapegroup3" o:spid="_x0000_s1026" style="width:69.6pt;height:.75pt;mso-position-horizontal-relative:char;mso-position-vertical-relative:line" coordsize="1392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">
                      <v:shape id="docshape4" o:spid="_x0000_s1027" style="position:absolute;width:1392;height:15;visibility:visible;mso-wrap-style:square;v-text-anchor:top" coordsize="139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" path="m1392,r-82,l1308,,,,,14r1308,l1310,14r82,l1392,xe" fillcolor="black" stroked="f">
                        <v:path arrowok="t" o:connecttype="custom" o:connectlocs="1392,0;1310,0;1308,0;0,0;0,14;1308,14;1310,14;1392,14;1392,0" o:connectangles="0,0,0,0,0,0,0,0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4D5F97CD" w14:textId="77777777" w:rsidR="001F0BB1" w:rsidRDefault="001F0BB1"/>
    <w:sectPr w:rsidR="001F0BB1">
      <w:type w:val="continuous"/>
      <w:pgSz w:w="12240" w:h="15840"/>
      <w:pgMar w:top="720" w:right="140" w:bottom="0" w:left="10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0E7E46"/>
    <w:multiLevelType w:val="hybridMultilevel"/>
    <w:tmpl w:val="53FE98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D47FE1"/>
    <w:multiLevelType w:val="hybridMultilevel"/>
    <w:tmpl w:val="4066172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6A17D5"/>
    <w:multiLevelType w:val="hybridMultilevel"/>
    <w:tmpl w:val="FB941E16"/>
    <w:lvl w:ilvl="0" w:tplc="86E8107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3D0609"/>
    <w:multiLevelType w:val="hybridMultilevel"/>
    <w:tmpl w:val="7A0A6C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E9045A"/>
    <w:multiLevelType w:val="hybridMultilevel"/>
    <w:tmpl w:val="19E8251E"/>
    <w:lvl w:ilvl="0" w:tplc="5066E76E">
      <w:numFmt w:val="bullet"/>
      <w:lvlText w:val="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A733F4"/>
    <w:multiLevelType w:val="hybridMultilevel"/>
    <w:tmpl w:val="BEE01D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7294FF5"/>
    <w:multiLevelType w:val="multilevel"/>
    <w:tmpl w:val="40BA9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450028"/>
    <w:multiLevelType w:val="hybridMultilevel"/>
    <w:tmpl w:val="7280FF50"/>
    <w:lvl w:ilvl="0" w:tplc="52ACF964">
      <w:start w:val="1"/>
      <w:numFmt w:val="decimal"/>
      <w:lvlText w:val="%1."/>
      <w:lvlJc w:val="left"/>
      <w:pPr>
        <w:ind w:left="949" w:hanging="208"/>
      </w:pPr>
      <w:rPr>
        <w:rFonts w:hint="default"/>
        <w:spacing w:val="-1"/>
        <w:w w:val="105"/>
        <w:lang w:val="en-US" w:eastAsia="en-US" w:bidi="ar-SA"/>
      </w:rPr>
    </w:lvl>
    <w:lvl w:ilvl="1" w:tplc="30348ECC">
      <w:numFmt w:val="bullet"/>
      <w:lvlText w:val="•"/>
      <w:lvlJc w:val="left"/>
      <w:pPr>
        <w:ind w:left="1950" w:hanging="208"/>
      </w:pPr>
      <w:rPr>
        <w:rFonts w:hint="default"/>
        <w:lang w:val="en-US" w:eastAsia="en-US" w:bidi="ar-SA"/>
      </w:rPr>
    </w:lvl>
    <w:lvl w:ilvl="2" w:tplc="89C61716">
      <w:numFmt w:val="bullet"/>
      <w:lvlText w:val="•"/>
      <w:lvlJc w:val="left"/>
      <w:pPr>
        <w:ind w:left="2960" w:hanging="208"/>
      </w:pPr>
      <w:rPr>
        <w:rFonts w:hint="default"/>
        <w:lang w:val="en-US" w:eastAsia="en-US" w:bidi="ar-SA"/>
      </w:rPr>
    </w:lvl>
    <w:lvl w:ilvl="3" w:tplc="2EF61B94">
      <w:numFmt w:val="bullet"/>
      <w:lvlText w:val="•"/>
      <w:lvlJc w:val="left"/>
      <w:pPr>
        <w:ind w:left="3970" w:hanging="208"/>
      </w:pPr>
      <w:rPr>
        <w:rFonts w:hint="default"/>
        <w:lang w:val="en-US" w:eastAsia="en-US" w:bidi="ar-SA"/>
      </w:rPr>
    </w:lvl>
    <w:lvl w:ilvl="4" w:tplc="7AA8F182">
      <w:numFmt w:val="bullet"/>
      <w:lvlText w:val="•"/>
      <w:lvlJc w:val="left"/>
      <w:pPr>
        <w:ind w:left="4980" w:hanging="208"/>
      </w:pPr>
      <w:rPr>
        <w:rFonts w:hint="default"/>
        <w:lang w:val="en-US" w:eastAsia="en-US" w:bidi="ar-SA"/>
      </w:rPr>
    </w:lvl>
    <w:lvl w:ilvl="5" w:tplc="C1682FA4">
      <w:numFmt w:val="bullet"/>
      <w:lvlText w:val="•"/>
      <w:lvlJc w:val="left"/>
      <w:pPr>
        <w:ind w:left="5990" w:hanging="208"/>
      </w:pPr>
      <w:rPr>
        <w:rFonts w:hint="default"/>
        <w:lang w:val="en-US" w:eastAsia="en-US" w:bidi="ar-SA"/>
      </w:rPr>
    </w:lvl>
    <w:lvl w:ilvl="6" w:tplc="0E4A9566">
      <w:numFmt w:val="bullet"/>
      <w:lvlText w:val="•"/>
      <w:lvlJc w:val="left"/>
      <w:pPr>
        <w:ind w:left="7000" w:hanging="208"/>
      </w:pPr>
      <w:rPr>
        <w:rFonts w:hint="default"/>
        <w:lang w:val="en-US" w:eastAsia="en-US" w:bidi="ar-SA"/>
      </w:rPr>
    </w:lvl>
    <w:lvl w:ilvl="7" w:tplc="15CC857E">
      <w:numFmt w:val="bullet"/>
      <w:lvlText w:val="•"/>
      <w:lvlJc w:val="left"/>
      <w:pPr>
        <w:ind w:left="8010" w:hanging="208"/>
      </w:pPr>
      <w:rPr>
        <w:rFonts w:hint="default"/>
        <w:lang w:val="en-US" w:eastAsia="en-US" w:bidi="ar-SA"/>
      </w:rPr>
    </w:lvl>
    <w:lvl w:ilvl="8" w:tplc="A754CC5E">
      <w:numFmt w:val="bullet"/>
      <w:lvlText w:val="•"/>
      <w:lvlJc w:val="left"/>
      <w:pPr>
        <w:ind w:left="9020" w:hanging="208"/>
      </w:pPr>
      <w:rPr>
        <w:rFonts w:hint="default"/>
        <w:lang w:val="en-US" w:eastAsia="en-US" w:bidi="ar-SA"/>
      </w:rPr>
    </w:lvl>
  </w:abstractNum>
  <w:abstractNum w:abstractNumId="8" w15:restartNumberingAfterBreak="0">
    <w:nsid w:val="687514DC"/>
    <w:multiLevelType w:val="multilevel"/>
    <w:tmpl w:val="D294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0B62BC"/>
    <w:multiLevelType w:val="hybridMultilevel"/>
    <w:tmpl w:val="046E2C80"/>
    <w:lvl w:ilvl="0" w:tplc="A02E99C8">
      <w:numFmt w:val="bullet"/>
      <w:lvlText w:val=""/>
      <w:lvlJc w:val="left"/>
      <w:pPr>
        <w:ind w:left="720" w:hanging="360"/>
      </w:pPr>
      <w:rPr>
        <w:rFonts w:ascii="Cambria" w:eastAsiaTheme="majorEastAsia" w:hAnsi="Cambria" w:cstheme="maj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1B4C3C"/>
    <w:multiLevelType w:val="hybridMultilevel"/>
    <w:tmpl w:val="277A0126"/>
    <w:lvl w:ilvl="0" w:tplc="10B07752">
      <w:numFmt w:val="bullet"/>
      <w:lvlText w:val="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num w:numId="1" w16cid:durableId="16935458">
    <w:abstractNumId w:val="7"/>
  </w:num>
  <w:num w:numId="2" w16cid:durableId="908156666">
    <w:abstractNumId w:val="6"/>
  </w:num>
  <w:num w:numId="3" w16cid:durableId="883952178">
    <w:abstractNumId w:val="8"/>
  </w:num>
  <w:num w:numId="4" w16cid:durableId="929243819">
    <w:abstractNumId w:val="3"/>
  </w:num>
  <w:num w:numId="5" w16cid:durableId="1821341855">
    <w:abstractNumId w:val="2"/>
  </w:num>
  <w:num w:numId="6" w16cid:durableId="558252588">
    <w:abstractNumId w:val="5"/>
  </w:num>
  <w:num w:numId="7" w16cid:durableId="1780250068">
    <w:abstractNumId w:val="4"/>
  </w:num>
  <w:num w:numId="8" w16cid:durableId="1345402904">
    <w:abstractNumId w:val="0"/>
  </w:num>
  <w:num w:numId="9" w16cid:durableId="1580481950">
    <w:abstractNumId w:val="10"/>
  </w:num>
  <w:num w:numId="10" w16cid:durableId="635378490">
    <w:abstractNumId w:val="1"/>
  </w:num>
  <w:num w:numId="11" w16cid:durableId="211192300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7A"/>
    <w:rsid w:val="0002334D"/>
    <w:rsid w:val="001F0BB1"/>
    <w:rsid w:val="001F3D43"/>
    <w:rsid w:val="00283C2C"/>
    <w:rsid w:val="003B3FBF"/>
    <w:rsid w:val="003F367C"/>
    <w:rsid w:val="0047617A"/>
    <w:rsid w:val="005F5FDE"/>
    <w:rsid w:val="00670304"/>
    <w:rsid w:val="007313D1"/>
    <w:rsid w:val="007807BA"/>
    <w:rsid w:val="00B527FB"/>
    <w:rsid w:val="00CF2141"/>
    <w:rsid w:val="00F74861"/>
    <w:rsid w:val="00FD7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F978D"/>
  <w15:docId w15:val="{B23EA112-761C-4E3A-896A-B45B2BCC8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44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7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7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300" w:lineRule="exact"/>
      <w:ind w:left="2741" w:right="2741"/>
      <w:jc w:val="center"/>
    </w:pPr>
    <w:rPr>
      <w:b/>
      <w:bCs/>
      <w:sz w:val="27"/>
      <w:szCs w:val="27"/>
    </w:rPr>
  </w:style>
  <w:style w:type="paragraph" w:styleId="ListParagraph">
    <w:name w:val="List Paragraph"/>
    <w:basedOn w:val="Normal"/>
    <w:uiPriority w:val="1"/>
    <w:qFormat/>
    <w:pPr>
      <w:spacing w:before="44"/>
      <w:ind w:left="946" w:hanging="19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B527FB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7F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527F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27F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27FB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527FB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B527FB"/>
  </w:style>
  <w:style w:type="character" w:customStyle="1" w:styleId="m">
    <w:name w:val="ͼm"/>
    <w:basedOn w:val="DefaultParagraphFont"/>
    <w:rsid w:val="00B527FB"/>
  </w:style>
  <w:style w:type="character" w:customStyle="1" w:styleId="j">
    <w:name w:val="ͼj"/>
    <w:basedOn w:val="DefaultParagraphFont"/>
    <w:rsid w:val="00B527FB"/>
  </w:style>
  <w:style w:type="character" w:customStyle="1" w:styleId="k">
    <w:name w:val="ͼk"/>
    <w:basedOn w:val="DefaultParagraphFont"/>
    <w:rsid w:val="00B527FB"/>
  </w:style>
  <w:style w:type="character" w:styleId="Hyperlink">
    <w:name w:val="Hyperlink"/>
    <w:basedOn w:val="DefaultParagraphFont"/>
    <w:uiPriority w:val="99"/>
    <w:unhideWhenUsed/>
    <w:rsid w:val="006703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49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984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5175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06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517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284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2726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89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206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11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65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19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242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043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6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0821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9182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889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00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7899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44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%20https:/github.com/anudeeppot/DSA_2_Case_Study_2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357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DELL</dc:creator>
  <cp:lastModifiedBy>Anudeep Potnuru</cp:lastModifiedBy>
  <cp:revision>5</cp:revision>
  <dcterms:created xsi:type="dcterms:W3CDTF">2026-05-31T06:56:00Z</dcterms:created>
  <dcterms:modified xsi:type="dcterms:W3CDTF">2026-06-01T08:00:00Z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2026-05-22T00:00:00Z</vt:filetime>
  </property>
  <property fmtid="{D5CDD505-2E9C-101B-9397-08002B2CF9AE}" pid="3" name="LastSaved">
    <vt:filetime>2026-05-29T00:00:00Z</vt:filetime>
  </property>
  <property fmtid="{D5CDD505-2E9C-101B-9397-08002B2CF9AE}" pid="4" name="Producer">
    <vt:lpwstr>Microsoft: Print To PDF</vt:lpwstr>
  </property>
</Properties>
</file>