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1FC840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5710B6">
        <w:rPr>
          <w:b/>
          <w:color w:val="0070C0"/>
          <w:sz w:val="32"/>
          <w:szCs w:val="32"/>
          <w:lang w:val="en-GB"/>
        </w:rPr>
        <w:t>HASHANK REDDY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BF72D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noProof/>
          <w:color w:val="0070C0"/>
          <w:sz w:val="20"/>
          <w:szCs w:val="20"/>
          <w:lang w:val="en-GB"/>
        </w:rPr>
        <w:pict w14:anchorId="0EC9025A">
          <v:rect id="_x0000_i1030" alt="" style="width:538.6pt;height:1pt;mso-width-percent:0;mso-height-percent:0;mso-position-vertical:absolute;mso-width-percent:0;mso-height-percent:0" o:hralign="center" o:hrstd="t" o:hrnoshade="t" o:hr="t" fillcolor="black [3213]" stroked="f"/>
        </w:pict>
      </w:r>
    </w:p>
    <w:p w14:paraId="0FD73987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4EC6B9C6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8D1B094" w14:textId="5B58A57F" w:rsidR="00516C46" w:rsidRPr="0034353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  <w:r w:rsidR="0039440E">
        <w:rPr>
          <w:color w:val="000000"/>
          <w:sz w:val="20"/>
          <w:szCs w:val="20"/>
          <w:lang w:val="en-GB"/>
        </w:rPr>
        <w:t xml:space="preserve"> </w:t>
      </w:r>
      <w:r w:rsidR="0039440E" w:rsidRPr="0039440E">
        <w:rPr>
          <w:b/>
          <w:bCs/>
          <w:color w:val="000000"/>
          <w:sz w:val="20"/>
          <w:szCs w:val="20"/>
          <w:lang w:val="en-GB"/>
        </w:rPr>
        <w:t>CGPA: 4.0/4.0</w:t>
      </w:r>
    </w:p>
    <w:p w14:paraId="5F6FFAD3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49C2113" w14:textId="4CEA6049" w:rsidR="00F453FA" w:rsidRDefault="00516C46" w:rsidP="005710B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</w:t>
      </w:r>
      <w:r w:rsidR="0096209D">
        <w:rPr>
          <w:color w:val="000000"/>
          <w:sz w:val="20"/>
          <w:szCs w:val="20"/>
          <w:lang w:val="en-GB"/>
        </w:rPr>
        <w:t>)</w:t>
      </w:r>
      <w:r w:rsidR="00BF72DA">
        <w:rPr>
          <w:noProof/>
          <w:color w:val="000000"/>
          <w:sz w:val="20"/>
          <w:szCs w:val="20"/>
          <w:lang w:val="en-GB"/>
        </w:rPr>
        <w:pict w14:anchorId="6271EED6">
          <v:rect id="_x0000_i1029" alt="" style="width:538.6pt;height:1pt;mso-width-percent:0;mso-height-percent:0;mso-width-percent:0;mso-height-percent:0" o:hralign="center" o:hrstd="t" o:hr="t" fillcolor="#a0a0a0" stroked="f"/>
        </w:pict>
      </w:r>
    </w:p>
    <w:p w14:paraId="24ADDB80" w14:textId="77777777" w:rsidR="00F453FA" w:rsidRPr="00EC3E8F" w:rsidRDefault="00F453FA" w:rsidP="00F453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38"/>
        <w:gridCol w:w="1290"/>
        <w:gridCol w:w="914"/>
        <w:gridCol w:w="1137"/>
        <w:gridCol w:w="1109"/>
        <w:gridCol w:w="1231"/>
        <w:gridCol w:w="1070"/>
        <w:gridCol w:w="1090"/>
        <w:gridCol w:w="1193"/>
      </w:tblGrid>
      <w:tr w:rsidR="00F453FA" w14:paraId="018091D5" w14:textId="77777777" w:rsidTr="00F453FA">
        <w:tc>
          <w:tcPr>
            <w:tcW w:w="1838" w:type="dxa"/>
          </w:tcPr>
          <w:p w14:paraId="3CCA923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23" w:type="dxa"/>
          </w:tcPr>
          <w:p w14:paraId="42593F1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 Native</w:t>
            </w:r>
          </w:p>
        </w:tc>
        <w:tc>
          <w:tcPr>
            <w:tcW w:w="928" w:type="dxa"/>
          </w:tcPr>
          <w:p w14:paraId="74D57A9D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55" w:type="dxa"/>
          </w:tcPr>
          <w:p w14:paraId="3CCDDA83" w14:textId="4B1EB1E2" w:rsidR="00F453FA" w:rsidRPr="00EC3E8F" w:rsidRDefault="001B5F1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Spring Boot</w:t>
            </w:r>
          </w:p>
        </w:tc>
        <w:tc>
          <w:tcPr>
            <w:tcW w:w="1134" w:type="dxa"/>
          </w:tcPr>
          <w:p w14:paraId="4044A8A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35" w:type="dxa"/>
          </w:tcPr>
          <w:p w14:paraId="25062EE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PostgreSQL</w:t>
            </w:r>
          </w:p>
        </w:tc>
        <w:tc>
          <w:tcPr>
            <w:tcW w:w="1001" w:type="dxa"/>
          </w:tcPr>
          <w:p w14:paraId="7942753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09" w:type="dxa"/>
          </w:tcPr>
          <w:p w14:paraId="059881C7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9" w:type="dxa"/>
          </w:tcPr>
          <w:p w14:paraId="46B74F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F453FA">
        <w:tc>
          <w:tcPr>
            <w:tcW w:w="1838" w:type="dxa"/>
          </w:tcPr>
          <w:p w14:paraId="3C674E1A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622C1E5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28" w:type="dxa"/>
          </w:tcPr>
          <w:p w14:paraId="51953F0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GCP</w:t>
            </w:r>
          </w:p>
        </w:tc>
        <w:tc>
          <w:tcPr>
            <w:tcW w:w="1155" w:type="dxa"/>
          </w:tcPr>
          <w:p w14:paraId="659F012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34" w:type="dxa"/>
          </w:tcPr>
          <w:p w14:paraId="1FFCDFD6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35" w:type="dxa"/>
          </w:tcPr>
          <w:p w14:paraId="4323C8F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01" w:type="dxa"/>
          </w:tcPr>
          <w:p w14:paraId="4EE19CB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09" w:type="dxa"/>
          </w:tcPr>
          <w:p w14:paraId="40463BC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Cron</w:t>
            </w:r>
          </w:p>
        </w:tc>
        <w:tc>
          <w:tcPr>
            <w:tcW w:w="1039" w:type="dxa"/>
          </w:tcPr>
          <w:p w14:paraId="616F0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</w:tr>
      <w:tr w:rsidR="00F453FA" w14:paraId="64E0C6DC" w14:textId="77777777" w:rsidTr="00F453FA">
        <w:tc>
          <w:tcPr>
            <w:tcW w:w="1838" w:type="dxa"/>
          </w:tcPr>
          <w:p w14:paraId="6E940DE9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ML &amp; Mobile:</w:t>
            </w:r>
          </w:p>
        </w:tc>
        <w:tc>
          <w:tcPr>
            <w:tcW w:w="1323" w:type="dxa"/>
          </w:tcPr>
          <w:p w14:paraId="40E6974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TensorFlow</w:t>
            </w:r>
          </w:p>
        </w:tc>
        <w:tc>
          <w:tcPr>
            <w:tcW w:w="928" w:type="dxa"/>
          </w:tcPr>
          <w:p w14:paraId="6945A34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OpenCV</w:t>
            </w:r>
          </w:p>
        </w:tc>
        <w:tc>
          <w:tcPr>
            <w:tcW w:w="1155" w:type="dxa"/>
          </w:tcPr>
          <w:p w14:paraId="2F96C97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CNN</w:t>
            </w:r>
          </w:p>
        </w:tc>
        <w:tc>
          <w:tcPr>
            <w:tcW w:w="1134" w:type="dxa"/>
          </w:tcPr>
          <w:p w14:paraId="46BCBEA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RNN</w:t>
            </w:r>
          </w:p>
        </w:tc>
        <w:tc>
          <w:tcPr>
            <w:tcW w:w="1235" w:type="dxa"/>
          </w:tcPr>
          <w:p w14:paraId="51EB5C12" w14:textId="0ABAC908" w:rsidR="00F453FA" w:rsidRPr="00EC3E8F" w:rsidRDefault="008E7940" w:rsidP="004474E0">
            <w:pPr>
              <w:rPr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GB"/>
              </w:rPr>
              <w:t>GenerativeAI</w:t>
            </w:r>
            <w:proofErr w:type="spellEnd"/>
          </w:p>
        </w:tc>
        <w:tc>
          <w:tcPr>
            <w:tcW w:w="1001" w:type="dxa"/>
          </w:tcPr>
          <w:p w14:paraId="4D37EFF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 xml:space="preserve">Automation </w:t>
            </w:r>
          </w:p>
        </w:tc>
        <w:tc>
          <w:tcPr>
            <w:tcW w:w="1109" w:type="dxa"/>
          </w:tcPr>
          <w:p w14:paraId="75FE8164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Android</w:t>
            </w:r>
          </w:p>
        </w:tc>
        <w:tc>
          <w:tcPr>
            <w:tcW w:w="1039" w:type="dxa"/>
          </w:tcPr>
          <w:p w14:paraId="3FB6DA4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Flutter</w:t>
            </w:r>
          </w:p>
        </w:tc>
      </w:tr>
      <w:tr w:rsidR="00F453FA" w14:paraId="03729C49" w14:textId="77777777" w:rsidTr="00F453FA">
        <w:tc>
          <w:tcPr>
            <w:tcW w:w="1838" w:type="dxa"/>
          </w:tcPr>
          <w:p w14:paraId="1E39C36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90B472D" w14:textId="577F4A5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28" w:type="dxa"/>
          </w:tcPr>
          <w:p w14:paraId="30B658A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55" w:type="dxa"/>
          </w:tcPr>
          <w:p w14:paraId="5E72AC5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34" w:type="dxa"/>
          </w:tcPr>
          <w:p w14:paraId="704A8AF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35" w:type="dxa"/>
          </w:tcPr>
          <w:p w14:paraId="76C27EF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Confluence</w:t>
            </w:r>
          </w:p>
        </w:tc>
        <w:tc>
          <w:tcPr>
            <w:tcW w:w="1001" w:type="dxa"/>
          </w:tcPr>
          <w:p w14:paraId="1E8CF9E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Jira</w:t>
            </w:r>
          </w:p>
        </w:tc>
        <w:tc>
          <w:tcPr>
            <w:tcW w:w="1109" w:type="dxa"/>
          </w:tcPr>
          <w:p w14:paraId="215D0E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9" w:type="dxa"/>
          </w:tcPr>
          <w:p w14:paraId="0A052BEB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F453FA">
        <w:tc>
          <w:tcPr>
            <w:tcW w:w="1838" w:type="dxa"/>
          </w:tcPr>
          <w:p w14:paraId="5EE23BB0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818BE5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 and C++</w:t>
            </w:r>
          </w:p>
        </w:tc>
        <w:tc>
          <w:tcPr>
            <w:tcW w:w="928" w:type="dxa"/>
          </w:tcPr>
          <w:p w14:paraId="584B8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55" w:type="dxa"/>
          </w:tcPr>
          <w:p w14:paraId="647C1CA1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1134" w:type="dxa"/>
          </w:tcPr>
          <w:p w14:paraId="086339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JavaScript</w:t>
            </w:r>
          </w:p>
        </w:tc>
        <w:tc>
          <w:tcPr>
            <w:tcW w:w="1235" w:type="dxa"/>
          </w:tcPr>
          <w:p w14:paraId="61B0746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  <w:tc>
          <w:tcPr>
            <w:tcW w:w="1001" w:type="dxa"/>
          </w:tcPr>
          <w:p w14:paraId="496F9E4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TypeScript</w:t>
            </w:r>
          </w:p>
        </w:tc>
        <w:tc>
          <w:tcPr>
            <w:tcW w:w="1109" w:type="dxa"/>
          </w:tcPr>
          <w:p w14:paraId="5A186029" w14:textId="798863C2" w:rsidR="00F453FA" w:rsidRPr="00EC3E8F" w:rsidRDefault="008E7940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Golang</w:t>
            </w:r>
          </w:p>
        </w:tc>
        <w:tc>
          <w:tcPr>
            <w:tcW w:w="1039" w:type="dxa"/>
          </w:tcPr>
          <w:p w14:paraId="742DF895" w14:textId="5F443FC8" w:rsidR="00F453FA" w:rsidRPr="00EC3E8F" w:rsidRDefault="008E7940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HTML&amp;CSS</w:t>
            </w:r>
          </w:p>
        </w:tc>
      </w:tr>
    </w:tbl>
    <w:p w14:paraId="00000006" w14:textId="3087F4CB" w:rsidR="00AF1D0E" w:rsidRPr="00343E4D" w:rsidRDefault="00BF72DA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447C056B">
          <v:rect id="_x0000_i1028" alt="" style="width:538.6pt;height:1pt;mso-width-percent:0;mso-height-percent:0;mso-width-percent:0;mso-height-percent:0" o:hralign="center" o:hrstd="t" o:hr="t" fillcolor="#a0a0a0" stroked="f"/>
        </w:pict>
      </w:r>
    </w:p>
    <w:p w14:paraId="24548F26" w14:textId="62949B11" w:rsidR="0096209D" w:rsidRDefault="008E794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WORK EXPERIENCE and </w:t>
      </w:r>
      <w:r w:rsidR="00525B90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9B59CF" w14:textId="5C9AA744" w:rsidR="0096209D" w:rsidRPr="00343E4D" w:rsidRDefault="0096209D" w:rsidP="009620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>
        <w:rPr>
          <w:b/>
          <w:color w:val="000000"/>
          <w:sz w:val="20"/>
          <w:szCs w:val="20"/>
          <w:lang w:val="en-GB"/>
        </w:rPr>
        <w:t>Red Hat Inc. (OpenShift Performance and Scale Engineering)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406D68">
        <w:rPr>
          <w:color w:val="000000"/>
          <w:sz w:val="20"/>
          <w:szCs w:val="20"/>
          <w:lang w:val="en-GB"/>
        </w:rPr>
        <w:t>Raleigh, USA.</w:t>
      </w:r>
      <w:r>
        <w:rPr>
          <w:color w:val="000000"/>
          <w:sz w:val="20"/>
          <w:szCs w:val="20"/>
          <w:lang w:val="en-GB"/>
        </w:rPr>
        <w:t xml:space="preserve">  </w:t>
      </w:r>
      <w:r>
        <w:rPr>
          <w:b/>
          <w:bCs/>
          <w:color w:val="000000"/>
          <w:sz w:val="20"/>
          <w:szCs w:val="20"/>
          <w:lang w:val="en-GB"/>
        </w:rPr>
        <w:t xml:space="preserve">Jun '23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Present</w:t>
      </w:r>
    </w:p>
    <w:p w14:paraId="1F7DE9AF" w14:textId="073A44F1" w:rsidR="008E7940" w:rsidRDefault="008E7940" w:rsidP="008E794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Successfully</w:t>
      </w:r>
      <w:r w:rsidR="0096209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tested</w:t>
      </w:r>
      <w:r w:rsidR="0096209D">
        <w:rPr>
          <w:color w:val="000000"/>
          <w:sz w:val="20"/>
          <w:szCs w:val="20"/>
          <w:lang w:val="en-GB"/>
        </w:rPr>
        <w:t xml:space="preserve"> go-commons and </w:t>
      </w:r>
      <w:proofErr w:type="spellStart"/>
      <w:r w:rsidR="0096209D">
        <w:rPr>
          <w:color w:val="000000"/>
          <w:sz w:val="20"/>
          <w:szCs w:val="20"/>
          <w:lang w:val="en-GB"/>
        </w:rPr>
        <w:t>kube</w:t>
      </w:r>
      <w:proofErr w:type="spellEnd"/>
      <w:r w:rsidR="0096209D">
        <w:rPr>
          <w:color w:val="000000"/>
          <w:sz w:val="20"/>
          <w:szCs w:val="20"/>
          <w:lang w:val="en-GB"/>
        </w:rPr>
        <w:t>-burner libraries, measuring workloads. Unit tested libraries with 95%+ coverage.</w:t>
      </w:r>
    </w:p>
    <w:p w14:paraId="22F85E15" w14:textId="718EFBD1" w:rsidR="008E7940" w:rsidRDefault="008E7940" w:rsidP="008E794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Added new functionalities to </w:t>
      </w:r>
      <w:proofErr w:type="spellStart"/>
      <w:r>
        <w:rPr>
          <w:color w:val="000000"/>
          <w:sz w:val="20"/>
          <w:szCs w:val="20"/>
          <w:lang w:val="en-GB"/>
        </w:rPr>
        <w:t>kube</w:t>
      </w:r>
      <w:proofErr w:type="spellEnd"/>
      <w:r>
        <w:rPr>
          <w:color w:val="000000"/>
          <w:sz w:val="20"/>
          <w:szCs w:val="20"/>
          <w:lang w:val="en-GB"/>
        </w:rPr>
        <w:t>-burner to measure the cluster metrics up to precision of 1ms, measured P99, P50 metrics.</w:t>
      </w:r>
    </w:p>
    <w:p w14:paraId="0CFAB461" w14:textId="329BFC8A" w:rsidR="008E7940" w:rsidRPr="008E7940" w:rsidRDefault="008E7940" w:rsidP="008E794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Working on GPT based chatbot, which indexes the information of the org and answers the questions. Indexed up to 1k docs.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13DE82AB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>, completed the migration before the deprecation of IE security single-handedly.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BF72DA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4C8230B">
          <v:rect id="_x0000_i1027" alt="" style="width:538.6pt;height:1pt;mso-width-percent:0;mso-height-percent:0;mso-width-percent:0;mso-height-percent:0" o:hralign="center" o:hrstd="t" o:hr="t" fillcolor="#a0a0a0" stroked="f"/>
        </w:pict>
      </w:r>
    </w:p>
    <w:p w14:paraId="3C9843AC" w14:textId="06A6FBE8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21B233B7" w14:textId="77777777" w:rsidR="00EE22FF" w:rsidRPr="00343E4D" w:rsidRDefault="00EE22FF" w:rsidP="00EE22FF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Detector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40E99F36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Identify pedestrians who jaywalk at traffic signals and on roads, identify them with their facial structure and map the identified violators with Aadhar Database (Govt. of India Database for citizens). A fine is levied after mapping on the violator. The violator is also notified through email and SMS through Twilio.</w:t>
      </w:r>
      <w:r w:rsidR="002821AE">
        <w:rPr>
          <w:bCs/>
          <w:color w:val="000000"/>
          <w:sz w:val="20"/>
          <w:szCs w:val="20"/>
          <w:lang w:val="en-GB"/>
        </w:rPr>
        <w:t xml:space="preserve"> Achieved up to 91% accuracy on sample size of 86 students.</w:t>
      </w:r>
    </w:p>
    <w:p w14:paraId="0287AD4C" w14:textId="77777777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>
        <w:rPr>
          <w:bCs/>
          <w:color w:val="000000"/>
          <w:sz w:val="20"/>
          <w:szCs w:val="20"/>
          <w:lang w:val="en-GB"/>
        </w:rPr>
        <w:t xml:space="preserve">Team lead, </w:t>
      </w:r>
      <w:r>
        <w:rPr>
          <w:color w:val="000000"/>
          <w:sz w:val="20"/>
          <w:szCs w:val="20"/>
          <w:lang w:val="en-GB"/>
        </w:rPr>
        <w:t>Computer Vision Developer and Back-end Dev.</w:t>
      </w:r>
    </w:p>
    <w:p w14:paraId="20619658" w14:textId="4C3DB967" w:rsidR="00EE22FF" w:rsidRPr="00EE22FF" w:rsidRDefault="00EE22FF" w:rsidP="00941662">
      <w:pPr>
        <w:pBdr>
          <w:top w:val="nil"/>
          <w:left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</w:t>
      </w:r>
      <w:r>
        <w:rPr>
          <w:color w:val="000000"/>
          <w:sz w:val="20"/>
          <w:szCs w:val="20"/>
          <w:lang w:val="en-GB"/>
        </w:rPr>
        <w:t xml:space="preserve"> TensorFlow, OpenCV, mediapipe, YOLOv3, dlib, face_recognition, MySQL, Twilio</w:t>
      </w:r>
      <w:r w:rsidRPr="00343E4D">
        <w:rPr>
          <w:color w:val="000000"/>
          <w:sz w:val="20"/>
          <w:szCs w:val="20"/>
          <w:lang w:val="en-GB"/>
        </w:rPr>
        <w:t>.</w:t>
      </w:r>
    </w:p>
    <w:p w14:paraId="3868EB1C" w14:textId="26E7A996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9D4B57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6E179885" w:rsidR="00525B90" w:rsidRPr="00343E4D" w:rsidRDefault="000D5257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Heal Meal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="00525B90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525B9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525B90">
        <w:rPr>
          <w:b/>
          <w:color w:val="000000"/>
          <w:sz w:val="20"/>
          <w:szCs w:val="20"/>
          <w:lang w:val="en-GB"/>
        </w:rPr>
        <w:t>Dec '</w:t>
      </w:r>
      <w:r w:rsidR="00525B90" w:rsidRPr="00343E4D">
        <w:rPr>
          <w:b/>
          <w:color w:val="000000"/>
          <w:sz w:val="20"/>
          <w:szCs w:val="20"/>
          <w:lang w:val="en-GB"/>
        </w:rPr>
        <w:t>20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25B90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>Feb</w:t>
      </w:r>
      <w:r w:rsidR="00525B90">
        <w:rPr>
          <w:b/>
          <w:color w:val="000000"/>
          <w:sz w:val="20"/>
          <w:szCs w:val="20"/>
          <w:lang w:val="en-GB"/>
        </w:rPr>
        <w:t xml:space="preserve"> '</w:t>
      </w:r>
      <w:r w:rsidR="00525B90"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2DF4913A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="000D5257">
        <w:rPr>
          <w:bCs/>
          <w:color w:val="000000"/>
          <w:sz w:val="20"/>
          <w:szCs w:val="20"/>
          <w:lang w:val="en-GB"/>
        </w:rPr>
        <w:t xml:space="preserve">Design and Develop a </w:t>
      </w:r>
      <w:r w:rsidR="002821AE">
        <w:rPr>
          <w:bCs/>
          <w:color w:val="000000"/>
          <w:sz w:val="20"/>
          <w:szCs w:val="20"/>
          <w:lang w:val="en-GB"/>
        </w:rPr>
        <w:t>subscription-based</w:t>
      </w:r>
      <w:r w:rsidR="000D5257">
        <w:rPr>
          <w:bCs/>
          <w:color w:val="000000"/>
          <w:sz w:val="20"/>
          <w:szCs w:val="20"/>
          <w:lang w:val="en-GB"/>
        </w:rPr>
        <w:t xml:space="preserve"> system for people who have specific dietary requirements and food allergies. Achieved the said requirements in 5 weeks using agile methodologies in 5 sprints</w:t>
      </w:r>
      <w:r w:rsidR="002821AE">
        <w:rPr>
          <w:bCs/>
          <w:color w:val="000000"/>
          <w:sz w:val="20"/>
          <w:szCs w:val="20"/>
          <w:lang w:val="en-GB"/>
        </w:rPr>
        <w:t>.</w:t>
      </w:r>
    </w:p>
    <w:p w14:paraId="0863F9C1" w14:textId="71DCE383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="000D5257">
        <w:rPr>
          <w:color w:val="000000"/>
          <w:sz w:val="20"/>
          <w:szCs w:val="20"/>
          <w:lang w:val="en-GB"/>
        </w:rPr>
        <w:t>Full Stack Developer</w:t>
      </w:r>
      <w:r w:rsidR="002821AE">
        <w:rPr>
          <w:color w:val="000000"/>
          <w:sz w:val="20"/>
          <w:szCs w:val="20"/>
          <w:lang w:val="en-GB"/>
        </w:rPr>
        <w:t xml:space="preserve"> and Team-lead.</w:t>
      </w:r>
    </w:p>
    <w:p w14:paraId="51162EB6" w14:textId="50B93529" w:rsidR="00525B90" w:rsidRPr="009D4B57" w:rsidRDefault="00525B90" w:rsidP="009D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0D5257">
        <w:rPr>
          <w:color w:val="000000"/>
          <w:sz w:val="20"/>
          <w:szCs w:val="20"/>
          <w:lang w:val="en-GB"/>
        </w:rPr>
        <w:t>Amazon Web Services, Go, JavaScript, ReactJS, MySQL, Cron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BF72DA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7CEA61A0">
          <v:rect id="_x0000_i1026" alt="" style="width:538.6pt;height:1pt;mso-width-percent:0;mso-height-percent:0;mso-width-percent:0;mso-height-percent:0" o:hralign="center" o:hrstd="t" o:hr="t" fillcolor="#a0a0a0" stroked="f"/>
        </w:pict>
      </w:r>
    </w:p>
    <w:p w14:paraId="479CAE89" w14:textId="0B323FC0" w:rsidR="002D7A33" w:rsidRPr="00E62537" w:rsidRDefault="001E1DF8" w:rsidP="00E6253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F3C979E" w14:textId="4B7605B6" w:rsidR="00580A40" w:rsidRPr="00343E4D" w:rsidRDefault="00580A40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0000039" w14:textId="685DB557" w:rsidR="00AF1D0E" w:rsidRPr="00343E4D" w:rsidRDefault="0083500A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00000041" w14:textId="3239E858" w:rsidR="00AF1D0E" w:rsidRPr="00343E4D" w:rsidRDefault="00BF72DA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16AF690A">
          <v:rect id="_x0000_i1025" alt="" style="width:538.6pt;height:1pt;mso-width-percent:0;mso-height-percent:0;mso-width-percent:0;mso-height-percent:0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660EFCBF" w14:textId="77777777" w:rsidR="00F543E4" w:rsidRDefault="00F543E4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  <w:sectPr w:rsidR="00F543E4" w:rsidSect="00E22D29">
          <w:pgSz w:w="11906" w:h="16838" w:code="9"/>
          <w:pgMar w:top="567" w:right="567" w:bottom="284" w:left="567" w:header="720" w:footer="720" w:gutter="0"/>
          <w:pgNumType w:start="1"/>
          <w:cols w:space="720"/>
          <w:docGrid w:linePitch="299"/>
        </w:sectPr>
      </w:pPr>
    </w:p>
    <w:p w14:paraId="0529EDB6" w14:textId="3C61EAD3" w:rsidR="00E62537" w:rsidRPr="00E62537" w:rsidRDefault="001E2F3B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E76247D" w14:textId="24B0D53F" w:rsidR="0096209D" w:rsidRPr="0096209D" w:rsidRDefault="009230B2" w:rsidP="009620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</w:t>
      </w:r>
      <w:r w:rsidR="00F453FA">
        <w:rPr>
          <w:color w:val="000000"/>
          <w:sz w:val="20"/>
          <w:szCs w:val="20"/>
          <w:lang w:val="en-GB"/>
        </w:rPr>
        <w:t xml:space="preserve">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>
        <w:rPr>
          <w:color w:val="000000"/>
          <w:sz w:val="20"/>
          <w:szCs w:val="20"/>
          <w:lang w:val="en-GB"/>
        </w:rPr>
        <w:t>20</w:t>
      </w:r>
      <w:r w:rsidR="00E62537">
        <w:rPr>
          <w:color w:val="000000"/>
          <w:sz w:val="20"/>
          <w:szCs w:val="20"/>
          <w:lang w:val="en-GB"/>
        </w:rPr>
        <w:t>.</w:t>
      </w:r>
    </w:p>
    <w:sectPr w:rsidR="0096209D" w:rsidRPr="0096209D" w:rsidSect="00F543E4">
      <w:type w:val="continuous"/>
      <w:pgSz w:w="11906" w:h="16838" w:code="9"/>
      <w:pgMar w:top="567" w:right="567" w:bottom="284" w:left="567" w:header="72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F231" w14:textId="77777777" w:rsidR="00BF72DA" w:rsidRDefault="00BF72DA" w:rsidP="00343E4D">
      <w:pPr>
        <w:spacing w:after="0" w:line="240" w:lineRule="auto"/>
      </w:pPr>
      <w:r>
        <w:separator/>
      </w:r>
    </w:p>
  </w:endnote>
  <w:endnote w:type="continuationSeparator" w:id="0">
    <w:p w14:paraId="424E29D9" w14:textId="77777777" w:rsidR="00BF72DA" w:rsidRDefault="00BF72DA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076A" w14:textId="77777777" w:rsidR="00BF72DA" w:rsidRDefault="00BF72DA" w:rsidP="00343E4D">
      <w:pPr>
        <w:spacing w:after="0" w:line="240" w:lineRule="auto"/>
      </w:pPr>
      <w:r>
        <w:separator/>
      </w:r>
    </w:p>
  </w:footnote>
  <w:footnote w:type="continuationSeparator" w:id="0">
    <w:p w14:paraId="78C4F016" w14:textId="77777777" w:rsidR="00BF72DA" w:rsidRDefault="00BF72DA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4"/>
  </w:num>
  <w:num w:numId="2" w16cid:durableId="1913664000">
    <w:abstractNumId w:val="11"/>
  </w:num>
  <w:num w:numId="3" w16cid:durableId="1383559069">
    <w:abstractNumId w:val="5"/>
  </w:num>
  <w:num w:numId="4" w16cid:durableId="1223099154">
    <w:abstractNumId w:val="7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9"/>
  </w:num>
  <w:num w:numId="8" w16cid:durableId="34546668">
    <w:abstractNumId w:val="10"/>
  </w:num>
  <w:num w:numId="9" w16cid:durableId="1015766602">
    <w:abstractNumId w:val="8"/>
  </w:num>
  <w:num w:numId="10" w16cid:durableId="1818036418">
    <w:abstractNumId w:val="6"/>
  </w:num>
  <w:num w:numId="11" w16cid:durableId="941570685">
    <w:abstractNumId w:val="1"/>
  </w:num>
  <w:num w:numId="12" w16cid:durableId="5763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0D5257"/>
    <w:rsid w:val="0011300C"/>
    <w:rsid w:val="00146FE0"/>
    <w:rsid w:val="001B5F11"/>
    <w:rsid w:val="001C1B2D"/>
    <w:rsid w:val="001E1DF8"/>
    <w:rsid w:val="001E2F3B"/>
    <w:rsid w:val="001F5C48"/>
    <w:rsid w:val="002362A8"/>
    <w:rsid w:val="00256763"/>
    <w:rsid w:val="002821AE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9440E"/>
    <w:rsid w:val="003F1898"/>
    <w:rsid w:val="003F5EB3"/>
    <w:rsid w:val="00406D68"/>
    <w:rsid w:val="004426BF"/>
    <w:rsid w:val="00516C46"/>
    <w:rsid w:val="00525B90"/>
    <w:rsid w:val="005710B6"/>
    <w:rsid w:val="00580A40"/>
    <w:rsid w:val="0059085F"/>
    <w:rsid w:val="005E601B"/>
    <w:rsid w:val="0065256B"/>
    <w:rsid w:val="00685ADE"/>
    <w:rsid w:val="00686756"/>
    <w:rsid w:val="006D70CF"/>
    <w:rsid w:val="006E3AA5"/>
    <w:rsid w:val="00733255"/>
    <w:rsid w:val="00766473"/>
    <w:rsid w:val="00775481"/>
    <w:rsid w:val="00792B85"/>
    <w:rsid w:val="007A620A"/>
    <w:rsid w:val="007A6E82"/>
    <w:rsid w:val="007B48B5"/>
    <w:rsid w:val="007C4EAD"/>
    <w:rsid w:val="007F39F1"/>
    <w:rsid w:val="007F563D"/>
    <w:rsid w:val="007F7E86"/>
    <w:rsid w:val="0083500A"/>
    <w:rsid w:val="00835F8D"/>
    <w:rsid w:val="00851D4E"/>
    <w:rsid w:val="00865D48"/>
    <w:rsid w:val="008757A5"/>
    <w:rsid w:val="00875F5B"/>
    <w:rsid w:val="00880A8C"/>
    <w:rsid w:val="008A2E78"/>
    <w:rsid w:val="008D16C7"/>
    <w:rsid w:val="008E7940"/>
    <w:rsid w:val="008F7619"/>
    <w:rsid w:val="00920F29"/>
    <w:rsid w:val="009230B2"/>
    <w:rsid w:val="00941662"/>
    <w:rsid w:val="009615DC"/>
    <w:rsid w:val="0096209D"/>
    <w:rsid w:val="00962C68"/>
    <w:rsid w:val="009D4B57"/>
    <w:rsid w:val="00A02964"/>
    <w:rsid w:val="00A10D3B"/>
    <w:rsid w:val="00A57585"/>
    <w:rsid w:val="00A609C3"/>
    <w:rsid w:val="00A64A4F"/>
    <w:rsid w:val="00A767B8"/>
    <w:rsid w:val="00AA5E8E"/>
    <w:rsid w:val="00AF1D0E"/>
    <w:rsid w:val="00B105ED"/>
    <w:rsid w:val="00BC2345"/>
    <w:rsid w:val="00BF6E91"/>
    <w:rsid w:val="00BF72DA"/>
    <w:rsid w:val="00C048EB"/>
    <w:rsid w:val="00C17F2B"/>
    <w:rsid w:val="00C47C2C"/>
    <w:rsid w:val="00CD2813"/>
    <w:rsid w:val="00CD62E8"/>
    <w:rsid w:val="00CD69D0"/>
    <w:rsid w:val="00D002FC"/>
    <w:rsid w:val="00D07374"/>
    <w:rsid w:val="00D1751A"/>
    <w:rsid w:val="00D9439E"/>
    <w:rsid w:val="00DB0813"/>
    <w:rsid w:val="00DE3D9C"/>
    <w:rsid w:val="00E22D29"/>
    <w:rsid w:val="00E413C9"/>
    <w:rsid w:val="00E62537"/>
    <w:rsid w:val="00EA5034"/>
    <w:rsid w:val="00EB41EA"/>
    <w:rsid w:val="00EC3E8F"/>
    <w:rsid w:val="00EE22FF"/>
    <w:rsid w:val="00F24B5C"/>
    <w:rsid w:val="00F453FA"/>
    <w:rsid w:val="00F47AC8"/>
    <w:rsid w:val="00F543E4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8</cp:revision>
  <cp:lastPrinted>2022-11-16T21:09:00Z</cp:lastPrinted>
  <dcterms:created xsi:type="dcterms:W3CDTF">2022-12-02T01:25:00Z</dcterms:created>
  <dcterms:modified xsi:type="dcterms:W3CDTF">2023-07-26T13:25:00Z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