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BB8F9" w14:textId="77777777" w:rsidR="00E416A5" w:rsidRDefault="00E416A5" w:rsidP="00E416A5">
      <w:r>
        <w:t xml:space="preserve">Welcome to the Guide on Setting Up Your Project with GitHub and </w:t>
      </w:r>
      <w:proofErr w:type="spellStart"/>
      <w:r>
        <w:t>RWDEx</w:t>
      </w:r>
      <w:proofErr w:type="spellEnd"/>
      <w:r>
        <w:t>!</w:t>
      </w:r>
    </w:p>
    <w:p w14:paraId="01FCF7AD" w14:textId="5879195E" w:rsidR="00E416A5" w:rsidRDefault="00E416A5" w:rsidP="00E416A5">
      <w:r>
        <w:t xml:space="preserve">Embarking on a new project? Need to ensure seamless collaboration and reproducibility? You’re in the right place! Follow these steps to set up your project effortlessly with GitHub and </w:t>
      </w:r>
      <w:proofErr w:type="spellStart"/>
      <w:r>
        <w:t>RWDEx</w:t>
      </w:r>
      <w:proofErr w:type="spellEnd"/>
      <w:r>
        <w:t>.</w:t>
      </w:r>
    </w:p>
    <w:p w14:paraId="60B65387" w14:textId="77777777" w:rsidR="00E416A5" w:rsidRPr="007D6801" w:rsidRDefault="00E416A5" w:rsidP="00E416A5">
      <w:pPr>
        <w:rPr>
          <w:b/>
          <w:bCs/>
        </w:rPr>
      </w:pPr>
      <w:r w:rsidRPr="007D6801">
        <w:rPr>
          <w:b/>
          <w:bCs/>
        </w:rPr>
        <w:t>1. Prerequisites</w:t>
      </w:r>
    </w:p>
    <w:p w14:paraId="5BC09A6A" w14:textId="3D16A3C1" w:rsidR="00E416A5" w:rsidRDefault="00E416A5" w:rsidP="00E416A5">
      <w:r>
        <w:t xml:space="preserve">Before we </w:t>
      </w:r>
      <w:r w:rsidR="00B853F3">
        <w:t>start</w:t>
      </w:r>
      <w:r>
        <w:t xml:space="preserve">, </w:t>
      </w:r>
      <w:r w:rsidR="00B853F3">
        <w:t>make sure you have following accesses</w:t>
      </w:r>
      <w:r>
        <w:t>:</w:t>
      </w:r>
    </w:p>
    <w:p w14:paraId="06F0BF6F" w14:textId="77777777" w:rsidR="00E416A5" w:rsidRDefault="00E416A5" w:rsidP="00B853F3">
      <w:pPr>
        <w:pStyle w:val="ListParagraph"/>
        <w:numPr>
          <w:ilvl w:val="0"/>
          <w:numId w:val="4"/>
        </w:numPr>
      </w:pPr>
      <w:r>
        <w:t>GitHub Access: Secure access to your GitHub account. If you haven’t yet, follow these steps.</w:t>
      </w:r>
    </w:p>
    <w:p w14:paraId="5CECC084" w14:textId="77777777" w:rsidR="00E416A5" w:rsidRDefault="00E416A5" w:rsidP="00B853F3">
      <w:pPr>
        <w:pStyle w:val="ListParagraph"/>
        <w:numPr>
          <w:ilvl w:val="0"/>
          <w:numId w:val="4"/>
        </w:numPr>
      </w:pPr>
      <w:r>
        <w:t>Git Setup: Initiate Git to ensure a seamless experience. Here’s a handy authentication guide for GitHub Enterprise.</w:t>
      </w:r>
    </w:p>
    <w:p w14:paraId="57D8447D" w14:textId="798CF042" w:rsidR="00E416A5" w:rsidRPr="007D6801" w:rsidRDefault="00E416A5" w:rsidP="00E416A5">
      <w:pPr>
        <w:rPr>
          <w:b/>
          <w:bCs/>
        </w:rPr>
      </w:pPr>
      <w:r w:rsidRPr="007D6801">
        <w:rPr>
          <w:b/>
          <w:bCs/>
        </w:rPr>
        <w:t>2. Initialization Requirements</w:t>
      </w:r>
    </w:p>
    <w:p w14:paraId="1EC85B89" w14:textId="77777777" w:rsidR="00E416A5" w:rsidRDefault="00E416A5" w:rsidP="00A95EE3">
      <w:pPr>
        <w:pStyle w:val="ListParagraph"/>
        <w:numPr>
          <w:ilvl w:val="0"/>
          <w:numId w:val="2"/>
        </w:numPr>
      </w:pPr>
      <w:r>
        <w:t xml:space="preserve">Navigate to </w:t>
      </w:r>
      <w:proofErr w:type="spellStart"/>
      <w:r>
        <w:t>RWDEx</w:t>
      </w:r>
      <w:proofErr w:type="spellEnd"/>
      <w:r>
        <w:t xml:space="preserve"> and create an analysis using the Analysis Wizard.</w:t>
      </w:r>
    </w:p>
    <w:p w14:paraId="076C4E5F" w14:textId="77777777" w:rsidR="00E416A5" w:rsidRDefault="00E416A5" w:rsidP="00A95EE3">
      <w:pPr>
        <w:pStyle w:val="ListParagraph"/>
        <w:numPr>
          <w:ilvl w:val="0"/>
          <w:numId w:val="2"/>
        </w:numPr>
      </w:pPr>
      <w:proofErr w:type="spellStart"/>
      <w:r>
        <w:t>Opt</w:t>
      </w:r>
      <w:proofErr w:type="spellEnd"/>
      <w:r>
        <w:t xml:space="preserve"> for 'Advanced Analytical Tools Enabled.'</w:t>
      </w:r>
    </w:p>
    <w:p w14:paraId="61073D72" w14:textId="77777777" w:rsidR="00E416A5" w:rsidRDefault="00E416A5" w:rsidP="00A95EE3">
      <w:pPr>
        <w:pStyle w:val="ListParagraph"/>
        <w:numPr>
          <w:ilvl w:val="0"/>
          <w:numId w:val="2"/>
        </w:numPr>
      </w:pPr>
      <w:r>
        <w:t>Add your teammates as collaborators for collective genius.</w:t>
      </w:r>
    </w:p>
    <w:p w14:paraId="709E21FB" w14:textId="3B4804FA" w:rsidR="00E416A5" w:rsidRDefault="00E416A5" w:rsidP="00A95EE3">
      <w:pPr>
        <w:pStyle w:val="ListParagraph"/>
        <w:numPr>
          <w:ilvl w:val="0"/>
          <w:numId w:val="2"/>
        </w:numPr>
      </w:pPr>
      <w:r>
        <w:t>Good to Know: Post this setup, ‘</w:t>
      </w:r>
      <w:proofErr w:type="spellStart"/>
      <w:r>
        <w:t>chminer</w:t>
      </w:r>
      <w:proofErr w:type="spellEnd"/>
      <w:r>
        <w:t>’ crafts a dedicated GitHub repository for your project. A SharePoint page for document sharing and an email with all essential details will be dispatched to you.</w:t>
      </w:r>
    </w:p>
    <w:p w14:paraId="7D8A8A7F" w14:textId="77777777" w:rsidR="00E416A5" w:rsidRPr="007D6801" w:rsidRDefault="00E416A5" w:rsidP="00E416A5">
      <w:pPr>
        <w:rPr>
          <w:b/>
          <w:bCs/>
        </w:rPr>
      </w:pPr>
      <w:r w:rsidRPr="007D6801">
        <w:rPr>
          <w:b/>
          <w:bCs/>
        </w:rPr>
        <w:t>3. Initialization Rationale</w:t>
      </w:r>
    </w:p>
    <w:p w14:paraId="08330ABC" w14:textId="5C3CA593" w:rsidR="00E416A5" w:rsidRDefault="00E416A5" w:rsidP="00E416A5">
      <w:r>
        <w:t>Why this setup, you ask? It’s crafted to foster easy collaboration and assure reproducibility. Your workspace, environment tracking, and more, are all sorted!</w:t>
      </w:r>
    </w:p>
    <w:p w14:paraId="07955611" w14:textId="2277B5B2" w:rsidR="00E416A5" w:rsidRPr="007D6801" w:rsidRDefault="00E416A5" w:rsidP="00E416A5">
      <w:pPr>
        <w:rPr>
          <w:b/>
          <w:bCs/>
        </w:rPr>
      </w:pPr>
      <w:r w:rsidRPr="007D6801">
        <w:rPr>
          <w:b/>
          <w:bCs/>
        </w:rPr>
        <w:t>4. Initializing a New Analysis</w:t>
      </w:r>
    </w:p>
    <w:p w14:paraId="07138573" w14:textId="77777777" w:rsidR="00E416A5" w:rsidRDefault="00E416A5" w:rsidP="00A95EE3">
      <w:pPr>
        <w:pStyle w:val="ListParagraph"/>
        <w:numPr>
          <w:ilvl w:val="0"/>
          <w:numId w:val="1"/>
        </w:numPr>
      </w:pPr>
      <w:r>
        <w:t xml:space="preserve">Use </w:t>
      </w:r>
      <w:proofErr w:type="spellStart"/>
      <w:r>
        <w:t>mRemoteNG</w:t>
      </w:r>
      <w:proofErr w:type="spellEnd"/>
      <w:r>
        <w:t xml:space="preserve"> to connect to </w:t>
      </w:r>
      <w:proofErr w:type="spellStart"/>
      <w:r>
        <w:t>JupyterHub</w:t>
      </w:r>
      <w:proofErr w:type="spellEnd"/>
      <w:r>
        <w:t xml:space="preserve"> and open its terminal.</w:t>
      </w:r>
    </w:p>
    <w:p w14:paraId="2083936A" w14:textId="2C4B8C58" w:rsidR="00E416A5" w:rsidRDefault="00E416A5" w:rsidP="00A95EE3">
      <w:pPr>
        <w:pStyle w:val="ListParagraph"/>
        <w:numPr>
          <w:ilvl w:val="0"/>
          <w:numId w:val="1"/>
        </w:numPr>
      </w:pPr>
      <w:r>
        <w:t xml:space="preserve">Initiate the setup </w:t>
      </w:r>
      <w:r w:rsidR="007D6801">
        <w:t>with: $</w:t>
      </w:r>
      <w:r>
        <w:t>PROJECT_SETUP_TOOLS/init_project.sh</w:t>
      </w:r>
    </w:p>
    <w:p w14:paraId="72BB1AF4" w14:textId="77777777" w:rsidR="00E416A5" w:rsidRDefault="00E416A5" w:rsidP="00A95EE3">
      <w:pPr>
        <w:pStyle w:val="ListParagraph"/>
        <w:numPr>
          <w:ilvl w:val="0"/>
          <w:numId w:val="1"/>
        </w:numPr>
      </w:pPr>
      <w:r>
        <w:t>Provide the GitHub repository link (HTTP/SSH).</w:t>
      </w:r>
    </w:p>
    <w:p w14:paraId="0F05ED7E" w14:textId="77777777" w:rsidR="00E416A5" w:rsidRDefault="00E416A5" w:rsidP="00A95EE3">
      <w:pPr>
        <w:pStyle w:val="ListParagraph"/>
        <w:numPr>
          <w:ilvl w:val="0"/>
          <w:numId w:val="1"/>
        </w:numPr>
      </w:pPr>
      <w:r>
        <w:t>For GitHub novices, authenticate via personal token or SSH.</w:t>
      </w:r>
    </w:p>
    <w:p w14:paraId="7174AF25" w14:textId="77777777" w:rsidR="00E416A5" w:rsidRDefault="00E416A5" w:rsidP="00A95EE3">
      <w:pPr>
        <w:pStyle w:val="ListParagraph"/>
        <w:numPr>
          <w:ilvl w:val="0"/>
          <w:numId w:val="1"/>
        </w:numPr>
      </w:pPr>
      <w:r>
        <w:t>Enter your username (ISID) and password (personal token).</w:t>
      </w:r>
    </w:p>
    <w:p w14:paraId="24701D5F" w14:textId="77777777" w:rsidR="00E416A5" w:rsidRDefault="00E416A5" w:rsidP="00A95EE3">
      <w:pPr>
        <w:pStyle w:val="ListParagraph"/>
        <w:numPr>
          <w:ilvl w:val="0"/>
          <w:numId w:val="1"/>
        </w:numPr>
      </w:pPr>
      <w:r>
        <w:t>Select your desired programming language version.</w:t>
      </w:r>
    </w:p>
    <w:p w14:paraId="7C2393F5" w14:textId="2D51B1AE" w:rsidR="00E416A5" w:rsidRDefault="00E416A5" w:rsidP="00A95EE3">
      <w:pPr>
        <w:pStyle w:val="ListParagraph"/>
        <w:numPr>
          <w:ilvl w:val="0"/>
          <w:numId w:val="1"/>
        </w:numPr>
      </w:pPr>
      <w:r>
        <w:t xml:space="preserve">Your git clone is </w:t>
      </w:r>
      <w:r w:rsidR="007D6801">
        <w:t>complete,</w:t>
      </w:r>
      <w:r w:rsidR="006A56A5">
        <w:t xml:space="preserve"> and project set up is comp</w:t>
      </w:r>
      <w:r w:rsidR="00A95EE3">
        <w:t>leted</w:t>
      </w:r>
      <w:r>
        <w:t>, and you’re ready to dive into analysis.</w:t>
      </w:r>
    </w:p>
    <w:p w14:paraId="7BF02505" w14:textId="77777777" w:rsidR="00E416A5" w:rsidRPr="007D6801" w:rsidRDefault="00E416A5" w:rsidP="00E416A5">
      <w:pPr>
        <w:rPr>
          <w:b/>
          <w:bCs/>
        </w:rPr>
      </w:pPr>
      <w:r w:rsidRPr="007D6801">
        <w:rPr>
          <w:b/>
          <w:bCs/>
        </w:rPr>
        <w:t>5. Initializing an Ongoing Analysis</w:t>
      </w:r>
    </w:p>
    <w:p w14:paraId="3141C95B" w14:textId="5F949975" w:rsidR="00E416A5" w:rsidRDefault="00E416A5" w:rsidP="0074106C">
      <w:pPr>
        <w:pStyle w:val="ListParagraph"/>
        <w:numPr>
          <w:ilvl w:val="0"/>
          <w:numId w:val="6"/>
        </w:numPr>
      </w:pPr>
      <w:r>
        <w:t xml:space="preserve">For ongoing </w:t>
      </w:r>
      <w:r w:rsidR="00914BE5">
        <w:t>analysis setup</w:t>
      </w:r>
      <w:r>
        <w:t>, the steps mirror the new analysis setup with some additions:</w:t>
      </w:r>
    </w:p>
    <w:p w14:paraId="43D670BD" w14:textId="16522095" w:rsidR="00E416A5" w:rsidRDefault="00E416A5" w:rsidP="0074106C">
      <w:pPr>
        <w:pStyle w:val="ListParagraph"/>
      </w:pPr>
      <w:r>
        <w:t xml:space="preserve">If a folder named after your analysis already exists in your directory, you’ll be prompted to replace it. </w:t>
      </w:r>
      <w:r w:rsidR="00235061">
        <w:t xml:space="preserve">Give </w:t>
      </w:r>
      <w:r w:rsidR="007D6801">
        <w:t>an appropriate</w:t>
      </w:r>
      <w:r w:rsidR="00235061">
        <w:t xml:space="preserve"> answer</w:t>
      </w:r>
      <w:r>
        <w:t>.</w:t>
      </w:r>
    </w:p>
    <w:p w14:paraId="55084F1E" w14:textId="68F7760C" w:rsidR="0074106C" w:rsidRDefault="0074106C" w:rsidP="0074106C">
      <w:pPr>
        <w:pStyle w:val="ListParagraph"/>
      </w:pPr>
      <w:r>
        <w:t xml:space="preserve">Your git clone is </w:t>
      </w:r>
      <w:r w:rsidR="007D6801">
        <w:t>complete,</w:t>
      </w:r>
      <w:r>
        <w:t xml:space="preserve"> and project set up is completed, and you’re ready to dive into analysis.</w:t>
      </w:r>
    </w:p>
    <w:p w14:paraId="0FC7FD8A" w14:textId="4328FFD5" w:rsidR="00561699" w:rsidRDefault="00E416A5" w:rsidP="00E416A5">
      <w:r>
        <w:t>Now, every team member can commit and push their alterations ensuring that collaboration and reproducibility. Your seamless project setup ensures that the focus remains on innovation and creation, unburdened by logistical hassles. Happy analyzing!</w:t>
      </w:r>
    </w:p>
    <w:sectPr w:rsidR="00561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E6370"/>
    <w:multiLevelType w:val="hybridMultilevel"/>
    <w:tmpl w:val="32C4D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F1808"/>
    <w:multiLevelType w:val="hybridMultilevel"/>
    <w:tmpl w:val="E2FCA2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6CA5B91"/>
    <w:multiLevelType w:val="hybridMultilevel"/>
    <w:tmpl w:val="34B096B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282043"/>
    <w:multiLevelType w:val="hybridMultilevel"/>
    <w:tmpl w:val="BCE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F4547"/>
    <w:multiLevelType w:val="hybridMultilevel"/>
    <w:tmpl w:val="E2FCA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F37F6"/>
    <w:multiLevelType w:val="hybridMultilevel"/>
    <w:tmpl w:val="0CB86E1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75575137">
    <w:abstractNumId w:val="4"/>
  </w:num>
  <w:num w:numId="2" w16cid:durableId="1140727369">
    <w:abstractNumId w:val="0"/>
  </w:num>
  <w:num w:numId="3" w16cid:durableId="854419968">
    <w:abstractNumId w:val="3"/>
  </w:num>
  <w:num w:numId="4" w16cid:durableId="605650238">
    <w:abstractNumId w:val="5"/>
  </w:num>
  <w:num w:numId="5" w16cid:durableId="760686148">
    <w:abstractNumId w:val="1"/>
  </w:num>
  <w:num w:numId="6" w16cid:durableId="1001348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C0tDQ0NbU0MzA1MDBV0lEKTi0uzszPAykwrAUA0xPeCywAAAA="/>
  </w:docVars>
  <w:rsids>
    <w:rsidRoot w:val="004D58BA"/>
    <w:rsid w:val="00221383"/>
    <w:rsid w:val="00235061"/>
    <w:rsid w:val="00423DD1"/>
    <w:rsid w:val="00451E3A"/>
    <w:rsid w:val="004D58BA"/>
    <w:rsid w:val="00561699"/>
    <w:rsid w:val="006A56A5"/>
    <w:rsid w:val="0074106C"/>
    <w:rsid w:val="007D6801"/>
    <w:rsid w:val="00914BE5"/>
    <w:rsid w:val="00A95EE3"/>
    <w:rsid w:val="00B853F3"/>
    <w:rsid w:val="00E41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E5BB"/>
  <w15:chartTrackingRefBased/>
  <w15:docId w15:val="{DD04B737-DE77-480F-A524-0E2B7F03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7966">
      <w:bodyDiv w:val="1"/>
      <w:marLeft w:val="0"/>
      <w:marRight w:val="0"/>
      <w:marTop w:val="0"/>
      <w:marBottom w:val="0"/>
      <w:divBdr>
        <w:top w:val="none" w:sz="0" w:space="0" w:color="auto"/>
        <w:left w:val="none" w:sz="0" w:space="0" w:color="auto"/>
        <w:bottom w:val="none" w:sz="0" w:space="0" w:color="auto"/>
        <w:right w:val="none" w:sz="0" w:space="0" w:color="auto"/>
      </w:divBdr>
    </w:div>
    <w:div w:id="182062895">
      <w:bodyDiv w:val="1"/>
      <w:marLeft w:val="0"/>
      <w:marRight w:val="0"/>
      <w:marTop w:val="0"/>
      <w:marBottom w:val="0"/>
      <w:divBdr>
        <w:top w:val="none" w:sz="0" w:space="0" w:color="auto"/>
        <w:left w:val="none" w:sz="0" w:space="0" w:color="auto"/>
        <w:bottom w:val="none" w:sz="0" w:space="0" w:color="auto"/>
        <w:right w:val="none" w:sz="0" w:space="0" w:color="auto"/>
      </w:divBdr>
    </w:div>
    <w:div w:id="1271014420">
      <w:bodyDiv w:val="1"/>
      <w:marLeft w:val="0"/>
      <w:marRight w:val="0"/>
      <w:marTop w:val="0"/>
      <w:marBottom w:val="0"/>
      <w:divBdr>
        <w:top w:val="none" w:sz="0" w:space="0" w:color="auto"/>
        <w:left w:val="none" w:sz="0" w:space="0" w:color="auto"/>
        <w:bottom w:val="none" w:sz="0" w:space="0" w:color="auto"/>
        <w:right w:val="none" w:sz="0" w:space="0" w:color="auto"/>
      </w:divBdr>
      <w:divsChild>
        <w:div w:id="236408145">
          <w:marLeft w:val="0"/>
          <w:marRight w:val="0"/>
          <w:marTop w:val="0"/>
          <w:marBottom w:val="0"/>
          <w:divBdr>
            <w:top w:val="single" w:sz="2" w:space="0" w:color="D9D9E3"/>
            <w:left w:val="single" w:sz="2" w:space="0" w:color="D9D9E3"/>
            <w:bottom w:val="single" w:sz="2" w:space="0" w:color="D9D9E3"/>
            <w:right w:val="single" w:sz="2" w:space="0" w:color="D9D9E3"/>
          </w:divBdr>
          <w:divsChild>
            <w:div w:id="1795563757">
              <w:marLeft w:val="0"/>
              <w:marRight w:val="0"/>
              <w:marTop w:val="0"/>
              <w:marBottom w:val="0"/>
              <w:divBdr>
                <w:top w:val="single" w:sz="2" w:space="0" w:color="D9D9E3"/>
                <w:left w:val="single" w:sz="2" w:space="0" w:color="D9D9E3"/>
                <w:bottom w:val="single" w:sz="2" w:space="0" w:color="D9D9E3"/>
                <w:right w:val="single" w:sz="2" w:space="0" w:color="D9D9E3"/>
              </w:divBdr>
            </w:div>
            <w:div w:id="72194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158">
      <w:bodyDiv w:val="1"/>
      <w:marLeft w:val="0"/>
      <w:marRight w:val="0"/>
      <w:marTop w:val="0"/>
      <w:marBottom w:val="0"/>
      <w:divBdr>
        <w:top w:val="none" w:sz="0" w:space="0" w:color="auto"/>
        <w:left w:val="none" w:sz="0" w:space="0" w:color="auto"/>
        <w:bottom w:val="none" w:sz="0" w:space="0" w:color="auto"/>
        <w:right w:val="none" w:sz="0" w:space="0" w:color="auto"/>
      </w:divBdr>
      <w:divsChild>
        <w:div w:id="1362822590">
          <w:marLeft w:val="0"/>
          <w:marRight w:val="0"/>
          <w:marTop w:val="0"/>
          <w:marBottom w:val="0"/>
          <w:divBdr>
            <w:top w:val="single" w:sz="2" w:space="0" w:color="D9D9E3"/>
            <w:left w:val="single" w:sz="2" w:space="0" w:color="D9D9E3"/>
            <w:bottom w:val="single" w:sz="2" w:space="0" w:color="D9D9E3"/>
            <w:right w:val="single" w:sz="2" w:space="0" w:color="D9D9E3"/>
          </w:divBdr>
          <w:divsChild>
            <w:div w:id="1062866570">
              <w:marLeft w:val="0"/>
              <w:marRight w:val="0"/>
              <w:marTop w:val="0"/>
              <w:marBottom w:val="0"/>
              <w:divBdr>
                <w:top w:val="single" w:sz="2" w:space="0" w:color="D9D9E3"/>
                <w:left w:val="single" w:sz="2" w:space="0" w:color="D9D9E3"/>
                <w:bottom w:val="single" w:sz="2" w:space="0" w:color="D9D9E3"/>
                <w:right w:val="single" w:sz="2" w:space="0" w:color="D9D9E3"/>
              </w:divBdr>
              <w:divsChild>
                <w:div w:id="148132998">
                  <w:marLeft w:val="0"/>
                  <w:marRight w:val="0"/>
                  <w:marTop w:val="0"/>
                  <w:marBottom w:val="0"/>
                  <w:divBdr>
                    <w:top w:val="single" w:sz="2" w:space="0" w:color="D9D9E3"/>
                    <w:left w:val="single" w:sz="2" w:space="0" w:color="D9D9E3"/>
                    <w:bottom w:val="single" w:sz="2" w:space="0" w:color="D9D9E3"/>
                    <w:right w:val="single" w:sz="2" w:space="0" w:color="D9D9E3"/>
                  </w:divBdr>
                  <w:divsChild>
                    <w:div w:id="846670824">
                      <w:marLeft w:val="0"/>
                      <w:marRight w:val="0"/>
                      <w:marTop w:val="0"/>
                      <w:marBottom w:val="0"/>
                      <w:divBdr>
                        <w:top w:val="single" w:sz="2" w:space="0" w:color="D9D9E3"/>
                        <w:left w:val="single" w:sz="2" w:space="0" w:color="D9D9E3"/>
                        <w:bottom w:val="single" w:sz="2" w:space="0" w:color="D9D9E3"/>
                        <w:right w:val="single" w:sz="2" w:space="0" w:color="D9D9E3"/>
                      </w:divBdr>
                      <w:divsChild>
                        <w:div w:id="703867758">
                          <w:marLeft w:val="0"/>
                          <w:marRight w:val="0"/>
                          <w:marTop w:val="0"/>
                          <w:marBottom w:val="0"/>
                          <w:divBdr>
                            <w:top w:val="single" w:sz="2" w:space="0" w:color="auto"/>
                            <w:left w:val="single" w:sz="2" w:space="0" w:color="auto"/>
                            <w:bottom w:val="single" w:sz="6" w:space="0" w:color="auto"/>
                            <w:right w:val="single" w:sz="2" w:space="0" w:color="auto"/>
                          </w:divBdr>
                          <w:divsChild>
                            <w:div w:id="181089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567235">
                                  <w:marLeft w:val="0"/>
                                  <w:marRight w:val="0"/>
                                  <w:marTop w:val="0"/>
                                  <w:marBottom w:val="0"/>
                                  <w:divBdr>
                                    <w:top w:val="single" w:sz="2" w:space="0" w:color="D9D9E3"/>
                                    <w:left w:val="single" w:sz="2" w:space="0" w:color="D9D9E3"/>
                                    <w:bottom w:val="single" w:sz="2" w:space="0" w:color="D9D9E3"/>
                                    <w:right w:val="single" w:sz="2" w:space="0" w:color="D9D9E3"/>
                                  </w:divBdr>
                                  <w:divsChild>
                                    <w:div w:id="322660905">
                                      <w:marLeft w:val="0"/>
                                      <w:marRight w:val="0"/>
                                      <w:marTop w:val="0"/>
                                      <w:marBottom w:val="0"/>
                                      <w:divBdr>
                                        <w:top w:val="single" w:sz="2" w:space="0" w:color="D9D9E3"/>
                                        <w:left w:val="single" w:sz="2" w:space="0" w:color="D9D9E3"/>
                                        <w:bottom w:val="single" w:sz="2" w:space="0" w:color="D9D9E3"/>
                                        <w:right w:val="single" w:sz="2" w:space="0" w:color="D9D9E3"/>
                                      </w:divBdr>
                                      <w:divsChild>
                                        <w:div w:id="1267077364">
                                          <w:marLeft w:val="0"/>
                                          <w:marRight w:val="0"/>
                                          <w:marTop w:val="0"/>
                                          <w:marBottom w:val="0"/>
                                          <w:divBdr>
                                            <w:top w:val="single" w:sz="2" w:space="0" w:color="D9D9E3"/>
                                            <w:left w:val="single" w:sz="2" w:space="0" w:color="D9D9E3"/>
                                            <w:bottom w:val="single" w:sz="2" w:space="0" w:color="D9D9E3"/>
                                            <w:right w:val="single" w:sz="2" w:space="0" w:color="D9D9E3"/>
                                          </w:divBdr>
                                          <w:divsChild>
                                            <w:div w:id="1650358246">
                                              <w:marLeft w:val="0"/>
                                              <w:marRight w:val="0"/>
                                              <w:marTop w:val="0"/>
                                              <w:marBottom w:val="0"/>
                                              <w:divBdr>
                                                <w:top w:val="single" w:sz="2" w:space="0" w:color="D9D9E3"/>
                                                <w:left w:val="single" w:sz="2" w:space="0" w:color="D9D9E3"/>
                                                <w:bottom w:val="single" w:sz="2" w:space="0" w:color="D9D9E3"/>
                                                <w:right w:val="single" w:sz="2" w:space="0" w:color="D9D9E3"/>
                                              </w:divBdr>
                                              <w:divsChild>
                                                <w:div w:id="1047879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416032">
                                          <w:marLeft w:val="0"/>
                                          <w:marRight w:val="0"/>
                                          <w:marTop w:val="0"/>
                                          <w:marBottom w:val="0"/>
                                          <w:divBdr>
                                            <w:top w:val="single" w:sz="2" w:space="0" w:color="D9D9E3"/>
                                            <w:left w:val="single" w:sz="2" w:space="0" w:color="D9D9E3"/>
                                            <w:bottom w:val="single" w:sz="2" w:space="0" w:color="D9D9E3"/>
                                            <w:right w:val="single" w:sz="2" w:space="0" w:color="D9D9E3"/>
                                          </w:divBdr>
                                          <w:divsChild>
                                            <w:div w:id="354500802">
                                              <w:marLeft w:val="0"/>
                                              <w:marRight w:val="0"/>
                                              <w:marTop w:val="0"/>
                                              <w:marBottom w:val="0"/>
                                              <w:divBdr>
                                                <w:top w:val="single" w:sz="2" w:space="0" w:color="D9D9E3"/>
                                                <w:left w:val="single" w:sz="2" w:space="0" w:color="D9D9E3"/>
                                                <w:bottom w:val="single" w:sz="2" w:space="0" w:color="D9D9E3"/>
                                                <w:right w:val="single" w:sz="2" w:space="0" w:color="D9D9E3"/>
                                              </w:divBdr>
                                              <w:divsChild>
                                                <w:div w:id="1691376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1354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Reddy Vadyala</dc:creator>
  <cp:keywords/>
  <dc:description/>
  <cp:lastModifiedBy>Shashank Reddy Vadyala</cp:lastModifiedBy>
  <cp:revision>9</cp:revision>
  <dcterms:created xsi:type="dcterms:W3CDTF">2023-10-05T17:05:00Z</dcterms:created>
  <dcterms:modified xsi:type="dcterms:W3CDTF">2023-10-05T17:43:00Z</dcterms:modified>
</cp:coreProperties>
</file>