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intelligence2.xml" ContentType="application/vnd.ms-office.intelligence2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6658B9F1" w:rsidP="3EE52109" w:rsidRDefault="6658B9F1" w14:paraId="1560FE62" w14:noSpellErr="1" w14:textId="4ADA325F">
      <w:pPr>
        <w:pStyle w:val="Heading2"/>
      </w:pPr>
    </w:p>
    <w:p xmlns:wp14="http://schemas.microsoft.com/office/word/2010/wordml" w14:paraId="6628EDBE" wp14:textId="77777777">
      <w:pPr>
        <w:pStyle w:val="Heading1"/>
      </w:pPr>
      <w:r>
        <w:t>Principal Architect - Roles &amp; Responsibilities</w:t>
      </w:r>
    </w:p>
    <w:p xmlns:wp14="http://schemas.microsoft.com/office/word/2010/wordml" w14:paraId="12B7DE1C" wp14:textId="77777777">
      <w:pPr>
        <w:pStyle w:val="Heading2"/>
      </w:pPr>
      <w:r>
        <w:t>Mission</w:t>
      </w:r>
    </w:p>
    <w:p xmlns:wp14="http://schemas.microsoft.com/office/word/2010/wordml" w14:paraId="1417BC1A" wp14:textId="77777777">
      <w:r>
        <w:t>Define enterprise-wide architecture vision and ensure strategic alignment of technology to business goals, while enabling innovation and scalability.</w:t>
      </w:r>
    </w:p>
    <w:p xmlns:wp14="http://schemas.microsoft.com/office/word/2010/wordml" w14:paraId="08423271" wp14:textId="77777777">
      <w:pPr>
        <w:pStyle w:val="Heading2"/>
      </w:pPr>
      <w:r>
        <w:t>Summary</w:t>
      </w:r>
    </w:p>
    <w:p xmlns:wp14="http://schemas.microsoft.com/office/word/2010/wordml" w14:paraId="2194E7D6" wp14:textId="77777777">
      <w:r>
        <w:t>- Lead technical architects and ensure extensible architecture across products.</w:t>
      </w:r>
    </w:p>
    <w:p xmlns:wp14="http://schemas.microsoft.com/office/word/2010/wordml" w14:paraId="681C282E" wp14:textId="77777777">
      <w:r>
        <w:t>- Set long-term architecture strategy.</w:t>
      </w:r>
    </w:p>
    <w:p xmlns:wp14="http://schemas.microsoft.com/office/word/2010/wordml" w14:paraId="58A412F6" wp14:textId="77777777">
      <w:r>
        <w:t>- Drive major transformation initiatives (cloud migration, platform consolidation).</w:t>
      </w:r>
    </w:p>
    <w:p xmlns:wp14="http://schemas.microsoft.com/office/word/2010/wordml" w14:paraId="63479143" wp14:textId="77777777">
      <w:r>
        <w:t>- Represent Taazaa in industry forums and compliance bodies.</w:t>
      </w:r>
    </w:p>
    <w:p xmlns:wp14="http://schemas.microsoft.com/office/word/2010/wordml" w14:paraId="1CE60DFC" wp14:textId="77777777">
      <w:pPr>
        <w:pStyle w:val="Heading2"/>
      </w:pPr>
      <w:r>
        <w:t>Accountabilities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400"/>
        <w:gridCol w:w="5400"/>
      </w:tblGrid>
      <w:tr xmlns:wp14="http://schemas.microsoft.com/office/word/2010/wordml" w14:paraId="09AED874" wp14:textId="77777777">
        <w:tc>
          <w:tcPr>
            <w:tcW w:w="5400" w:type="dxa"/>
          </w:tcPr>
          <w:p w14:paraId="5C01E517" wp14:textId="77777777">
            <w:r>
              <w:t>Outcome Area</w:t>
            </w:r>
          </w:p>
        </w:tc>
        <w:tc>
          <w:tcPr>
            <w:tcW w:w="5400" w:type="dxa"/>
          </w:tcPr>
          <w:p w14:paraId="03DECD36" wp14:textId="77777777">
            <w:r>
              <w:t>Metric</w:t>
            </w:r>
          </w:p>
        </w:tc>
      </w:tr>
      <w:tr xmlns:wp14="http://schemas.microsoft.com/office/word/2010/wordml" w14:paraId="7054521B" wp14:textId="77777777">
        <w:tc>
          <w:tcPr>
            <w:tcW w:w="5400" w:type="dxa"/>
          </w:tcPr>
          <w:p w14:paraId="409E2536" wp14:textId="77777777">
            <w:r>
              <w:t>Enterprise architecture vision</w:t>
            </w:r>
          </w:p>
        </w:tc>
        <w:tc>
          <w:tcPr>
            <w:tcW w:w="5400" w:type="dxa"/>
          </w:tcPr>
          <w:p w14:paraId="78277315" wp14:textId="77777777">
            <w:r>
              <w:t>Roadmaps documented, reviewed with C-suite quarterly</w:t>
            </w:r>
          </w:p>
        </w:tc>
      </w:tr>
      <w:tr xmlns:wp14="http://schemas.microsoft.com/office/word/2010/wordml" w14:paraId="6E3B378C" wp14:textId="77777777">
        <w:tc>
          <w:tcPr>
            <w:tcW w:w="5400" w:type="dxa"/>
          </w:tcPr>
          <w:p w14:paraId="3869A6A7" wp14:textId="77777777">
            <w:r>
              <w:t>Innovation</w:t>
            </w:r>
          </w:p>
        </w:tc>
        <w:tc>
          <w:tcPr>
            <w:tcW w:w="5400" w:type="dxa"/>
          </w:tcPr>
          <w:p w14:paraId="5B2EBE70" wp14:textId="77777777">
            <w:r>
              <w:t>2+ pilots/POCs per year with emerging tech</w:t>
            </w:r>
          </w:p>
        </w:tc>
      </w:tr>
      <w:tr xmlns:wp14="http://schemas.microsoft.com/office/word/2010/wordml" w14:paraId="65432E19" wp14:textId="77777777">
        <w:tc>
          <w:tcPr>
            <w:tcW w:w="5400" w:type="dxa"/>
          </w:tcPr>
          <w:p w14:paraId="54D545DA" wp14:textId="77777777">
            <w:r>
              <w:t>Governance &amp; Compliance</w:t>
            </w:r>
          </w:p>
        </w:tc>
        <w:tc>
          <w:tcPr>
            <w:tcW w:w="5400" w:type="dxa"/>
          </w:tcPr>
          <w:p w14:paraId="758AFD24" wp14:textId="77777777">
            <w:r>
              <w:t>100% audit compliance across systems</w:t>
            </w:r>
          </w:p>
        </w:tc>
      </w:tr>
      <w:tr xmlns:wp14="http://schemas.microsoft.com/office/word/2010/wordml" w14:paraId="173EE05F" wp14:textId="77777777">
        <w:tc>
          <w:tcPr>
            <w:tcW w:w="5400" w:type="dxa"/>
          </w:tcPr>
          <w:p w14:paraId="68D9A5D2" wp14:textId="77777777">
            <w:r>
              <w:t>People leadership</w:t>
            </w:r>
          </w:p>
        </w:tc>
        <w:tc>
          <w:tcPr>
            <w:tcW w:w="5400" w:type="dxa"/>
          </w:tcPr>
          <w:p w14:paraId="25F057F0" wp14:textId="77777777">
            <w:r>
              <w:t>Architect training program established, 3+ mentees certified/year</w:t>
            </w:r>
          </w:p>
        </w:tc>
      </w:tr>
      <w:tr xmlns:wp14="http://schemas.microsoft.com/office/word/2010/wordml" w14:paraId="128EC35F" wp14:textId="77777777">
        <w:tc>
          <w:tcPr>
            <w:tcW w:w="5400" w:type="dxa"/>
          </w:tcPr>
          <w:p w14:paraId="08EDE8E1" wp14:textId="77777777">
            <w:r>
              <w:t>Business impact</w:t>
            </w:r>
          </w:p>
        </w:tc>
        <w:tc>
          <w:tcPr>
            <w:tcW w:w="5400" w:type="dxa"/>
          </w:tcPr>
          <w:p w14:paraId="1210620F" wp14:textId="77777777">
            <w:r>
              <w:t>P&amp;L improvement through scalable solutions, cost savings initiatives</w:t>
            </w:r>
          </w:p>
        </w:tc>
      </w:tr>
    </w:tbl>
    <w:p xmlns:wp14="http://schemas.microsoft.com/office/word/2010/wordml" w14:paraId="6C43F06C" wp14:textId="77777777">
      <w:pPr>
        <w:pStyle w:val="Heading2"/>
      </w:pPr>
      <w:r>
        <w:t>Core Values</w:t>
      </w:r>
    </w:p>
    <w:p xmlns:wp14="http://schemas.microsoft.com/office/word/2010/wordml" w14:paraId="157D51AF" wp14:textId="77777777">
      <w:r>
        <w:t>Ownership: Drives delivery with accountability, doesn’t pass the buck.</w:t>
      </w:r>
    </w:p>
    <w:p xmlns:wp14="http://schemas.microsoft.com/office/word/2010/wordml" w14:paraId="3CA89728" wp14:textId="77777777">
      <w:r>
        <w:t>Collaboration: Creates psychological safety across teams, resolves misalignments proactively.</w:t>
      </w:r>
    </w:p>
    <w:p xmlns:wp14="http://schemas.microsoft.com/office/word/2010/wordml" w14:paraId="4C067905" wp14:textId="77777777">
      <w:r>
        <w:t>Discipline: Rigorously follows plans, processes, and timelines.</w:t>
      </w:r>
    </w:p>
    <w:p xmlns:wp14="http://schemas.microsoft.com/office/word/2010/wordml" w14:paraId="2621F283" wp14:textId="77777777">
      <w:r>
        <w:t>Agility: Adjusts plans dynamically without losing delivery momentum.</w:t>
      </w:r>
    </w:p>
    <w:p xmlns:wp14="http://schemas.microsoft.com/office/word/2010/wordml" w14:paraId="492C19D7" wp14:textId="77777777">
      <w:r>
        <w:t>Communication: Provides clarity upward, downward, and sideways — succinct and timely.</w:t>
      </w:r>
    </w:p>
    <w:p xmlns:wp14="http://schemas.microsoft.com/office/word/2010/wordml" w14:paraId="107EF89C" wp14:textId="77777777">
      <w:r>
        <w:t>Problem Solving: Solves for delivery gaps without blame or excuses.</w:t>
      </w:r>
    </w:p>
    <w:p xmlns:wp14="http://schemas.microsoft.com/office/word/2010/wordml" w14:paraId="2A76651A" wp14:textId="77777777">
      <w:pPr>
        <w:pStyle w:val="Heading2"/>
      </w:pPr>
      <w:r>
        <w:t>Key Competencies</w:t>
      </w:r>
    </w:p>
    <w:p xmlns:wp14="http://schemas.microsoft.com/office/word/2010/wordml" w14:paraId="59151534" wp14:textId="77777777">
      <w:r>
        <w:t>- Enterprise Architecture Leadership</w:t>
      </w:r>
    </w:p>
    <w:p xmlns:wp14="http://schemas.microsoft.com/office/word/2010/wordml" w14:paraId="52801FE1" wp14:textId="77777777">
      <w:r>
        <w:t>- Innovation &amp; Emerging Tech</w:t>
      </w:r>
    </w:p>
    <w:p xmlns:wp14="http://schemas.microsoft.com/office/word/2010/wordml" w14:paraId="051A160D" wp14:textId="77777777">
      <w:r>
        <w:t>- Risk &amp; Governance Frameworks</w:t>
      </w:r>
    </w:p>
    <w:p xmlns:wp14="http://schemas.microsoft.com/office/word/2010/wordml" w14:paraId="59097E03" wp14:textId="77777777">
      <w:r>
        <w:t>- Stakeholder Influence (Board &amp; C-suite)</w:t>
      </w:r>
    </w:p>
    <w:p xmlns:wp14="http://schemas.microsoft.com/office/word/2010/wordml" w14:paraId="7E9644F6" wp14:textId="77777777">
      <w:r>
        <w:t>- Coaching Senior Architects/Engineers</w:t>
      </w:r>
    </w:p>
    <w:p xmlns:wp14="http://schemas.microsoft.com/office/word/2010/wordml" w14:paraId="450FD27A" wp14:textId="77777777">
      <w:pPr>
        <w:pStyle w:val="Heading2"/>
      </w:pPr>
      <w:r>
        <w:t>Success Planning</w:t>
      </w:r>
    </w:p>
    <w:p xmlns:wp14="http://schemas.microsoft.com/office/word/2010/wordml" w14:paraId="5F295B1E" wp14:textId="77777777">
      <w:r>
        <w:t>Most Important Activities:</w:t>
      </w:r>
    </w:p>
    <w:p xmlns:wp14="http://schemas.microsoft.com/office/word/2010/wordml" w14:paraId="6424A52E" wp14:textId="77777777">
      <w:r>
        <w:t>- Create strategic roadmaps</w:t>
      </w:r>
    </w:p>
    <w:p xmlns:wp14="http://schemas.microsoft.com/office/word/2010/wordml" w14:paraId="417CF506" wp14:textId="77777777">
      <w:r>
        <w:t>- Run enterprise-level audits</w:t>
      </w:r>
    </w:p>
    <w:p xmlns:wp14="http://schemas.microsoft.com/office/word/2010/wordml" w14:paraId="79C01F69" wp14:textId="77777777">
      <w:r>
        <w:t>- Pilot innovations</w:t>
      </w:r>
    </w:p>
    <w:p xmlns:wp14="http://schemas.microsoft.com/office/word/2010/wordml" w14:paraId="69BDED4D" wp14:textId="77777777">
      <w:r>
        <w:t>Non-Essential Activities:</w:t>
      </w:r>
    </w:p>
    <w:p xmlns:wp14="http://schemas.microsoft.com/office/word/2010/wordml" w14:paraId="6D6DE4F7" wp14:textId="77777777">
      <w:r>
        <w:t>- Micro-managing module-level delivery</w:t>
      </w:r>
    </w:p>
    <w:p xmlns:wp14="http://schemas.microsoft.com/office/word/2010/wordml" w14:paraId="5A806041" wp14:textId="77777777">
      <w:pPr>
        <w:pStyle w:val="Heading2"/>
      </w:pPr>
      <w:r>
        <w:t>Dependencies</w:t>
      </w:r>
    </w:p>
    <w:p xmlns:wp14="http://schemas.microsoft.com/office/word/2010/wordml" w14:paraId="46DF0391" wp14:textId="77777777">
      <w:r>
        <w:t>Funding allocation: Delays initiatives</w:t>
      </w:r>
    </w:p>
    <w:p xmlns:wp14="http://schemas.microsoft.com/office/word/2010/wordml" w14:paraId="0406E5DF" wp14:textId="77777777">
      <w:r>
        <w:t>Cross-business buy-in: Delays adoption</w:t>
      </w:r>
    </w:p>
    <w:p xmlns:wp14="http://schemas.microsoft.com/office/word/2010/wordml" w14:paraId="48594F91" wp14:textId="77777777">
      <w:r>
        <w:t>Cloud/tool adoption: Impacts scalability</w:t>
      </w:r>
    </w:p>
    <w:p xmlns:wp14="http://schemas.microsoft.com/office/word/2010/wordml" w14:paraId="62CDAA66" wp14:textId="77777777">
      <w:pPr>
        <w:pStyle w:val="Heading2"/>
      </w:pPr>
      <w:r>
        <w:t>Blockers &amp; Mitigation Plan</w:t>
      </w:r>
    </w:p>
    <w:p xmlns:wp14="http://schemas.microsoft.com/office/word/2010/wordml" w14:paraId="61640485" wp14:textId="77777777">
      <w:r>
        <w:t>Resistance to change - How it shows: Pushback on adoption | Mitigation: Proactive communication, pilot quick wins</w:t>
      </w:r>
    </w:p>
    <w:p xmlns:wp14="http://schemas.microsoft.com/office/word/2010/wordml" w14:paraId="5EAD9C6C" wp14:textId="77777777">
      <w:r>
        <w:t>Misaligned priorities - How it shows: Conflicts between departments | Mitigation: Board alignment sessions</w:t>
      </w:r>
    </w:p>
    <w:p xmlns:wp14="http://schemas.microsoft.com/office/word/2010/wordml" w14:paraId="2900FF92" wp14:textId="77777777">
      <w:pPr>
        <w:pStyle w:val="Heading2"/>
      </w:pPr>
      <w:r>
        <w:t>Enablers</w:t>
      </w:r>
    </w:p>
    <w:p xmlns:wp14="http://schemas.microsoft.com/office/word/2010/wordml" w14:paraId="7ACE8971" wp14:textId="77777777">
      <w:r>
        <w:t>- Dedicated architecture team</w:t>
      </w:r>
    </w:p>
    <w:p xmlns:wp14="http://schemas.microsoft.com/office/word/2010/wordml" w14:paraId="2890AF25" wp14:textId="77777777">
      <w:r>
        <w:t>- Board sponsorship</w:t>
      </w:r>
    </w:p>
    <w:p xmlns:wp14="http://schemas.microsoft.com/office/word/2010/wordml" w14:paraId="181844A7" wp14:textId="77777777">
      <w:r>
        <w:t>- External partnerships</w:t>
      </w:r>
    </w:p>
    <w:p xmlns:wp14="http://schemas.microsoft.com/office/word/2010/wordml" w14:paraId="3698A6C9" wp14:textId="77777777">
      <w:pPr>
        <w:pStyle w:val="Heading2"/>
      </w:pPr>
      <w:r>
        <w:t>Milestones (30/60/90 Days)</w:t>
      </w:r>
    </w:p>
    <w:p xmlns:wp14="http://schemas.microsoft.com/office/word/2010/wordml" w14:paraId="7C5E9C88" wp14:textId="77777777">
      <w:r>
        <w:t>30 Days: Vision communicated, enterprise health audit initiated</w:t>
      </w:r>
    </w:p>
    <w:p xmlns:wp14="http://schemas.microsoft.com/office/word/2010/wordml" w14:paraId="25178176" wp14:textId="77777777">
      <w:r>
        <w:t>60 Days: First transformation initiative started (e.g., cloud migration)</w:t>
      </w:r>
    </w:p>
    <w:p xmlns:wp14="http://schemas.microsoft.com/office/word/2010/wordml" w14:paraId="717A414A" wp14:textId="77777777">
      <w:r>
        <w:t>90 Days: Architecture governance framework institutionalized, cross-org adoption &gt;90%</w:t>
      </w:r>
    </w:p>
    <w:sectPr w:rsidR="6658B9F1" w:rsidSect="00B24A2A">
      <w:type w:val="continuous"/>
      <w:pgSz w:w="12240" w:h="15840" w:orient="portrait"/>
      <w:pgMar w:top="720" w:right="720" w:bottom="720" w:left="720" w:header="720" w:footer="720" w:gutter="0"/>
      <w:cols w:space="13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969BE" w:rsidP="00911CA6" w:rsidRDefault="006969BE" w14:paraId="5C4950EE" w14:textId="77777777">
      <w:pPr>
        <w:spacing w:line="240" w:lineRule="auto"/>
      </w:pPr>
      <w:r>
        <w:separator/>
      </w:r>
    </w:p>
  </w:endnote>
  <w:endnote w:type="continuationSeparator" w:id="0">
    <w:p w:rsidR="006969BE" w:rsidP="00911CA6" w:rsidRDefault="006969BE" w14:paraId="761B1231" w14:textId="77777777">
      <w:pPr>
        <w:spacing w:line="240" w:lineRule="auto"/>
      </w:pPr>
      <w:r>
        <w:continuationSeparator/>
      </w:r>
    </w:p>
  </w:endnote>
  <w:endnote w:type="continuationNotice" w:id="1">
    <w:p w:rsidR="006969BE" w:rsidRDefault="006969BE" w14:paraId="1AFDDE45" w14:textId="77777777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 SemiBold">
    <w:panose1 w:val="020B0706030804020204"/>
    <w:charset w:val="00"/>
    <w:family w:val="swiss"/>
    <w:pitch w:val="variable"/>
    <w:sig w:usb0="E00002EF" w:usb1="4000205B" w:usb2="00000028" w:usb3="00000000" w:csb0="0000019F" w:csb1="00000000"/>
  </w:font>
  <w:font w:name="Poppins SemiBold">
    <w:panose1 w:val="00000700000000000000"/>
    <w:charset w:val="00"/>
    <w:family w:val="auto"/>
    <w:pitch w:val="variable"/>
    <w:sig w:usb0="00008007" w:usb1="00000000" w:usb2="00000000" w:usb3="00000000" w:csb0="00000093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Poppins Medium">
    <w:panose1 w:val="00000600000000000000"/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969BE" w:rsidP="00911CA6" w:rsidRDefault="006969BE" w14:paraId="7B3DC356" w14:textId="77777777">
      <w:pPr>
        <w:spacing w:line="240" w:lineRule="auto"/>
      </w:pPr>
      <w:r>
        <w:separator/>
      </w:r>
    </w:p>
  </w:footnote>
  <w:footnote w:type="continuationSeparator" w:id="0">
    <w:p w:rsidR="006969BE" w:rsidP="00911CA6" w:rsidRDefault="006969BE" w14:paraId="25F9EA29" w14:textId="77777777">
      <w:pPr>
        <w:spacing w:line="240" w:lineRule="auto"/>
      </w:pPr>
      <w:r>
        <w:continuationSeparator/>
      </w:r>
    </w:p>
  </w:footnote>
  <w:footnote w:type="continuationNotice" w:id="1">
    <w:p w:rsidR="006969BE" w:rsidRDefault="006969BE" w14:paraId="2A11B13D" w14:textId="77777777">
      <w:pPr>
        <w:spacing w:line="240" w:lineRule="auto"/>
      </w:pP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6TONz9m66suBcB" int2:id="hXh3aFTD">
      <int2:state int2:value="Rejected" int2:type="AugLoop_Text_Critique"/>
    </int2:textHash>
    <int2:bookmark int2:bookmarkName="_Int_fwxqDUQJ" int2:invalidationBookmarkName="" int2:hashCode="6/C90sUvb57zNr" int2:id="xlnWcVQa">
      <int2:state int2:value="Rejected" int2:type="AugLoop_Text_Critique"/>
    </int2:bookmark>
    <int2:bookmark int2:bookmarkName="_Int_YN0F2qY9" int2:invalidationBookmarkName="" int2:hashCode="QWfrdrBal0pwp1" int2:id="ymRV65kF">
      <int2:state int2:value="Rejected" int2:type="AugLoop_Text_Critique"/>
    </int2:bookmark>
  </int2:observations>
  <int2:intelligenceSettings>
    <int2:extLst>
      <oel:ext uri="74B372B9-2EFF-4315-9A3F-32BA87CA82B1">
        <int2:goals int2:version="1" int2:formality="1"/>
      </oel:ext>
    </int2:extLst>
  </int2:intelligenceSettings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AC03A2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" w15:restartNumberingAfterBreak="0">
    <w:nsid w:val="02260BB7"/>
    <w:multiLevelType w:val="hybridMultilevel"/>
    <w:tmpl w:val="5CB0234A"/>
    <w:lvl w:ilvl="0" w:tplc="04090001">
      <w:start w:val="1"/>
      <w:numFmt w:val="bullet"/>
      <w:lvlText w:val=""/>
      <w:lvlJc w:val="left"/>
      <w:pPr>
        <w:ind w:left="90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hint="default" w:ascii="Wingdings" w:hAnsi="Wingdings"/>
      </w:rPr>
    </w:lvl>
  </w:abstractNum>
  <w:abstractNum w:abstractNumId="2" w15:restartNumberingAfterBreak="0">
    <w:nsid w:val="02A92FC5"/>
    <w:multiLevelType w:val="hybridMultilevel"/>
    <w:tmpl w:val="6B66BE5A"/>
    <w:lvl w:ilvl="0" w:tplc="0409000F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hint="default" w:ascii="Wingdings" w:hAnsi="Wingdings"/>
      </w:rPr>
    </w:lvl>
  </w:abstractNum>
  <w:abstractNum w:abstractNumId="3" w15:restartNumberingAfterBreak="0">
    <w:nsid w:val="045B3641"/>
    <w:multiLevelType w:val="hybridMultilevel"/>
    <w:tmpl w:val="BDD65FF2"/>
    <w:numStyleLink w:val="IOCBullets"/>
  </w:abstractNum>
  <w:abstractNum w:abstractNumId="4" w15:restartNumberingAfterBreak="0">
    <w:nsid w:val="0A5108AA"/>
    <w:multiLevelType w:val="hybridMultilevel"/>
    <w:tmpl w:val="0596BFA0"/>
    <w:lvl w:ilvl="0" w:tplc="E210075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BFAC93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8FAA49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22E42D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424427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B48FD5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0A6580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4E4857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25EEA5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23D6350"/>
    <w:multiLevelType w:val="multilevel"/>
    <w:tmpl w:val="BDD65FF2"/>
    <w:numStyleLink w:val="IOCBullets"/>
  </w:abstractNum>
  <w:abstractNum w:abstractNumId="6" w15:restartNumberingAfterBreak="0">
    <w:nsid w:val="15AAEEA1"/>
    <w:multiLevelType w:val="hybridMultilevel"/>
    <w:tmpl w:val="D97E57EA"/>
    <w:lvl w:ilvl="0" w:tplc="3572E2F0">
      <w:start w:val="1"/>
      <w:numFmt w:val="decimal"/>
      <w:lvlText w:val="%1."/>
      <w:lvlJc w:val="left"/>
      <w:pPr>
        <w:ind w:left="720" w:hanging="360"/>
      </w:pPr>
    </w:lvl>
    <w:lvl w:ilvl="1" w:tplc="A564694C">
      <w:start w:val="1"/>
      <w:numFmt w:val="decimal"/>
      <w:lvlText w:val="%2."/>
      <w:lvlJc w:val="left"/>
      <w:pPr>
        <w:ind w:left="1440" w:hanging="360"/>
      </w:pPr>
    </w:lvl>
    <w:lvl w:ilvl="2" w:tplc="05E45356">
      <w:start w:val="1"/>
      <w:numFmt w:val="lowerRoman"/>
      <w:lvlText w:val="%3."/>
      <w:lvlJc w:val="right"/>
      <w:pPr>
        <w:ind w:left="2160" w:hanging="180"/>
      </w:pPr>
    </w:lvl>
    <w:lvl w:ilvl="3" w:tplc="88AE1B26">
      <w:start w:val="1"/>
      <w:numFmt w:val="decimal"/>
      <w:lvlText w:val="%4."/>
      <w:lvlJc w:val="left"/>
      <w:pPr>
        <w:ind w:left="2880" w:hanging="360"/>
      </w:pPr>
    </w:lvl>
    <w:lvl w:ilvl="4" w:tplc="ED14BE6A">
      <w:start w:val="1"/>
      <w:numFmt w:val="lowerLetter"/>
      <w:lvlText w:val="%5."/>
      <w:lvlJc w:val="left"/>
      <w:pPr>
        <w:ind w:left="3600" w:hanging="360"/>
      </w:pPr>
    </w:lvl>
    <w:lvl w:ilvl="5" w:tplc="81A05CAC">
      <w:start w:val="1"/>
      <w:numFmt w:val="lowerRoman"/>
      <w:lvlText w:val="%6."/>
      <w:lvlJc w:val="right"/>
      <w:pPr>
        <w:ind w:left="4320" w:hanging="180"/>
      </w:pPr>
    </w:lvl>
    <w:lvl w:ilvl="6" w:tplc="93A0C70A">
      <w:start w:val="1"/>
      <w:numFmt w:val="decimal"/>
      <w:lvlText w:val="%7."/>
      <w:lvlJc w:val="left"/>
      <w:pPr>
        <w:ind w:left="5040" w:hanging="360"/>
      </w:pPr>
    </w:lvl>
    <w:lvl w:ilvl="7" w:tplc="3C805AF2">
      <w:start w:val="1"/>
      <w:numFmt w:val="lowerLetter"/>
      <w:lvlText w:val="%8."/>
      <w:lvlJc w:val="left"/>
      <w:pPr>
        <w:ind w:left="5760" w:hanging="360"/>
      </w:pPr>
    </w:lvl>
    <w:lvl w:ilvl="8" w:tplc="8F726D0A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C31926"/>
    <w:multiLevelType w:val="multilevel"/>
    <w:tmpl w:val="06089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8" w15:restartNumberingAfterBreak="0">
    <w:nsid w:val="189366AB"/>
    <w:multiLevelType w:val="multilevel"/>
    <w:tmpl w:val="BDD65FF2"/>
    <w:styleLink w:val="IOCBullets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color w:val="171717" w:themeColor="background2" w:themeShade="1A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  <w:color w:val="171717" w:themeColor="background2" w:themeShade="1A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/>
        <w:color w:val="171717" w:themeColor="background2" w:themeShade="1A"/>
      </w:rPr>
    </w:lvl>
    <w:lvl w:ilvl="3">
      <w:start w:val="1"/>
      <w:numFmt w:val="bullet"/>
      <w:lvlText w:val=""/>
      <w:lvlJc w:val="left"/>
      <w:pPr>
        <w:ind w:left="1800" w:hanging="360"/>
      </w:pPr>
      <w:rPr>
        <w:rFonts w:hint="default" w:ascii="Symbol" w:hAnsi="Symbol"/>
        <w:color w:val="171717" w:themeColor="background2" w:themeShade="1A"/>
      </w:rPr>
    </w:lvl>
    <w:lvl w:ilvl="4">
      <w:start w:val="1"/>
      <w:numFmt w:val="bullet"/>
      <w:lvlText w:val=""/>
      <w:lvlJc w:val="left"/>
      <w:pPr>
        <w:ind w:left="2160" w:hanging="360"/>
      </w:pPr>
      <w:rPr>
        <w:rFonts w:hint="default" w:ascii="Symbol" w:hAnsi="Symbol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hint="default" w:ascii="Wingdings" w:hAnsi="Wingdings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hint="default" w:ascii="Symbol" w:hAnsi="Symbol"/>
      </w:rPr>
    </w:lvl>
  </w:abstractNum>
  <w:abstractNum w:abstractNumId="9" w15:restartNumberingAfterBreak="0">
    <w:nsid w:val="1E2C3573"/>
    <w:multiLevelType w:val="hybridMultilevel"/>
    <w:tmpl w:val="6B66BE5A"/>
    <w:lvl w:ilvl="0" w:tplc="FFFFFFFF">
      <w:start w:val="1"/>
      <w:numFmt w:val="decimal"/>
      <w:lvlText w:val="%1."/>
      <w:lvlJc w:val="left"/>
      <w:pPr>
        <w:ind w:left="900" w:hanging="360"/>
      </w:pPr>
    </w:lvl>
    <w:lvl w:ilvl="1" w:tplc="04090003">
      <w:start w:val="1"/>
      <w:numFmt w:val="bullet"/>
      <w:lvlText w:val="o"/>
      <w:lvlJc w:val="left"/>
      <w:pPr>
        <w:ind w:left="162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34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306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78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450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hint="default" w:ascii="Wingdings" w:hAnsi="Wingdings"/>
      </w:rPr>
    </w:lvl>
  </w:abstractNum>
  <w:abstractNum w:abstractNumId="10" w15:restartNumberingAfterBreak="0">
    <w:nsid w:val="2DE30EF2"/>
    <w:multiLevelType w:val="multilevel"/>
    <w:tmpl w:val="127ED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1" w15:restartNumberingAfterBreak="0">
    <w:nsid w:val="322200B0"/>
    <w:multiLevelType w:val="hybridMultilevel"/>
    <w:tmpl w:val="6B66BE5A"/>
    <w:lvl w:ilvl="0" w:tplc="0409000F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hint="default" w:ascii="Wingdings" w:hAnsi="Wingdings"/>
      </w:rPr>
    </w:lvl>
  </w:abstractNum>
  <w:abstractNum w:abstractNumId="12" w15:restartNumberingAfterBreak="0">
    <w:nsid w:val="3637240D"/>
    <w:multiLevelType w:val="hybridMultilevel"/>
    <w:tmpl w:val="55760E04"/>
    <w:lvl w:ilvl="0" w:tplc="1FEC00B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9946F7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0D83B1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FBEC5A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9766DE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C30E83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336146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741AD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170446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3D985336"/>
    <w:multiLevelType w:val="hybridMultilevel"/>
    <w:tmpl w:val="3A7C2014"/>
    <w:lvl w:ilvl="0" w:tplc="EEF83AB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/>
      </w:rPr>
    </w:lvl>
    <w:lvl w:ilvl="2" w:tplc="D786BC3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96E1B2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EAC91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602E38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5E2C50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3AC4EA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AA0D72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3EE80CBA"/>
    <w:multiLevelType w:val="multilevel"/>
    <w:tmpl w:val="B8DEC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5" w15:restartNumberingAfterBreak="0">
    <w:nsid w:val="3FA56545"/>
    <w:multiLevelType w:val="hybridMultilevel"/>
    <w:tmpl w:val="6B66BE5A"/>
    <w:lvl w:ilvl="0" w:tplc="0409000F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hint="default" w:ascii="Wingdings" w:hAnsi="Wingdings"/>
      </w:rPr>
    </w:lvl>
  </w:abstractNum>
  <w:abstractNum w:abstractNumId="16" w15:restartNumberingAfterBreak="0">
    <w:nsid w:val="3FAB5301"/>
    <w:multiLevelType w:val="multilevel"/>
    <w:tmpl w:val="241E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7" w15:restartNumberingAfterBreak="0">
    <w:nsid w:val="483722EA"/>
    <w:multiLevelType w:val="multilevel"/>
    <w:tmpl w:val="5CA6B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8" w15:restartNumberingAfterBreak="0">
    <w:nsid w:val="4B3C0A55"/>
    <w:multiLevelType w:val="multilevel"/>
    <w:tmpl w:val="1E1EA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9" w15:restartNumberingAfterBreak="0">
    <w:nsid w:val="4F7AC3EA"/>
    <w:multiLevelType w:val="hybridMultilevel"/>
    <w:tmpl w:val="93E64464"/>
    <w:lvl w:ilvl="0" w:tplc="1538436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84CEB7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A621AC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D8E1BB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84086A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F2CC13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78C26E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B602BF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252742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556A4EB0"/>
    <w:multiLevelType w:val="hybridMultilevel"/>
    <w:tmpl w:val="C7408B34"/>
    <w:lvl w:ilvl="0" w:tplc="E286BE1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C8C7BB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8A2E7B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9D0417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F44205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3321AA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DC5A2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2AC78C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59C8B7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61AE3F11"/>
    <w:multiLevelType w:val="hybridMultilevel"/>
    <w:tmpl w:val="FDC07B42"/>
    <w:lvl w:ilvl="0" w:tplc="1E90DCC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C9A9DD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46058D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BFC0FA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634385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2FA470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51EF4A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720D7D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85213B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6F5B67AF"/>
    <w:multiLevelType w:val="hybridMultilevel"/>
    <w:tmpl w:val="106E8CE0"/>
    <w:lvl w:ilvl="0" w:tplc="F08E1EF2">
      <w:start w:val="1"/>
      <w:numFmt w:val="decimal"/>
      <w:lvlText w:val="%1."/>
      <w:lvlJc w:val="left"/>
      <w:pPr>
        <w:ind w:left="720" w:hanging="360"/>
      </w:pPr>
    </w:lvl>
    <w:lvl w:ilvl="1" w:tplc="A4B09878">
      <w:start w:val="1"/>
      <w:numFmt w:val="lowerLetter"/>
      <w:lvlText w:val="%2."/>
      <w:lvlJc w:val="left"/>
      <w:pPr>
        <w:ind w:left="1440" w:hanging="360"/>
      </w:pPr>
    </w:lvl>
    <w:lvl w:ilvl="2" w:tplc="9A02D16E">
      <w:start w:val="1"/>
      <w:numFmt w:val="lowerRoman"/>
      <w:lvlText w:val="%3."/>
      <w:lvlJc w:val="right"/>
      <w:pPr>
        <w:ind w:left="2160" w:hanging="180"/>
      </w:pPr>
    </w:lvl>
    <w:lvl w:ilvl="3" w:tplc="235E3FC8">
      <w:start w:val="1"/>
      <w:numFmt w:val="decimal"/>
      <w:lvlText w:val="%4."/>
      <w:lvlJc w:val="left"/>
      <w:pPr>
        <w:ind w:left="2880" w:hanging="360"/>
      </w:pPr>
    </w:lvl>
    <w:lvl w:ilvl="4" w:tplc="600ADFC4">
      <w:start w:val="1"/>
      <w:numFmt w:val="lowerLetter"/>
      <w:lvlText w:val="%5."/>
      <w:lvlJc w:val="left"/>
      <w:pPr>
        <w:ind w:left="3600" w:hanging="360"/>
      </w:pPr>
    </w:lvl>
    <w:lvl w:ilvl="5" w:tplc="1C9627D0">
      <w:start w:val="1"/>
      <w:numFmt w:val="lowerRoman"/>
      <w:lvlText w:val="%6."/>
      <w:lvlJc w:val="right"/>
      <w:pPr>
        <w:ind w:left="4320" w:hanging="180"/>
      </w:pPr>
    </w:lvl>
    <w:lvl w:ilvl="6" w:tplc="A8EAC96C">
      <w:start w:val="1"/>
      <w:numFmt w:val="decimal"/>
      <w:lvlText w:val="%7."/>
      <w:lvlJc w:val="left"/>
      <w:pPr>
        <w:ind w:left="5040" w:hanging="360"/>
      </w:pPr>
    </w:lvl>
    <w:lvl w:ilvl="7" w:tplc="A6BAC90E">
      <w:start w:val="1"/>
      <w:numFmt w:val="lowerLetter"/>
      <w:lvlText w:val="%8."/>
      <w:lvlJc w:val="left"/>
      <w:pPr>
        <w:ind w:left="5760" w:hanging="360"/>
      </w:pPr>
    </w:lvl>
    <w:lvl w:ilvl="8" w:tplc="B51A37F2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0681CEC"/>
    <w:multiLevelType w:val="multilevel"/>
    <w:tmpl w:val="BDD65FF2"/>
    <w:numStyleLink w:val="IOCBullets"/>
  </w:abstractNum>
  <w:abstractNum w:abstractNumId="24" w15:restartNumberingAfterBreak="0">
    <w:nsid w:val="75DF2B57"/>
    <w:multiLevelType w:val="hybridMultilevel"/>
    <w:tmpl w:val="6B66BE5A"/>
    <w:lvl w:ilvl="0" w:tplc="0409000F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hint="default" w:ascii="Wingdings" w:hAnsi="Wingdings"/>
      </w:rPr>
    </w:lvl>
  </w:abstractNum>
  <w:abstractNum w:abstractNumId="25" w15:restartNumberingAfterBreak="0">
    <w:nsid w:val="77DB6559"/>
    <w:multiLevelType w:val="hybridMultilevel"/>
    <w:tmpl w:val="D8F27A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6423224">
    <w:abstractNumId w:val="6"/>
  </w:num>
  <w:num w:numId="2" w16cid:durableId="768475163">
    <w:abstractNumId w:val="22"/>
  </w:num>
  <w:num w:numId="3" w16cid:durableId="1635789302">
    <w:abstractNumId w:val="12"/>
  </w:num>
  <w:num w:numId="4" w16cid:durableId="1830637715">
    <w:abstractNumId w:val="4"/>
  </w:num>
  <w:num w:numId="5" w16cid:durableId="571040471">
    <w:abstractNumId w:val="19"/>
  </w:num>
  <w:num w:numId="6" w16cid:durableId="1319774249">
    <w:abstractNumId w:val="20"/>
  </w:num>
  <w:num w:numId="7" w16cid:durableId="1310210856">
    <w:abstractNumId w:val="13"/>
  </w:num>
  <w:num w:numId="8" w16cid:durableId="626549538">
    <w:abstractNumId w:val="21"/>
  </w:num>
  <w:num w:numId="9" w16cid:durableId="384256914">
    <w:abstractNumId w:val="8"/>
  </w:num>
  <w:num w:numId="10" w16cid:durableId="1961959697">
    <w:abstractNumId w:val="8"/>
  </w:num>
  <w:num w:numId="11" w16cid:durableId="1653177388">
    <w:abstractNumId w:val="3"/>
  </w:num>
  <w:num w:numId="12" w16cid:durableId="1094738705">
    <w:abstractNumId w:val="5"/>
  </w:num>
  <w:num w:numId="13" w16cid:durableId="1899439058">
    <w:abstractNumId w:val="23"/>
  </w:num>
  <w:num w:numId="14" w16cid:durableId="166605437">
    <w:abstractNumId w:val="10"/>
  </w:num>
  <w:num w:numId="15" w16cid:durableId="322707703">
    <w:abstractNumId w:val="17"/>
  </w:num>
  <w:num w:numId="16" w16cid:durableId="934827725">
    <w:abstractNumId w:val="7"/>
  </w:num>
  <w:num w:numId="17" w16cid:durableId="1011108434">
    <w:abstractNumId w:val="14"/>
  </w:num>
  <w:num w:numId="18" w16cid:durableId="275990175">
    <w:abstractNumId w:val="18"/>
  </w:num>
  <w:num w:numId="19" w16cid:durableId="1536888091">
    <w:abstractNumId w:val="16"/>
  </w:num>
  <w:num w:numId="20" w16cid:durableId="1125078624">
    <w:abstractNumId w:val="1"/>
  </w:num>
  <w:num w:numId="21" w16cid:durableId="81026872">
    <w:abstractNumId w:val="9"/>
  </w:num>
  <w:num w:numId="22" w16cid:durableId="1542859487">
    <w:abstractNumId w:val="25"/>
  </w:num>
  <w:num w:numId="23" w16cid:durableId="1554461692">
    <w:abstractNumId w:val="11"/>
  </w:num>
  <w:num w:numId="24" w16cid:durableId="1400177008">
    <w:abstractNumId w:val="15"/>
  </w:num>
  <w:num w:numId="25" w16cid:durableId="531311621">
    <w:abstractNumId w:val="2"/>
  </w:num>
  <w:num w:numId="26" w16cid:durableId="665329312">
    <w:abstractNumId w:val="24"/>
  </w:num>
  <w:num w:numId="27" w16cid:durableId="1402216501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20"/>
  <w:proofState w:spelling="clean" w:grammar="dirty"/>
  <w:trackRevisions w:val="false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zY0NzMwNjUxNzSwMDdW0lEKTi0uzszPAykwqgUAIb+ryywAAAA="/>
  </w:docVars>
  <w:rsids>
    <w:rsidRoot w:val="00367AC1"/>
    <w:rsid w:val="000074E6"/>
    <w:rsid w:val="00014501"/>
    <w:rsid w:val="0001577F"/>
    <w:rsid w:val="00015817"/>
    <w:rsid w:val="00024CC5"/>
    <w:rsid w:val="000305BB"/>
    <w:rsid w:val="00032007"/>
    <w:rsid w:val="000327BF"/>
    <w:rsid w:val="00033F8F"/>
    <w:rsid w:val="00036369"/>
    <w:rsid w:val="00040A10"/>
    <w:rsid w:val="000520EE"/>
    <w:rsid w:val="000544B8"/>
    <w:rsid w:val="00056F5C"/>
    <w:rsid w:val="00062ACF"/>
    <w:rsid w:val="00067ACE"/>
    <w:rsid w:val="00070FF1"/>
    <w:rsid w:val="00071FFD"/>
    <w:rsid w:val="0007405F"/>
    <w:rsid w:val="000878DD"/>
    <w:rsid w:val="00091D14"/>
    <w:rsid w:val="0009513D"/>
    <w:rsid w:val="000971CA"/>
    <w:rsid w:val="000A0164"/>
    <w:rsid w:val="000A0FFC"/>
    <w:rsid w:val="000A7A38"/>
    <w:rsid w:val="000C2CF7"/>
    <w:rsid w:val="000D1758"/>
    <w:rsid w:val="000D6FB1"/>
    <w:rsid w:val="000E1357"/>
    <w:rsid w:val="000E210A"/>
    <w:rsid w:val="000F5C97"/>
    <w:rsid w:val="000F6835"/>
    <w:rsid w:val="001114C7"/>
    <w:rsid w:val="001204C4"/>
    <w:rsid w:val="001366AE"/>
    <w:rsid w:val="001523F7"/>
    <w:rsid w:val="0015264D"/>
    <w:rsid w:val="00157035"/>
    <w:rsid w:val="0016199F"/>
    <w:rsid w:val="00171C7C"/>
    <w:rsid w:val="00176C22"/>
    <w:rsid w:val="001845FC"/>
    <w:rsid w:val="001A77AC"/>
    <w:rsid w:val="001A7FF4"/>
    <w:rsid w:val="001B0EF3"/>
    <w:rsid w:val="001C588E"/>
    <w:rsid w:val="001C60E7"/>
    <w:rsid w:val="001C777C"/>
    <w:rsid w:val="001D1ECC"/>
    <w:rsid w:val="001D31F3"/>
    <w:rsid w:val="001D66B6"/>
    <w:rsid w:val="001E098D"/>
    <w:rsid w:val="001E39F0"/>
    <w:rsid w:val="001E3BA8"/>
    <w:rsid w:val="001E528B"/>
    <w:rsid w:val="00203395"/>
    <w:rsid w:val="00203582"/>
    <w:rsid w:val="00204050"/>
    <w:rsid w:val="002076C8"/>
    <w:rsid w:val="00213EAE"/>
    <w:rsid w:val="00214E81"/>
    <w:rsid w:val="00225B56"/>
    <w:rsid w:val="0023793E"/>
    <w:rsid w:val="0024169C"/>
    <w:rsid w:val="00242ADC"/>
    <w:rsid w:val="00274ED0"/>
    <w:rsid w:val="00281670"/>
    <w:rsid w:val="0029559C"/>
    <w:rsid w:val="002A38CB"/>
    <w:rsid w:val="002A76A6"/>
    <w:rsid w:val="002B20EC"/>
    <w:rsid w:val="002B43C2"/>
    <w:rsid w:val="002C1BB5"/>
    <w:rsid w:val="002C511F"/>
    <w:rsid w:val="002C6D81"/>
    <w:rsid w:val="002D082A"/>
    <w:rsid w:val="002D4BF2"/>
    <w:rsid w:val="002D53C3"/>
    <w:rsid w:val="0032651A"/>
    <w:rsid w:val="00326704"/>
    <w:rsid w:val="003365F7"/>
    <w:rsid w:val="00336811"/>
    <w:rsid w:val="00336AC8"/>
    <w:rsid w:val="003373A4"/>
    <w:rsid w:val="003458DF"/>
    <w:rsid w:val="00365BD8"/>
    <w:rsid w:val="00366129"/>
    <w:rsid w:val="00367AC1"/>
    <w:rsid w:val="0038381D"/>
    <w:rsid w:val="003AA62E"/>
    <w:rsid w:val="003B00AD"/>
    <w:rsid w:val="003C3CA3"/>
    <w:rsid w:val="003C678E"/>
    <w:rsid w:val="003E2F90"/>
    <w:rsid w:val="003E3857"/>
    <w:rsid w:val="003E51C4"/>
    <w:rsid w:val="003F2CEC"/>
    <w:rsid w:val="00403335"/>
    <w:rsid w:val="00404102"/>
    <w:rsid w:val="00406700"/>
    <w:rsid w:val="004103DF"/>
    <w:rsid w:val="004123F2"/>
    <w:rsid w:val="004148A7"/>
    <w:rsid w:val="004204C2"/>
    <w:rsid w:val="004275F2"/>
    <w:rsid w:val="00434AA9"/>
    <w:rsid w:val="00443920"/>
    <w:rsid w:val="00463722"/>
    <w:rsid w:val="00464531"/>
    <w:rsid w:val="00466ED3"/>
    <w:rsid w:val="00471DA7"/>
    <w:rsid w:val="00473639"/>
    <w:rsid w:val="00476182"/>
    <w:rsid w:val="0048178E"/>
    <w:rsid w:val="004824AE"/>
    <w:rsid w:val="00483C32"/>
    <w:rsid w:val="00497500"/>
    <w:rsid w:val="00497F36"/>
    <w:rsid w:val="004A26A6"/>
    <w:rsid w:val="004A2C6B"/>
    <w:rsid w:val="004B0DB5"/>
    <w:rsid w:val="004B0DF5"/>
    <w:rsid w:val="004B5605"/>
    <w:rsid w:val="004D5D81"/>
    <w:rsid w:val="004E1BC7"/>
    <w:rsid w:val="004E28CA"/>
    <w:rsid w:val="004F098F"/>
    <w:rsid w:val="0050017D"/>
    <w:rsid w:val="00506DF6"/>
    <w:rsid w:val="00516F82"/>
    <w:rsid w:val="00517BAF"/>
    <w:rsid w:val="00521529"/>
    <w:rsid w:val="00522077"/>
    <w:rsid w:val="00535D77"/>
    <w:rsid w:val="00543FB7"/>
    <w:rsid w:val="0055160D"/>
    <w:rsid w:val="005850AA"/>
    <w:rsid w:val="00586190"/>
    <w:rsid w:val="0059015C"/>
    <w:rsid w:val="00592E80"/>
    <w:rsid w:val="00593520"/>
    <w:rsid w:val="00595633"/>
    <w:rsid w:val="005979F6"/>
    <w:rsid w:val="005A59CA"/>
    <w:rsid w:val="005A5CF5"/>
    <w:rsid w:val="005A5E04"/>
    <w:rsid w:val="005B6204"/>
    <w:rsid w:val="005C4328"/>
    <w:rsid w:val="005D0121"/>
    <w:rsid w:val="005D4DFA"/>
    <w:rsid w:val="005D57CF"/>
    <w:rsid w:val="005E3118"/>
    <w:rsid w:val="005F3089"/>
    <w:rsid w:val="005F7A66"/>
    <w:rsid w:val="00600F3C"/>
    <w:rsid w:val="00601072"/>
    <w:rsid w:val="006036B9"/>
    <w:rsid w:val="006058A4"/>
    <w:rsid w:val="006147DC"/>
    <w:rsid w:val="00615192"/>
    <w:rsid w:val="0061625A"/>
    <w:rsid w:val="006220FE"/>
    <w:rsid w:val="00633E18"/>
    <w:rsid w:val="00637431"/>
    <w:rsid w:val="00650196"/>
    <w:rsid w:val="006615B5"/>
    <w:rsid w:val="00665C40"/>
    <w:rsid w:val="006719E4"/>
    <w:rsid w:val="006814D9"/>
    <w:rsid w:val="0068576B"/>
    <w:rsid w:val="00692531"/>
    <w:rsid w:val="00692ADC"/>
    <w:rsid w:val="006969BE"/>
    <w:rsid w:val="006B1EB7"/>
    <w:rsid w:val="006C10DB"/>
    <w:rsid w:val="006D37E2"/>
    <w:rsid w:val="006E10EC"/>
    <w:rsid w:val="006E69FB"/>
    <w:rsid w:val="006F2481"/>
    <w:rsid w:val="006F2EDC"/>
    <w:rsid w:val="00701227"/>
    <w:rsid w:val="00707546"/>
    <w:rsid w:val="00710184"/>
    <w:rsid w:val="0071452A"/>
    <w:rsid w:val="00730C71"/>
    <w:rsid w:val="0073292C"/>
    <w:rsid w:val="007334B7"/>
    <w:rsid w:val="0073612C"/>
    <w:rsid w:val="00743C55"/>
    <w:rsid w:val="00744090"/>
    <w:rsid w:val="00751348"/>
    <w:rsid w:val="00753037"/>
    <w:rsid w:val="00753831"/>
    <w:rsid w:val="007607B9"/>
    <w:rsid w:val="007636B6"/>
    <w:rsid w:val="00764AE9"/>
    <w:rsid w:val="00774AC9"/>
    <w:rsid w:val="0077533E"/>
    <w:rsid w:val="007800B1"/>
    <w:rsid w:val="00782419"/>
    <w:rsid w:val="007850E9"/>
    <w:rsid w:val="00791B4A"/>
    <w:rsid w:val="00796B25"/>
    <w:rsid w:val="00797994"/>
    <w:rsid w:val="00797CD2"/>
    <w:rsid w:val="007B3900"/>
    <w:rsid w:val="007C7CF7"/>
    <w:rsid w:val="007CDA96"/>
    <w:rsid w:val="007E1561"/>
    <w:rsid w:val="007E7186"/>
    <w:rsid w:val="008019F6"/>
    <w:rsid w:val="008048E0"/>
    <w:rsid w:val="0081088B"/>
    <w:rsid w:val="00812203"/>
    <w:rsid w:val="0082646C"/>
    <w:rsid w:val="00827981"/>
    <w:rsid w:val="008322A3"/>
    <w:rsid w:val="00835C59"/>
    <w:rsid w:val="00846BA5"/>
    <w:rsid w:val="00852BE8"/>
    <w:rsid w:val="00852FEC"/>
    <w:rsid w:val="00867063"/>
    <w:rsid w:val="00867701"/>
    <w:rsid w:val="00867E44"/>
    <w:rsid w:val="00870DD0"/>
    <w:rsid w:val="008744B0"/>
    <w:rsid w:val="008905B1"/>
    <w:rsid w:val="00891E0D"/>
    <w:rsid w:val="008964B1"/>
    <w:rsid w:val="00897718"/>
    <w:rsid w:val="008A36A0"/>
    <w:rsid w:val="008B5607"/>
    <w:rsid w:val="008C1833"/>
    <w:rsid w:val="008C74DE"/>
    <w:rsid w:val="008E072D"/>
    <w:rsid w:val="008F2893"/>
    <w:rsid w:val="008F5E6F"/>
    <w:rsid w:val="00901CE9"/>
    <w:rsid w:val="009058FC"/>
    <w:rsid w:val="0091141E"/>
    <w:rsid w:val="00911CA6"/>
    <w:rsid w:val="00912953"/>
    <w:rsid w:val="00916722"/>
    <w:rsid w:val="00920874"/>
    <w:rsid w:val="00936843"/>
    <w:rsid w:val="00955CDA"/>
    <w:rsid w:val="00960C28"/>
    <w:rsid w:val="00974B4B"/>
    <w:rsid w:val="0097575F"/>
    <w:rsid w:val="00975B03"/>
    <w:rsid w:val="00982E47"/>
    <w:rsid w:val="00986FD9"/>
    <w:rsid w:val="00997ED5"/>
    <w:rsid w:val="009A3973"/>
    <w:rsid w:val="009A54FC"/>
    <w:rsid w:val="009A59C9"/>
    <w:rsid w:val="009A6D17"/>
    <w:rsid w:val="009B1C46"/>
    <w:rsid w:val="009B3C7D"/>
    <w:rsid w:val="009C188A"/>
    <w:rsid w:val="009D085E"/>
    <w:rsid w:val="009D0DA2"/>
    <w:rsid w:val="009D7BD1"/>
    <w:rsid w:val="009E15BF"/>
    <w:rsid w:val="009F2F16"/>
    <w:rsid w:val="00A00A5F"/>
    <w:rsid w:val="00A1246A"/>
    <w:rsid w:val="00A128AB"/>
    <w:rsid w:val="00A13A03"/>
    <w:rsid w:val="00A172E6"/>
    <w:rsid w:val="00A2222D"/>
    <w:rsid w:val="00A27B52"/>
    <w:rsid w:val="00A3020E"/>
    <w:rsid w:val="00A472B4"/>
    <w:rsid w:val="00A53EB9"/>
    <w:rsid w:val="00A56555"/>
    <w:rsid w:val="00A61CC3"/>
    <w:rsid w:val="00A6A652"/>
    <w:rsid w:val="00A8736B"/>
    <w:rsid w:val="00A9479C"/>
    <w:rsid w:val="00AC7587"/>
    <w:rsid w:val="00AD0C53"/>
    <w:rsid w:val="00AD36AA"/>
    <w:rsid w:val="00AD75EE"/>
    <w:rsid w:val="00AE3163"/>
    <w:rsid w:val="00AE5A9E"/>
    <w:rsid w:val="00AE60ED"/>
    <w:rsid w:val="00B039EB"/>
    <w:rsid w:val="00B125AF"/>
    <w:rsid w:val="00B17B84"/>
    <w:rsid w:val="00B24A2A"/>
    <w:rsid w:val="00B26E35"/>
    <w:rsid w:val="00B34EDA"/>
    <w:rsid w:val="00B407E4"/>
    <w:rsid w:val="00B4299D"/>
    <w:rsid w:val="00B442F5"/>
    <w:rsid w:val="00B44528"/>
    <w:rsid w:val="00B54A0B"/>
    <w:rsid w:val="00B56909"/>
    <w:rsid w:val="00B60877"/>
    <w:rsid w:val="00B67F66"/>
    <w:rsid w:val="00B73FCD"/>
    <w:rsid w:val="00B87BCC"/>
    <w:rsid w:val="00B94AE6"/>
    <w:rsid w:val="00BA4376"/>
    <w:rsid w:val="00BB177A"/>
    <w:rsid w:val="00BB26CF"/>
    <w:rsid w:val="00BB5130"/>
    <w:rsid w:val="00BB69C8"/>
    <w:rsid w:val="00BC5B27"/>
    <w:rsid w:val="00BD521A"/>
    <w:rsid w:val="00BF5D44"/>
    <w:rsid w:val="00C15823"/>
    <w:rsid w:val="00C223F2"/>
    <w:rsid w:val="00C32414"/>
    <w:rsid w:val="00C34F3F"/>
    <w:rsid w:val="00C466F6"/>
    <w:rsid w:val="00C65BCC"/>
    <w:rsid w:val="00C76826"/>
    <w:rsid w:val="00C83B80"/>
    <w:rsid w:val="00C86C07"/>
    <w:rsid w:val="00C8701B"/>
    <w:rsid w:val="00C9090F"/>
    <w:rsid w:val="00C920D5"/>
    <w:rsid w:val="00C94136"/>
    <w:rsid w:val="00C94F19"/>
    <w:rsid w:val="00C97642"/>
    <w:rsid w:val="00C97F13"/>
    <w:rsid w:val="00CA0EB8"/>
    <w:rsid w:val="00CA1CDE"/>
    <w:rsid w:val="00CA2345"/>
    <w:rsid w:val="00CB33D9"/>
    <w:rsid w:val="00CC6F32"/>
    <w:rsid w:val="00CD13D9"/>
    <w:rsid w:val="00CD35DD"/>
    <w:rsid w:val="00CD4111"/>
    <w:rsid w:val="00CE0CD0"/>
    <w:rsid w:val="00CE5C71"/>
    <w:rsid w:val="00CF6C9D"/>
    <w:rsid w:val="00CF7F08"/>
    <w:rsid w:val="00D01144"/>
    <w:rsid w:val="00D11F3D"/>
    <w:rsid w:val="00D1286D"/>
    <w:rsid w:val="00D143F8"/>
    <w:rsid w:val="00D21AAF"/>
    <w:rsid w:val="00D27EF3"/>
    <w:rsid w:val="00D31A1A"/>
    <w:rsid w:val="00D32667"/>
    <w:rsid w:val="00D37F60"/>
    <w:rsid w:val="00D42611"/>
    <w:rsid w:val="00D45E20"/>
    <w:rsid w:val="00D75A41"/>
    <w:rsid w:val="00D85FCD"/>
    <w:rsid w:val="00D93625"/>
    <w:rsid w:val="00DA0092"/>
    <w:rsid w:val="00DB0358"/>
    <w:rsid w:val="00DC09A3"/>
    <w:rsid w:val="00DD54E4"/>
    <w:rsid w:val="00DF2154"/>
    <w:rsid w:val="00DF2506"/>
    <w:rsid w:val="00DF6567"/>
    <w:rsid w:val="00DF7094"/>
    <w:rsid w:val="00E032B5"/>
    <w:rsid w:val="00E123AD"/>
    <w:rsid w:val="00E213D5"/>
    <w:rsid w:val="00E258EF"/>
    <w:rsid w:val="00E471CB"/>
    <w:rsid w:val="00E6214C"/>
    <w:rsid w:val="00E671F3"/>
    <w:rsid w:val="00E753F2"/>
    <w:rsid w:val="00E78EE3"/>
    <w:rsid w:val="00E83549"/>
    <w:rsid w:val="00E91A68"/>
    <w:rsid w:val="00E97BA8"/>
    <w:rsid w:val="00EB20B1"/>
    <w:rsid w:val="00EB3D09"/>
    <w:rsid w:val="00EC23DC"/>
    <w:rsid w:val="00EC2C91"/>
    <w:rsid w:val="00EC2D3B"/>
    <w:rsid w:val="00ED2905"/>
    <w:rsid w:val="00ED7A4D"/>
    <w:rsid w:val="00EE3251"/>
    <w:rsid w:val="00EE5C42"/>
    <w:rsid w:val="00EF36DA"/>
    <w:rsid w:val="00F07C8D"/>
    <w:rsid w:val="00F103B1"/>
    <w:rsid w:val="00F11E17"/>
    <w:rsid w:val="00F27DEE"/>
    <w:rsid w:val="00F34B61"/>
    <w:rsid w:val="00F50C9F"/>
    <w:rsid w:val="00F5435A"/>
    <w:rsid w:val="00F60F98"/>
    <w:rsid w:val="00F67225"/>
    <w:rsid w:val="00F70DFE"/>
    <w:rsid w:val="00F77205"/>
    <w:rsid w:val="00F92351"/>
    <w:rsid w:val="00FA2B2C"/>
    <w:rsid w:val="00FA3B93"/>
    <w:rsid w:val="00FB6867"/>
    <w:rsid w:val="00FC18C0"/>
    <w:rsid w:val="00FC211E"/>
    <w:rsid w:val="00FC27BC"/>
    <w:rsid w:val="00FC296E"/>
    <w:rsid w:val="00FD19D3"/>
    <w:rsid w:val="00FD400A"/>
    <w:rsid w:val="00FE1EFF"/>
    <w:rsid w:val="00FF0A27"/>
    <w:rsid w:val="00FF212E"/>
    <w:rsid w:val="00FF420B"/>
    <w:rsid w:val="00FF5DCD"/>
    <w:rsid w:val="00FF6807"/>
    <w:rsid w:val="01228B54"/>
    <w:rsid w:val="0166B7C5"/>
    <w:rsid w:val="01A9F16B"/>
    <w:rsid w:val="01C209F2"/>
    <w:rsid w:val="01D103D2"/>
    <w:rsid w:val="01D66D83"/>
    <w:rsid w:val="01EF0774"/>
    <w:rsid w:val="023B9008"/>
    <w:rsid w:val="027EB913"/>
    <w:rsid w:val="0280A216"/>
    <w:rsid w:val="02908CCB"/>
    <w:rsid w:val="029EDF9E"/>
    <w:rsid w:val="02E38018"/>
    <w:rsid w:val="02E44630"/>
    <w:rsid w:val="02F472A5"/>
    <w:rsid w:val="0312EF87"/>
    <w:rsid w:val="03139127"/>
    <w:rsid w:val="03331EA8"/>
    <w:rsid w:val="0345C1CC"/>
    <w:rsid w:val="0379375C"/>
    <w:rsid w:val="037FD796"/>
    <w:rsid w:val="03BB0835"/>
    <w:rsid w:val="03F1FC22"/>
    <w:rsid w:val="03F6C34B"/>
    <w:rsid w:val="041FE404"/>
    <w:rsid w:val="043856E7"/>
    <w:rsid w:val="04390175"/>
    <w:rsid w:val="0470BEA6"/>
    <w:rsid w:val="04715F22"/>
    <w:rsid w:val="049DA38B"/>
    <w:rsid w:val="04C1987E"/>
    <w:rsid w:val="04C27E29"/>
    <w:rsid w:val="04C6EDE2"/>
    <w:rsid w:val="0586CE4A"/>
    <w:rsid w:val="058A4C5B"/>
    <w:rsid w:val="05B7EF44"/>
    <w:rsid w:val="0660C2DE"/>
    <w:rsid w:val="068E8424"/>
    <w:rsid w:val="06DEB250"/>
    <w:rsid w:val="06FEBC54"/>
    <w:rsid w:val="070C2E68"/>
    <w:rsid w:val="07144390"/>
    <w:rsid w:val="07181EC4"/>
    <w:rsid w:val="077CC03B"/>
    <w:rsid w:val="07A8FFE4"/>
    <w:rsid w:val="07B857F0"/>
    <w:rsid w:val="07DC4DA8"/>
    <w:rsid w:val="07F47E7B"/>
    <w:rsid w:val="08496B1F"/>
    <w:rsid w:val="084B7A8A"/>
    <w:rsid w:val="08544284"/>
    <w:rsid w:val="085B545F"/>
    <w:rsid w:val="08722335"/>
    <w:rsid w:val="087BD503"/>
    <w:rsid w:val="08B2FCEF"/>
    <w:rsid w:val="08CC6E79"/>
    <w:rsid w:val="08D03CA3"/>
    <w:rsid w:val="08D6BB3D"/>
    <w:rsid w:val="0951AB1C"/>
    <w:rsid w:val="095C7DB6"/>
    <w:rsid w:val="095C7DD8"/>
    <w:rsid w:val="09728E01"/>
    <w:rsid w:val="09B45364"/>
    <w:rsid w:val="09E326A3"/>
    <w:rsid w:val="09EF0F3C"/>
    <w:rsid w:val="09FB2010"/>
    <w:rsid w:val="0A03430C"/>
    <w:rsid w:val="0A0DEA68"/>
    <w:rsid w:val="0AAA2804"/>
    <w:rsid w:val="0B0E0A7B"/>
    <w:rsid w:val="0B11BD58"/>
    <w:rsid w:val="0B302561"/>
    <w:rsid w:val="0B7D8DEB"/>
    <w:rsid w:val="0C1D99E1"/>
    <w:rsid w:val="0C2730C8"/>
    <w:rsid w:val="0C40DD0A"/>
    <w:rsid w:val="0CBDD745"/>
    <w:rsid w:val="0CCD476A"/>
    <w:rsid w:val="0CEC36CC"/>
    <w:rsid w:val="0D7D724A"/>
    <w:rsid w:val="0DC532B3"/>
    <w:rsid w:val="0DD1CD0D"/>
    <w:rsid w:val="0E0C4B95"/>
    <w:rsid w:val="0E765AD6"/>
    <w:rsid w:val="0E78FD63"/>
    <w:rsid w:val="0EDC8353"/>
    <w:rsid w:val="0F2A98EA"/>
    <w:rsid w:val="0F3E0D6B"/>
    <w:rsid w:val="0F45FCC1"/>
    <w:rsid w:val="0F88E8F8"/>
    <w:rsid w:val="0FAB5025"/>
    <w:rsid w:val="0FAD99A3"/>
    <w:rsid w:val="0FB411C9"/>
    <w:rsid w:val="0FBAB830"/>
    <w:rsid w:val="1055F4F7"/>
    <w:rsid w:val="10563B2E"/>
    <w:rsid w:val="1086DF61"/>
    <w:rsid w:val="10C18F79"/>
    <w:rsid w:val="11165928"/>
    <w:rsid w:val="1119130B"/>
    <w:rsid w:val="111BBD4E"/>
    <w:rsid w:val="117424BB"/>
    <w:rsid w:val="11CA368C"/>
    <w:rsid w:val="11DEF45D"/>
    <w:rsid w:val="11ECCF6F"/>
    <w:rsid w:val="1211E793"/>
    <w:rsid w:val="12778EEE"/>
    <w:rsid w:val="13173493"/>
    <w:rsid w:val="13387449"/>
    <w:rsid w:val="133EF6D0"/>
    <w:rsid w:val="134DFB9F"/>
    <w:rsid w:val="1368D0F5"/>
    <w:rsid w:val="13863F87"/>
    <w:rsid w:val="139D199B"/>
    <w:rsid w:val="13AB39B6"/>
    <w:rsid w:val="13E3C77F"/>
    <w:rsid w:val="1423EDEE"/>
    <w:rsid w:val="146F4D07"/>
    <w:rsid w:val="149FC4E4"/>
    <w:rsid w:val="151966B2"/>
    <w:rsid w:val="15B0C8E4"/>
    <w:rsid w:val="15B40E01"/>
    <w:rsid w:val="15BBD933"/>
    <w:rsid w:val="15BFBE4F"/>
    <w:rsid w:val="15CB3F74"/>
    <w:rsid w:val="15E262C7"/>
    <w:rsid w:val="169B6027"/>
    <w:rsid w:val="16AC0E1E"/>
    <w:rsid w:val="16F27851"/>
    <w:rsid w:val="17545D2C"/>
    <w:rsid w:val="175D0531"/>
    <w:rsid w:val="17670FD5"/>
    <w:rsid w:val="1785D3B0"/>
    <w:rsid w:val="179A057E"/>
    <w:rsid w:val="17EEBFDD"/>
    <w:rsid w:val="17FB97EC"/>
    <w:rsid w:val="1828F4A6"/>
    <w:rsid w:val="1834D318"/>
    <w:rsid w:val="18606F64"/>
    <w:rsid w:val="188585B5"/>
    <w:rsid w:val="188CDE8D"/>
    <w:rsid w:val="18C39861"/>
    <w:rsid w:val="18C4E7A4"/>
    <w:rsid w:val="18D85A4C"/>
    <w:rsid w:val="18F7D973"/>
    <w:rsid w:val="19175AC4"/>
    <w:rsid w:val="1A045894"/>
    <w:rsid w:val="1A05DD7C"/>
    <w:rsid w:val="1A1F8462"/>
    <w:rsid w:val="1A403A95"/>
    <w:rsid w:val="1A48B81D"/>
    <w:rsid w:val="1A4BB2F5"/>
    <w:rsid w:val="1A5F68C2"/>
    <w:rsid w:val="1A95E43F"/>
    <w:rsid w:val="1A9686A3"/>
    <w:rsid w:val="1B2CD950"/>
    <w:rsid w:val="1B4F3C88"/>
    <w:rsid w:val="1B58760C"/>
    <w:rsid w:val="1B65E4AA"/>
    <w:rsid w:val="1B6EE501"/>
    <w:rsid w:val="1B9A1027"/>
    <w:rsid w:val="1B9BCF3C"/>
    <w:rsid w:val="1BE296BB"/>
    <w:rsid w:val="1BFB3923"/>
    <w:rsid w:val="1C0378D2"/>
    <w:rsid w:val="1C2C6D4F"/>
    <w:rsid w:val="1C2D8461"/>
    <w:rsid w:val="1CBC76B8"/>
    <w:rsid w:val="1CC6EED6"/>
    <w:rsid w:val="1CEDB0DB"/>
    <w:rsid w:val="1D0AB562"/>
    <w:rsid w:val="1D2C68AA"/>
    <w:rsid w:val="1D3DC550"/>
    <w:rsid w:val="1D53494F"/>
    <w:rsid w:val="1D7D799C"/>
    <w:rsid w:val="1D8058DF"/>
    <w:rsid w:val="1DB7D8E1"/>
    <w:rsid w:val="1EA685C3"/>
    <w:rsid w:val="1EA91579"/>
    <w:rsid w:val="1F0A0A48"/>
    <w:rsid w:val="1F467E1E"/>
    <w:rsid w:val="1F5C1153"/>
    <w:rsid w:val="1F7CE2DA"/>
    <w:rsid w:val="1F92E989"/>
    <w:rsid w:val="1F9CD86C"/>
    <w:rsid w:val="1FA13476"/>
    <w:rsid w:val="203DB97E"/>
    <w:rsid w:val="209AA9DA"/>
    <w:rsid w:val="20BBA7C2"/>
    <w:rsid w:val="2109B98C"/>
    <w:rsid w:val="2116C17A"/>
    <w:rsid w:val="2131A0CA"/>
    <w:rsid w:val="21748346"/>
    <w:rsid w:val="2175E2F9"/>
    <w:rsid w:val="218A42D2"/>
    <w:rsid w:val="2253CA02"/>
    <w:rsid w:val="225DCDF7"/>
    <w:rsid w:val="22670371"/>
    <w:rsid w:val="22F730B2"/>
    <w:rsid w:val="232FCBD9"/>
    <w:rsid w:val="23886E72"/>
    <w:rsid w:val="23B56399"/>
    <w:rsid w:val="23CEF09D"/>
    <w:rsid w:val="2404476B"/>
    <w:rsid w:val="240FD4A1"/>
    <w:rsid w:val="2419DBD9"/>
    <w:rsid w:val="241B3FC9"/>
    <w:rsid w:val="248BD04A"/>
    <w:rsid w:val="2493B988"/>
    <w:rsid w:val="24D444D1"/>
    <w:rsid w:val="24E94DF6"/>
    <w:rsid w:val="25159DC9"/>
    <w:rsid w:val="254AF54E"/>
    <w:rsid w:val="257E6CC4"/>
    <w:rsid w:val="25D1D65E"/>
    <w:rsid w:val="25D532DE"/>
    <w:rsid w:val="25EA59D9"/>
    <w:rsid w:val="2649DEAF"/>
    <w:rsid w:val="268DEFA6"/>
    <w:rsid w:val="26B197A8"/>
    <w:rsid w:val="26C94F39"/>
    <w:rsid w:val="27257B38"/>
    <w:rsid w:val="273AE317"/>
    <w:rsid w:val="2779A000"/>
    <w:rsid w:val="277DE2A5"/>
    <w:rsid w:val="277FD8B1"/>
    <w:rsid w:val="278DA933"/>
    <w:rsid w:val="27A2E974"/>
    <w:rsid w:val="27A7EA51"/>
    <w:rsid w:val="27AD988A"/>
    <w:rsid w:val="27C4694D"/>
    <w:rsid w:val="2845520C"/>
    <w:rsid w:val="2853A525"/>
    <w:rsid w:val="287C3DBD"/>
    <w:rsid w:val="287D11FA"/>
    <w:rsid w:val="28829610"/>
    <w:rsid w:val="2889DB0F"/>
    <w:rsid w:val="289AD9DC"/>
    <w:rsid w:val="28C6C4C0"/>
    <w:rsid w:val="28D6B378"/>
    <w:rsid w:val="28DA16DD"/>
    <w:rsid w:val="29033870"/>
    <w:rsid w:val="290CCE4D"/>
    <w:rsid w:val="2955E889"/>
    <w:rsid w:val="2957B989"/>
    <w:rsid w:val="295A91B2"/>
    <w:rsid w:val="29607680"/>
    <w:rsid w:val="296EDCA3"/>
    <w:rsid w:val="29702EEF"/>
    <w:rsid w:val="29E1226D"/>
    <w:rsid w:val="29E92F4B"/>
    <w:rsid w:val="29ED8569"/>
    <w:rsid w:val="29FCCA47"/>
    <w:rsid w:val="2A3EB8DD"/>
    <w:rsid w:val="2A8BDF61"/>
    <w:rsid w:val="2AEC7252"/>
    <w:rsid w:val="2AFB2B54"/>
    <w:rsid w:val="2B0BB5FD"/>
    <w:rsid w:val="2B3E4198"/>
    <w:rsid w:val="2B765DAA"/>
    <w:rsid w:val="2BB145A9"/>
    <w:rsid w:val="2BDC67F2"/>
    <w:rsid w:val="2C092B13"/>
    <w:rsid w:val="2C6F53D3"/>
    <w:rsid w:val="2C9EE9A1"/>
    <w:rsid w:val="2CD5F2B7"/>
    <w:rsid w:val="2D1E75CD"/>
    <w:rsid w:val="2D347CA0"/>
    <w:rsid w:val="2D4D3617"/>
    <w:rsid w:val="2D5372C4"/>
    <w:rsid w:val="2DB65334"/>
    <w:rsid w:val="2DCC86AF"/>
    <w:rsid w:val="2DF43F97"/>
    <w:rsid w:val="2E1E1DF7"/>
    <w:rsid w:val="2E2F80CA"/>
    <w:rsid w:val="2E4110F9"/>
    <w:rsid w:val="2E43F96A"/>
    <w:rsid w:val="2E5D300C"/>
    <w:rsid w:val="2E7D814B"/>
    <w:rsid w:val="2E8FA2EC"/>
    <w:rsid w:val="2EB5188A"/>
    <w:rsid w:val="2ECEA58E"/>
    <w:rsid w:val="2EFB3D6E"/>
    <w:rsid w:val="2F18BD3B"/>
    <w:rsid w:val="2F1B2461"/>
    <w:rsid w:val="2F270CFB"/>
    <w:rsid w:val="2F388012"/>
    <w:rsid w:val="2F649B67"/>
    <w:rsid w:val="2F8CB330"/>
    <w:rsid w:val="2FDCD007"/>
    <w:rsid w:val="2FE5803F"/>
    <w:rsid w:val="2FE59A87"/>
    <w:rsid w:val="302909A5"/>
    <w:rsid w:val="30335FD8"/>
    <w:rsid w:val="305570DF"/>
    <w:rsid w:val="305AB626"/>
    <w:rsid w:val="306DA13A"/>
    <w:rsid w:val="3079389E"/>
    <w:rsid w:val="307B9EC2"/>
    <w:rsid w:val="30CED694"/>
    <w:rsid w:val="30F34FD4"/>
    <w:rsid w:val="30FF032F"/>
    <w:rsid w:val="311748BA"/>
    <w:rsid w:val="312B3598"/>
    <w:rsid w:val="3140E1A5"/>
    <w:rsid w:val="314C3CE1"/>
    <w:rsid w:val="316779E1"/>
    <w:rsid w:val="317BF3FC"/>
    <w:rsid w:val="317D6848"/>
    <w:rsid w:val="31C08E8D"/>
    <w:rsid w:val="31C1F110"/>
    <w:rsid w:val="31C314E6"/>
    <w:rsid w:val="31D42867"/>
    <w:rsid w:val="320125E9"/>
    <w:rsid w:val="3209719B"/>
    <w:rsid w:val="3210CB95"/>
    <w:rsid w:val="328F1510"/>
    <w:rsid w:val="329AD390"/>
    <w:rsid w:val="329F0326"/>
    <w:rsid w:val="32B2647D"/>
    <w:rsid w:val="32CEE4E5"/>
    <w:rsid w:val="32D765AC"/>
    <w:rsid w:val="32EAC4F0"/>
    <w:rsid w:val="32F0982D"/>
    <w:rsid w:val="331938A9"/>
    <w:rsid w:val="331E1D20"/>
    <w:rsid w:val="3330A12F"/>
    <w:rsid w:val="33822FBE"/>
    <w:rsid w:val="338889AD"/>
    <w:rsid w:val="33D814F9"/>
    <w:rsid w:val="34095B15"/>
    <w:rsid w:val="3429735B"/>
    <w:rsid w:val="349FCC4C"/>
    <w:rsid w:val="34C39C2C"/>
    <w:rsid w:val="34E291F6"/>
    <w:rsid w:val="34F6606D"/>
    <w:rsid w:val="351D049F"/>
    <w:rsid w:val="35399534"/>
    <w:rsid w:val="355C06A2"/>
    <w:rsid w:val="35B08EE9"/>
    <w:rsid w:val="3604DCD3"/>
    <w:rsid w:val="3609E777"/>
    <w:rsid w:val="36316678"/>
    <w:rsid w:val="36376222"/>
    <w:rsid w:val="363CC003"/>
    <w:rsid w:val="367AD448"/>
    <w:rsid w:val="3680585B"/>
    <w:rsid w:val="36DCE2BE"/>
    <w:rsid w:val="36E24B7D"/>
    <w:rsid w:val="36FE84E6"/>
    <w:rsid w:val="3735DD86"/>
    <w:rsid w:val="37D89064"/>
    <w:rsid w:val="3804F81C"/>
    <w:rsid w:val="3844C9D4"/>
    <w:rsid w:val="384E814B"/>
    <w:rsid w:val="385FDE56"/>
    <w:rsid w:val="3873FCF3"/>
    <w:rsid w:val="387E1BDE"/>
    <w:rsid w:val="38825341"/>
    <w:rsid w:val="38B7011A"/>
    <w:rsid w:val="3901190F"/>
    <w:rsid w:val="39976DEB"/>
    <w:rsid w:val="399E0203"/>
    <w:rsid w:val="39D549F0"/>
    <w:rsid w:val="39ED762E"/>
    <w:rsid w:val="39FBAEB7"/>
    <w:rsid w:val="3A2399C3"/>
    <w:rsid w:val="3A47F2EF"/>
    <w:rsid w:val="3AD9F6CA"/>
    <w:rsid w:val="3AFB673A"/>
    <w:rsid w:val="3B1B2C56"/>
    <w:rsid w:val="3B23AA47"/>
    <w:rsid w:val="3B37665E"/>
    <w:rsid w:val="3B4383E8"/>
    <w:rsid w:val="3B572E83"/>
    <w:rsid w:val="3BB9DA7E"/>
    <w:rsid w:val="3BBCCFD6"/>
    <w:rsid w:val="3BCA3C57"/>
    <w:rsid w:val="3BD3D363"/>
    <w:rsid w:val="3BFF953B"/>
    <w:rsid w:val="3C059420"/>
    <w:rsid w:val="3C10414D"/>
    <w:rsid w:val="3C344C85"/>
    <w:rsid w:val="3C637C7E"/>
    <w:rsid w:val="3C6970CB"/>
    <w:rsid w:val="3C6B2808"/>
    <w:rsid w:val="3C9C629A"/>
    <w:rsid w:val="3CA282E3"/>
    <w:rsid w:val="3CD50B4D"/>
    <w:rsid w:val="3D2BEB8F"/>
    <w:rsid w:val="3D2FE9DA"/>
    <w:rsid w:val="3D69A080"/>
    <w:rsid w:val="3D7BB7F5"/>
    <w:rsid w:val="3D8CFA59"/>
    <w:rsid w:val="3D9B3E42"/>
    <w:rsid w:val="3DEB8C26"/>
    <w:rsid w:val="3E142742"/>
    <w:rsid w:val="3E1D6C6F"/>
    <w:rsid w:val="3E7429EF"/>
    <w:rsid w:val="3EAABEE4"/>
    <w:rsid w:val="3EE52109"/>
    <w:rsid w:val="3EEC6CB8"/>
    <w:rsid w:val="3F0054F8"/>
    <w:rsid w:val="3F1A254D"/>
    <w:rsid w:val="3F472BA3"/>
    <w:rsid w:val="3FA9DFEF"/>
    <w:rsid w:val="3FE295F4"/>
    <w:rsid w:val="400776C3"/>
    <w:rsid w:val="400ECD09"/>
    <w:rsid w:val="404CE839"/>
    <w:rsid w:val="406A9CA7"/>
    <w:rsid w:val="407B52B4"/>
    <w:rsid w:val="407E6EAA"/>
    <w:rsid w:val="408FDB57"/>
    <w:rsid w:val="40B6C7FC"/>
    <w:rsid w:val="40CA87DB"/>
    <w:rsid w:val="412CDE12"/>
    <w:rsid w:val="414BC804"/>
    <w:rsid w:val="4153B58A"/>
    <w:rsid w:val="41546FAD"/>
    <w:rsid w:val="41693529"/>
    <w:rsid w:val="4196667D"/>
    <w:rsid w:val="41A52E6A"/>
    <w:rsid w:val="41A76B91"/>
    <w:rsid w:val="41E91D41"/>
    <w:rsid w:val="4217B7B7"/>
    <w:rsid w:val="4226BF1D"/>
    <w:rsid w:val="42E79865"/>
    <w:rsid w:val="42EF85EB"/>
    <w:rsid w:val="430E4FD1"/>
    <w:rsid w:val="431BBFA3"/>
    <w:rsid w:val="4338B8AF"/>
    <w:rsid w:val="434183CF"/>
    <w:rsid w:val="435555D2"/>
    <w:rsid w:val="436A6FDA"/>
    <w:rsid w:val="43A2CCF7"/>
    <w:rsid w:val="442BB37B"/>
    <w:rsid w:val="44E08B87"/>
    <w:rsid w:val="45136DC2"/>
    <w:rsid w:val="453567FF"/>
    <w:rsid w:val="4548E168"/>
    <w:rsid w:val="455B73A6"/>
    <w:rsid w:val="455CD567"/>
    <w:rsid w:val="45C36E9C"/>
    <w:rsid w:val="45C8D56A"/>
    <w:rsid w:val="45FAD6BF"/>
    <w:rsid w:val="462726AD"/>
    <w:rsid w:val="4655172F"/>
    <w:rsid w:val="4664E472"/>
    <w:rsid w:val="468BD3AD"/>
    <w:rsid w:val="46AE7DBB"/>
    <w:rsid w:val="4701ED79"/>
    <w:rsid w:val="47169CE1"/>
    <w:rsid w:val="472106A4"/>
    <w:rsid w:val="474B931A"/>
    <w:rsid w:val="4757E220"/>
    <w:rsid w:val="4787D1BB"/>
    <w:rsid w:val="47969572"/>
    <w:rsid w:val="47CC0BAF"/>
    <w:rsid w:val="483C7D09"/>
    <w:rsid w:val="485F0313"/>
    <w:rsid w:val="48616227"/>
    <w:rsid w:val="4871F6B4"/>
    <w:rsid w:val="48B8F7A8"/>
    <w:rsid w:val="48C5D59B"/>
    <w:rsid w:val="48F4D0B2"/>
    <w:rsid w:val="49359962"/>
    <w:rsid w:val="493C6FE0"/>
    <w:rsid w:val="494D50A8"/>
    <w:rsid w:val="495EC76F"/>
    <w:rsid w:val="497DEB01"/>
    <w:rsid w:val="497E1696"/>
    <w:rsid w:val="4998B10A"/>
    <w:rsid w:val="49A4B101"/>
    <w:rsid w:val="4A1D636A"/>
    <w:rsid w:val="4A38DE5F"/>
    <w:rsid w:val="4A77913F"/>
    <w:rsid w:val="4A90A113"/>
    <w:rsid w:val="4A9F5BDB"/>
    <w:rsid w:val="4ABE4065"/>
    <w:rsid w:val="4AC99E81"/>
    <w:rsid w:val="4AF256CC"/>
    <w:rsid w:val="4AFED8DD"/>
    <w:rsid w:val="4B2D3621"/>
    <w:rsid w:val="4B65C48C"/>
    <w:rsid w:val="4B6FD214"/>
    <w:rsid w:val="4B722C9B"/>
    <w:rsid w:val="4B796603"/>
    <w:rsid w:val="4BAA7BB4"/>
    <w:rsid w:val="4C11C2EE"/>
    <w:rsid w:val="4C1688CE"/>
    <w:rsid w:val="4C5EE454"/>
    <w:rsid w:val="4C62B301"/>
    <w:rsid w:val="4CBF3503"/>
    <w:rsid w:val="4CEA65C9"/>
    <w:rsid w:val="4D19BF63"/>
    <w:rsid w:val="4D3F9B70"/>
    <w:rsid w:val="4D46DC0F"/>
    <w:rsid w:val="4DAC66C3"/>
    <w:rsid w:val="4DEE3F5B"/>
    <w:rsid w:val="4E1312C9"/>
    <w:rsid w:val="4E323892"/>
    <w:rsid w:val="4E47519A"/>
    <w:rsid w:val="4E64D6E3"/>
    <w:rsid w:val="4EAA16D4"/>
    <w:rsid w:val="4EF3212F"/>
    <w:rsid w:val="4F0115E9"/>
    <w:rsid w:val="4F0D1B8F"/>
    <w:rsid w:val="4F20B767"/>
    <w:rsid w:val="4F5B411A"/>
    <w:rsid w:val="4F641236"/>
    <w:rsid w:val="4FCA7304"/>
    <w:rsid w:val="50018CFB"/>
    <w:rsid w:val="5007E20F"/>
    <w:rsid w:val="5024C0BF"/>
    <w:rsid w:val="50611367"/>
    <w:rsid w:val="509F4C1E"/>
    <w:rsid w:val="5104694B"/>
    <w:rsid w:val="512CB610"/>
    <w:rsid w:val="51667FAB"/>
    <w:rsid w:val="51E1B8F3"/>
    <w:rsid w:val="5203A506"/>
    <w:rsid w:val="5220BB95"/>
    <w:rsid w:val="5227DDD7"/>
    <w:rsid w:val="523324FE"/>
    <w:rsid w:val="5239F6AE"/>
    <w:rsid w:val="5296E70A"/>
    <w:rsid w:val="52A44F84"/>
    <w:rsid w:val="52B641CD"/>
    <w:rsid w:val="52DEFC08"/>
    <w:rsid w:val="531DD157"/>
    <w:rsid w:val="5332A2F8"/>
    <w:rsid w:val="538575DF"/>
    <w:rsid w:val="539B3381"/>
    <w:rsid w:val="539C0E86"/>
    <w:rsid w:val="53B9AAC6"/>
    <w:rsid w:val="53BFB324"/>
    <w:rsid w:val="540400B7"/>
    <w:rsid w:val="54378359"/>
    <w:rsid w:val="54695EC1"/>
    <w:rsid w:val="548AC329"/>
    <w:rsid w:val="5492F7AC"/>
    <w:rsid w:val="54A892A0"/>
    <w:rsid w:val="54AAF119"/>
    <w:rsid w:val="54FF94B7"/>
    <w:rsid w:val="55204A21"/>
    <w:rsid w:val="55712993"/>
    <w:rsid w:val="55ABA1E4"/>
    <w:rsid w:val="55CDC7EA"/>
    <w:rsid w:val="56007FAE"/>
    <w:rsid w:val="5643C0F2"/>
    <w:rsid w:val="564E4C9E"/>
    <w:rsid w:val="56903B34"/>
    <w:rsid w:val="57046B70"/>
    <w:rsid w:val="5717E50D"/>
    <w:rsid w:val="57232A24"/>
    <w:rsid w:val="572AA4BA"/>
    <w:rsid w:val="5746672A"/>
    <w:rsid w:val="574686C8"/>
    <w:rsid w:val="574BB24E"/>
    <w:rsid w:val="575EC83D"/>
    <w:rsid w:val="576F241B"/>
    <w:rsid w:val="578D7039"/>
    <w:rsid w:val="57903922"/>
    <w:rsid w:val="57AAE547"/>
    <w:rsid w:val="57AB6FC5"/>
    <w:rsid w:val="57BE76F9"/>
    <w:rsid w:val="58307D07"/>
    <w:rsid w:val="58487674"/>
    <w:rsid w:val="58A3F3BF"/>
    <w:rsid w:val="58AE1CA9"/>
    <w:rsid w:val="58E9001B"/>
    <w:rsid w:val="590AF47C"/>
    <w:rsid w:val="59A7898A"/>
    <w:rsid w:val="59CDEDC5"/>
    <w:rsid w:val="59CED6A3"/>
    <w:rsid w:val="59FBA6F2"/>
    <w:rsid w:val="5A0FF862"/>
    <w:rsid w:val="5A354D9C"/>
    <w:rsid w:val="5A461FCC"/>
    <w:rsid w:val="5A4912BA"/>
    <w:rsid w:val="5A4EDE0F"/>
    <w:rsid w:val="5A5BBB84"/>
    <w:rsid w:val="5B189210"/>
    <w:rsid w:val="5B3DDCD8"/>
    <w:rsid w:val="5B472548"/>
    <w:rsid w:val="5B5EB1CE"/>
    <w:rsid w:val="5B63AC57"/>
    <w:rsid w:val="5B73575C"/>
    <w:rsid w:val="5B977753"/>
    <w:rsid w:val="5BB02C2C"/>
    <w:rsid w:val="5BBC74E1"/>
    <w:rsid w:val="5C37FEB5"/>
    <w:rsid w:val="5CA39937"/>
    <w:rsid w:val="5D0F0EA3"/>
    <w:rsid w:val="5D3F8C35"/>
    <w:rsid w:val="5D75AFCA"/>
    <w:rsid w:val="5D872691"/>
    <w:rsid w:val="5D8F3CCE"/>
    <w:rsid w:val="5DAA37F5"/>
    <w:rsid w:val="5DB93EA2"/>
    <w:rsid w:val="5DBAEDBC"/>
    <w:rsid w:val="5DBBF478"/>
    <w:rsid w:val="5DC55EA1"/>
    <w:rsid w:val="5DC66ED3"/>
    <w:rsid w:val="5DCA7ACD"/>
    <w:rsid w:val="5E345330"/>
    <w:rsid w:val="5E38ABFD"/>
    <w:rsid w:val="5E48CBA9"/>
    <w:rsid w:val="5E4E8725"/>
    <w:rsid w:val="5E6FF3EA"/>
    <w:rsid w:val="5E7EC3F1"/>
    <w:rsid w:val="5E7FBC7A"/>
    <w:rsid w:val="5F0BF085"/>
    <w:rsid w:val="5F2C0B93"/>
    <w:rsid w:val="5F56A198"/>
    <w:rsid w:val="5F931E5D"/>
    <w:rsid w:val="5FBB86D2"/>
    <w:rsid w:val="603E1EA2"/>
    <w:rsid w:val="60F3AD0D"/>
    <w:rsid w:val="60FA87D1"/>
    <w:rsid w:val="6126331A"/>
    <w:rsid w:val="61339E1A"/>
    <w:rsid w:val="613D9586"/>
    <w:rsid w:val="61440B57"/>
    <w:rsid w:val="61AB129F"/>
    <w:rsid w:val="61C87AE0"/>
    <w:rsid w:val="61EBA54D"/>
    <w:rsid w:val="61FCA21A"/>
    <w:rsid w:val="62021140"/>
    <w:rsid w:val="6208DD41"/>
    <w:rsid w:val="623C7CCF"/>
    <w:rsid w:val="625B260D"/>
    <w:rsid w:val="628E425A"/>
    <w:rsid w:val="62A09BEB"/>
    <w:rsid w:val="62B1BC7A"/>
    <w:rsid w:val="62F49527"/>
    <w:rsid w:val="633FAEB4"/>
    <w:rsid w:val="634BE12D"/>
    <w:rsid w:val="634D7922"/>
    <w:rsid w:val="639EFE40"/>
    <w:rsid w:val="63A28938"/>
    <w:rsid w:val="63B6F7AD"/>
    <w:rsid w:val="63DE4861"/>
    <w:rsid w:val="63E53E67"/>
    <w:rsid w:val="6422F7D1"/>
    <w:rsid w:val="64325276"/>
    <w:rsid w:val="64427922"/>
    <w:rsid w:val="6442FBA1"/>
    <w:rsid w:val="6460A8EA"/>
    <w:rsid w:val="646D2695"/>
    <w:rsid w:val="648D645E"/>
    <w:rsid w:val="6493CFD0"/>
    <w:rsid w:val="65302775"/>
    <w:rsid w:val="6558B270"/>
    <w:rsid w:val="655B5454"/>
    <w:rsid w:val="65813568"/>
    <w:rsid w:val="659FCAE9"/>
    <w:rsid w:val="65C4D6C7"/>
    <w:rsid w:val="6658B9F1"/>
    <w:rsid w:val="668D026B"/>
    <w:rsid w:val="6691109B"/>
    <w:rsid w:val="66997546"/>
    <w:rsid w:val="66AA1164"/>
    <w:rsid w:val="66E1E58C"/>
    <w:rsid w:val="66F0E593"/>
    <w:rsid w:val="672EC040"/>
    <w:rsid w:val="67DDB4D2"/>
    <w:rsid w:val="67FD9F03"/>
    <w:rsid w:val="681EE111"/>
    <w:rsid w:val="683DEE1A"/>
    <w:rsid w:val="684E9EE5"/>
    <w:rsid w:val="685546C9"/>
    <w:rsid w:val="687CA329"/>
    <w:rsid w:val="68990959"/>
    <w:rsid w:val="690EEF8E"/>
    <w:rsid w:val="695B568A"/>
    <w:rsid w:val="69689265"/>
    <w:rsid w:val="69D9BE7B"/>
    <w:rsid w:val="69F61845"/>
    <w:rsid w:val="6A30E843"/>
    <w:rsid w:val="6A6C1B2B"/>
    <w:rsid w:val="6A79D3EB"/>
    <w:rsid w:val="6A7A84A8"/>
    <w:rsid w:val="6ABB76AF"/>
    <w:rsid w:val="6ABD3F5F"/>
    <w:rsid w:val="6AE21433"/>
    <w:rsid w:val="6AEE3FEC"/>
    <w:rsid w:val="6AF351A4"/>
    <w:rsid w:val="6B2FFC58"/>
    <w:rsid w:val="6B373CF9"/>
    <w:rsid w:val="6B5384C9"/>
    <w:rsid w:val="6B8B1BB4"/>
    <w:rsid w:val="6BD11BE6"/>
    <w:rsid w:val="6C1BFC43"/>
    <w:rsid w:val="6C4CF38F"/>
    <w:rsid w:val="6C5A6993"/>
    <w:rsid w:val="6C99CF8B"/>
    <w:rsid w:val="6CAD8CA9"/>
    <w:rsid w:val="6D115F3D"/>
    <w:rsid w:val="6D6E4154"/>
    <w:rsid w:val="6D6F7971"/>
    <w:rsid w:val="6D938790"/>
    <w:rsid w:val="6D9D4A5B"/>
    <w:rsid w:val="6DAE4C82"/>
    <w:rsid w:val="6DAF4333"/>
    <w:rsid w:val="6DBA64BE"/>
    <w:rsid w:val="6DC9A746"/>
    <w:rsid w:val="6DD72377"/>
    <w:rsid w:val="6DDA40CA"/>
    <w:rsid w:val="6E20D5A2"/>
    <w:rsid w:val="6E495D0A"/>
    <w:rsid w:val="6E842A0D"/>
    <w:rsid w:val="6EFD45F8"/>
    <w:rsid w:val="6F7471ED"/>
    <w:rsid w:val="6F87D61A"/>
    <w:rsid w:val="6FB0FA5B"/>
    <w:rsid w:val="6FBB44C6"/>
    <w:rsid w:val="6FBFA25E"/>
    <w:rsid w:val="6FE52D6B"/>
    <w:rsid w:val="6FFBE597"/>
    <w:rsid w:val="7048FFFF"/>
    <w:rsid w:val="704E7F6D"/>
    <w:rsid w:val="705C156C"/>
    <w:rsid w:val="7091B177"/>
    <w:rsid w:val="70E98752"/>
    <w:rsid w:val="7107896E"/>
    <w:rsid w:val="71223B88"/>
    <w:rsid w:val="712BC05E"/>
    <w:rsid w:val="715611A8"/>
    <w:rsid w:val="717D223D"/>
    <w:rsid w:val="71922E44"/>
    <w:rsid w:val="71F0AB9D"/>
    <w:rsid w:val="725E15C7"/>
    <w:rsid w:val="72838B65"/>
    <w:rsid w:val="7335B8D1"/>
    <w:rsid w:val="73864A17"/>
    <w:rsid w:val="739C278B"/>
    <w:rsid w:val="73AA82A8"/>
    <w:rsid w:val="73C51FB4"/>
    <w:rsid w:val="73E418C5"/>
    <w:rsid w:val="73FD82BA"/>
    <w:rsid w:val="74048C8B"/>
    <w:rsid w:val="740AEF29"/>
    <w:rsid w:val="741DE73A"/>
    <w:rsid w:val="74218627"/>
    <w:rsid w:val="7434BAE5"/>
    <w:rsid w:val="743F2A30"/>
    <w:rsid w:val="74BB7A11"/>
    <w:rsid w:val="74E73B3B"/>
    <w:rsid w:val="74F89150"/>
    <w:rsid w:val="7572D19C"/>
    <w:rsid w:val="758F33E3"/>
    <w:rsid w:val="75BF506F"/>
    <w:rsid w:val="75C544BC"/>
    <w:rsid w:val="75CC3350"/>
    <w:rsid w:val="75E16176"/>
    <w:rsid w:val="75F6658B"/>
    <w:rsid w:val="75FC76EE"/>
    <w:rsid w:val="760247AA"/>
    <w:rsid w:val="762C216F"/>
    <w:rsid w:val="767BA91C"/>
    <w:rsid w:val="76AAFC89"/>
    <w:rsid w:val="76D78BE6"/>
    <w:rsid w:val="76F14E59"/>
    <w:rsid w:val="772B1D3A"/>
    <w:rsid w:val="7736BF9E"/>
    <w:rsid w:val="773C066B"/>
    <w:rsid w:val="7753CAC2"/>
    <w:rsid w:val="77726D0A"/>
    <w:rsid w:val="779E180B"/>
    <w:rsid w:val="77A1E7C4"/>
    <w:rsid w:val="77BB74C8"/>
    <w:rsid w:val="77D20D6F"/>
    <w:rsid w:val="77EBB2E4"/>
    <w:rsid w:val="78206FF9"/>
    <w:rsid w:val="78331B14"/>
    <w:rsid w:val="785C20DD"/>
    <w:rsid w:val="78B85753"/>
    <w:rsid w:val="78C99E20"/>
    <w:rsid w:val="7905977E"/>
    <w:rsid w:val="79240001"/>
    <w:rsid w:val="79274816"/>
    <w:rsid w:val="79324C70"/>
    <w:rsid w:val="79C2BAF3"/>
    <w:rsid w:val="79DA429B"/>
    <w:rsid w:val="79ECE07B"/>
    <w:rsid w:val="7A265BCC"/>
    <w:rsid w:val="7A568177"/>
    <w:rsid w:val="7A601550"/>
    <w:rsid w:val="7AA1AF20"/>
    <w:rsid w:val="7AAA0DCC"/>
    <w:rsid w:val="7AB7C82C"/>
    <w:rsid w:val="7AC946CD"/>
    <w:rsid w:val="7AD6C419"/>
    <w:rsid w:val="7AD79939"/>
    <w:rsid w:val="7AEF197B"/>
    <w:rsid w:val="7AFCFB4E"/>
    <w:rsid w:val="7B02891C"/>
    <w:rsid w:val="7B11FF63"/>
    <w:rsid w:val="7B1FC6EE"/>
    <w:rsid w:val="7B98550B"/>
    <w:rsid w:val="7B9A8C7B"/>
    <w:rsid w:val="7BB5948D"/>
    <w:rsid w:val="7C40D381"/>
    <w:rsid w:val="7CD3AA09"/>
    <w:rsid w:val="7CDE6EF8"/>
    <w:rsid w:val="7CF2385A"/>
    <w:rsid w:val="7D0BCCB2"/>
    <w:rsid w:val="7D16D239"/>
    <w:rsid w:val="7D45117D"/>
    <w:rsid w:val="7D7085DF"/>
    <w:rsid w:val="7D7FE065"/>
    <w:rsid w:val="7D8763A3"/>
    <w:rsid w:val="7D9E687C"/>
    <w:rsid w:val="7E358247"/>
    <w:rsid w:val="7E50E577"/>
    <w:rsid w:val="7E80B63C"/>
    <w:rsid w:val="7EAD80ED"/>
    <w:rsid w:val="7EED354F"/>
    <w:rsid w:val="7F423690"/>
    <w:rsid w:val="7F919CA0"/>
    <w:rsid w:val="7FA33C1E"/>
    <w:rsid w:val="7FAF5CF8"/>
    <w:rsid w:val="7FBEE678"/>
    <w:rsid w:val="7FF0B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6A38B"/>
  <w15:chartTrackingRefBased/>
  <w15:docId w15:val="{231CAF3E-5157-4F12-B3C0-20E7EB136F7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8178E"/>
    <w:pPr>
      <w:spacing w:after="0"/>
    </w:pPr>
    <w:rPr>
      <w:rFonts w:cstheme="minorHAnsi"/>
      <w:color w:val="262626" w:themeColor="text1" w:themeTint="D9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94AE6"/>
    <w:pPr>
      <w:keepNext/>
      <w:keepLines/>
      <w:spacing w:before="240" w:after="120"/>
      <w:jc w:val="center"/>
      <w:outlineLvl w:val="0"/>
    </w:pPr>
    <w:rPr>
      <w:rFonts w:ascii="Open Sans SemiBold" w:hAnsi="Open Sans SemiBold" w:eastAsia="Times New Roman" w:cs="Open Sans SemiBold"/>
      <w:cap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D1286D"/>
    <w:pPr>
      <w:keepNext/>
      <w:keepLines/>
      <w:spacing w:before="240" w:after="40"/>
      <w:outlineLvl w:val="1"/>
    </w:pPr>
    <w:rPr>
      <w:rFonts w:ascii="Poppins SemiBold" w:hAnsi="Poppins SemiBold" w:cs="Poppins SemiBold"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CD35DD"/>
    <w:pPr>
      <w:keepNext/>
      <w:keepLines/>
      <w:spacing w:before="120" w:after="20"/>
      <w:outlineLvl w:val="2"/>
    </w:pPr>
    <w:rPr>
      <w:rFonts w:ascii="Poppins" w:hAnsi="Poppins" w:cs="Poppins" w:eastAsiaTheme="majorEastAsia"/>
      <w:color w:val="000000" w:themeColor="text1"/>
      <w:sz w:val="20"/>
      <w:szCs w:val="20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D85FCD"/>
    <w:pPr>
      <w:keepNext/>
      <w:keepLines/>
      <w:spacing w:before="120"/>
      <w:outlineLvl w:val="3"/>
    </w:pPr>
    <w:rPr>
      <w:rFonts w:ascii="Open Sans" w:hAnsi="Open Sans" w:cs="Open Sans" w:eastAsiaTheme="majorEastAsia"/>
      <w:sz w:val="20"/>
      <w:szCs w:val="20"/>
      <w:u w:val="single"/>
    </w:rPr>
  </w:style>
  <w:style w:type="paragraph" w:styleId="Heading5">
    <w:name w:val="heading 5"/>
    <w:aliases w:val="Table Header"/>
    <w:basedOn w:val="Normal"/>
    <w:next w:val="Normal"/>
    <w:link w:val="Heading5Char"/>
    <w:autoRedefine/>
    <w:uiPriority w:val="9"/>
    <w:unhideWhenUsed/>
    <w:qFormat/>
    <w:rsid w:val="00A128AB"/>
    <w:pPr>
      <w:keepNext/>
      <w:keepLines/>
      <w:spacing w:before="40"/>
      <w:outlineLvl w:val="4"/>
    </w:pPr>
    <w:rPr>
      <w:rFonts w:eastAsiaTheme="majorEastAsia" w:cstheme="majorBidi"/>
      <w:b/>
      <w:color w:val="44546A" w:themeColor="text2"/>
      <w:sz w:val="20"/>
      <w:szCs w:val="21"/>
      <w14:textFill>
        <w14:solidFill>
          <w14:schemeClr w14:val="tx2">
            <w14:lumMod w14:val="25000"/>
            <w14:lumMod w14:val="85000"/>
            <w14:lumOff w14:val="15000"/>
          </w14:schemeClr>
        </w14:solidFill>
      </w14:textFill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2Char" w:customStyle="1">
    <w:name w:val="Heading 2 Char"/>
    <w:basedOn w:val="DefaultParagraphFont"/>
    <w:link w:val="Heading2"/>
    <w:uiPriority w:val="9"/>
    <w:rsid w:val="00D1286D"/>
    <w:rPr>
      <w:rFonts w:ascii="Poppins SemiBold" w:hAnsi="Poppins SemiBold" w:cs="Poppins SemiBold"/>
      <w:color w:val="000000" w:themeColor="text1"/>
      <w:sz w:val="28"/>
      <w:szCs w:val="2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2B43C2"/>
    <w:pPr>
      <w:spacing w:line="240" w:lineRule="auto"/>
      <w:contextualSpacing/>
    </w:pPr>
    <w:rPr>
      <w:rFonts w:eastAsia="Times New Roman"/>
      <w:caps/>
      <w:color w:val="44546A" w:themeColor="text2"/>
      <w:spacing w:val="-10"/>
      <w:kern w:val="28"/>
      <w:sz w:val="48"/>
      <w:szCs w:val="32"/>
    </w:rPr>
  </w:style>
  <w:style w:type="character" w:styleId="TitleChar" w:customStyle="1">
    <w:name w:val="Title Char"/>
    <w:basedOn w:val="DefaultParagraphFont"/>
    <w:link w:val="Title"/>
    <w:uiPriority w:val="10"/>
    <w:rsid w:val="002B43C2"/>
    <w:rPr>
      <w:rFonts w:eastAsia="Times New Roman" w:cstheme="minorHAnsi"/>
      <w:caps/>
      <w:color w:val="44546A" w:themeColor="text2"/>
      <w:spacing w:val="-10"/>
      <w:kern w:val="28"/>
      <w:sz w:val="48"/>
      <w:szCs w:val="32"/>
    </w:rPr>
  </w:style>
  <w:style w:type="character" w:styleId="Heading1Char" w:customStyle="1">
    <w:name w:val="Heading 1 Char"/>
    <w:basedOn w:val="DefaultParagraphFont"/>
    <w:link w:val="Heading1"/>
    <w:uiPriority w:val="9"/>
    <w:rsid w:val="00B94AE6"/>
    <w:rPr>
      <w:rFonts w:ascii="Open Sans SemiBold" w:hAnsi="Open Sans SemiBold" w:eastAsia="Times New Roman" w:cs="Open Sans SemiBold"/>
      <w:caps/>
      <w:color w:val="000000" w:themeColor="text1"/>
      <w:sz w:val="28"/>
      <w:szCs w:val="28"/>
    </w:rPr>
  </w:style>
  <w:style w:type="character" w:styleId="Heading3Char" w:customStyle="1">
    <w:name w:val="Heading 3 Char"/>
    <w:basedOn w:val="DefaultParagraphFont"/>
    <w:link w:val="Heading3"/>
    <w:uiPriority w:val="9"/>
    <w:rsid w:val="00CD35DD"/>
    <w:rPr>
      <w:rFonts w:ascii="Poppins" w:hAnsi="Poppins" w:cs="Poppins" w:eastAsiaTheme="majorEastAsia"/>
      <w:color w:val="000000" w:themeColor="text1"/>
      <w:sz w:val="20"/>
      <w:szCs w:val="20"/>
    </w:rPr>
  </w:style>
  <w:style w:type="character" w:styleId="Heading4Char" w:customStyle="1">
    <w:name w:val="Heading 4 Char"/>
    <w:basedOn w:val="DefaultParagraphFont"/>
    <w:link w:val="Heading4"/>
    <w:uiPriority w:val="9"/>
    <w:rsid w:val="00D85FCD"/>
    <w:rPr>
      <w:rFonts w:ascii="Open Sans" w:hAnsi="Open Sans" w:cs="Open Sans" w:eastAsiaTheme="majorEastAsia"/>
      <w:color w:val="262626" w:themeColor="text1" w:themeTint="D9"/>
      <w:sz w:val="20"/>
      <w:szCs w:val="20"/>
      <w:u w:val="single"/>
    </w:rPr>
  </w:style>
  <w:style w:type="character" w:styleId="Heading5Char" w:customStyle="1">
    <w:name w:val="Heading 5 Char"/>
    <w:aliases w:val="Table Header Char"/>
    <w:basedOn w:val="DefaultParagraphFont"/>
    <w:link w:val="Heading5"/>
    <w:uiPriority w:val="9"/>
    <w:rsid w:val="00A128AB"/>
    <w:rPr>
      <w:rFonts w:ascii="Open Sans" w:hAnsi="Open Sans" w:eastAsiaTheme="majorEastAsia" w:cstheme="majorBidi"/>
      <w:b/>
      <w:color w:val="11151A" w:themeColor="text2" w:themeShade="40"/>
      <w:sz w:val="20"/>
      <w:szCs w:val="21"/>
    </w:rPr>
  </w:style>
  <w:style w:type="numbering" w:styleId="IOCBullets" w:customStyle="1">
    <w:name w:val="IOC Bullets"/>
    <w:uiPriority w:val="99"/>
    <w:rsid w:val="0032651A"/>
    <w:pPr>
      <w:numPr>
        <w:numId w:val="9"/>
      </w:numPr>
    </w:pPr>
  </w:style>
  <w:style w:type="paragraph" w:styleId="Subtitle">
    <w:name w:val="Subtitle"/>
    <w:basedOn w:val="Normal"/>
    <w:next w:val="Normal"/>
    <w:link w:val="SubtitleChar"/>
    <w:uiPriority w:val="11"/>
    <w:qFormat/>
    <w:rsid w:val="002B43C2"/>
    <w:pPr>
      <w:numPr>
        <w:ilvl w:val="1"/>
      </w:numPr>
      <w:spacing w:after="360"/>
    </w:pPr>
    <w:rPr>
      <w:rFonts w:eastAsiaTheme="minorEastAsia" w:cstheme="minorBidi"/>
      <w:caps/>
      <w:color w:val="44546A" w:themeColor="text2"/>
      <w:spacing w:val="15"/>
      <w:sz w:val="32"/>
      <w:szCs w:val="32"/>
    </w:rPr>
  </w:style>
  <w:style w:type="character" w:styleId="SubtitleChar" w:customStyle="1">
    <w:name w:val="Subtitle Char"/>
    <w:basedOn w:val="DefaultParagraphFont"/>
    <w:link w:val="Subtitle"/>
    <w:uiPriority w:val="11"/>
    <w:rsid w:val="002B43C2"/>
    <w:rPr>
      <w:rFonts w:eastAsiaTheme="minorEastAsia"/>
      <w:caps/>
      <w:color w:val="44546A" w:themeColor="text2"/>
      <w:spacing w:val="15"/>
      <w:sz w:val="32"/>
      <w:szCs w:val="32"/>
    </w:rPr>
  </w:style>
  <w:style w:type="table" w:styleId="Style1" w:customStyle="1">
    <w:name w:val="Style1"/>
    <w:basedOn w:val="TableNormal"/>
    <w:uiPriority w:val="99"/>
    <w:rsid w:val="007B3900"/>
    <w:pPr>
      <w:spacing w:after="0" w:line="240" w:lineRule="auto"/>
    </w:pPr>
    <w:rPr>
      <w:sz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cPr>
      <w:tcMar>
        <w:top w:w="43" w:type="dxa"/>
        <w:left w:w="43" w:type="dxa"/>
        <w:bottom w:w="43" w:type="dxa"/>
        <w:right w:w="43" w:type="dxa"/>
      </w:tcMar>
    </w:tcPr>
    <w:tblStylePr w:type="firstRow">
      <w:pPr>
        <w:jc w:val="center"/>
      </w:pPr>
      <w:rPr>
        <w:rFonts w:asciiTheme="minorHAnsi" w:hAnsiTheme="minorHAnsi"/>
        <w:b/>
        <w:color w:val="auto"/>
        <w:sz w:val="20"/>
      </w:rPr>
      <w:tblPr/>
      <w:tcPr>
        <w:tc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  <w:tl2br w:val="nil"/>
          <w:tr2bl w:val="nil"/>
        </w:tcBorders>
        <w:shd w:val="clear" w:color="auto" w:fill="F2F2F2" w:themeFill="background1" w:themeFillShade="F2"/>
        <w:vAlign w:val="bottom"/>
      </w:tcPr>
    </w:tblStylePr>
    <w:tblStylePr w:type="firstCol">
      <w:pPr>
        <w:jc w:val="left"/>
      </w:pPr>
      <w:tblPr/>
      <w:tcPr>
        <w:vAlign w:val="bottom"/>
      </w:tcPr>
    </w:tblStylePr>
    <w:tblStylePr w:type="nwCell">
      <w:pPr>
        <w:jc w:val="left"/>
      </w:pPr>
      <w:tblPr/>
      <w:tcPr>
        <w:vAlign w:val="bottom"/>
      </w:tcPr>
    </w:tblStylePr>
  </w:style>
  <w:style w:type="table" w:styleId="TableGrid">
    <w:name w:val="Table Grid"/>
    <w:basedOn w:val="TableNormal"/>
    <w:uiPriority w:val="39"/>
    <w:rsid w:val="00367AC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367AC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11CA6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911CA6"/>
    <w:rPr>
      <w:rFonts w:cstheme="minorHAnsi"/>
      <w:color w:val="262626" w:themeColor="text1" w:themeTint="D9"/>
    </w:rPr>
  </w:style>
  <w:style w:type="paragraph" w:styleId="Footer">
    <w:name w:val="footer"/>
    <w:basedOn w:val="Normal"/>
    <w:link w:val="FooterChar"/>
    <w:uiPriority w:val="99"/>
    <w:unhideWhenUsed/>
    <w:rsid w:val="00911CA6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911CA6"/>
    <w:rPr>
      <w:rFonts w:cstheme="minorHAnsi"/>
      <w:color w:val="262626" w:themeColor="text1" w:themeTint="D9"/>
    </w:rPr>
  </w:style>
  <w:style w:type="paragraph" w:styleId="NormalWeb">
    <w:name w:val="Normal (Web)"/>
    <w:basedOn w:val="Normal"/>
    <w:uiPriority w:val="99"/>
    <w:semiHidden/>
    <w:unhideWhenUsed/>
    <w:rsid w:val="00911CA6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color w:val="auto"/>
      <w:sz w:val="24"/>
      <w:szCs w:val="24"/>
    </w:rPr>
  </w:style>
  <w:style w:type="table" w:styleId="PlainTable3">
    <w:name w:val="Plain Table 3"/>
    <w:basedOn w:val="TableNormal"/>
    <w:uiPriority w:val="43"/>
    <w:rsid w:val="00AD75E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Z" w:customStyle="1">
    <w:name w:val="TZ"/>
    <w:basedOn w:val="TableNormal"/>
    <w:uiPriority w:val="99"/>
    <w:rsid w:val="00846BA5"/>
    <w:pPr>
      <w:spacing w:after="0" w:line="240" w:lineRule="auto"/>
    </w:pPr>
    <w:tblPr/>
  </w:style>
  <w:style w:type="paragraph" w:styleId="ListBullet">
    <w:name w:val="List Bullet"/>
    <w:basedOn w:val="Normal"/>
    <w:uiPriority w:val="99"/>
    <w:unhideWhenUsed/>
    <w:rsid w:val="00EB20B1"/>
    <w:pPr>
      <w:numPr>
        <w:numId w:val="27"/>
      </w:numPr>
      <w:contextualSpacing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15823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79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747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13" /><Relationship Type="http://schemas.openxmlformats.org/officeDocument/2006/relationships/settings" Target="settings.xml" Id="rId3" /><Relationship Type="http://schemas.openxmlformats.org/officeDocument/2006/relationships/customXml" Target="../customXml/item2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customXml" Target="../customXml/item1.xml" Id="rId11" /><Relationship Type="http://schemas.openxmlformats.org/officeDocument/2006/relationships/footnotes" Target="footnotes.xml" Id="rId5" /><Relationship Type="http://schemas.microsoft.com/office/2020/10/relationships/intelligence" Target="intelligence2.xml" Id="rId10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BBF874914348A45BF36919260785F8A" ma:contentTypeVersion="19" ma:contentTypeDescription="Create a new document." ma:contentTypeScope="" ma:versionID="48ca28a3184e24136fbd3636374e5f94">
  <xsd:schema xmlns:xsd="http://www.w3.org/2001/XMLSchema" xmlns:xs="http://www.w3.org/2001/XMLSchema" xmlns:p="http://schemas.microsoft.com/office/2006/metadata/properties" xmlns:ns2="2ad2c338-b475-49c5-ba31-4f1308e1722e" xmlns:ns3="1e496844-d79a-41fc-9d12-0a04358d9c75" targetNamespace="http://schemas.microsoft.com/office/2006/metadata/properties" ma:root="true" ma:fieldsID="22c63c6561996302e0199c0c7649977e" ns2:_="" ns3:_="">
    <xsd:import namespace="2ad2c338-b475-49c5-ba31-4f1308e1722e"/>
    <xsd:import namespace="1e496844-d79a-41fc-9d12-0a04358d9c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Locatio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d2c338-b475-49c5-ba31-4f1308e172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1" nillable="true" ma:displayName="Location" ma:internalName="MediaServiceLocation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d7839d06-049d-4209-aea1-b6cda924641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496844-d79a-41fc-9d12-0a04358d9c75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6f0eaf60-124a-4cf7-b6b7-0b5199326955}" ma:internalName="TaxCatchAll" ma:showField="CatchAllData" ma:web="1e496844-d79a-41fc-9d12-0a04358d9c7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e496844-d79a-41fc-9d12-0a04358d9c75" xsi:nil="true"/>
    <lcf76f155ced4ddcb4097134ff3c332f xmlns="2ad2c338-b475-49c5-ba31-4f1308e1722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43FB272-4335-4495-A57F-51243566095A}"/>
</file>

<file path=customXml/itemProps2.xml><?xml version="1.0" encoding="utf-8"?>
<ds:datastoreItem xmlns:ds="http://schemas.openxmlformats.org/officeDocument/2006/customXml" ds:itemID="{4FC52A75-3FD8-4850-87CB-3495E129A98A}"/>
</file>

<file path=customXml/itemProps3.xml><?xml version="1.0" encoding="utf-8"?>
<ds:datastoreItem xmlns:ds="http://schemas.openxmlformats.org/officeDocument/2006/customXml" ds:itemID="{5414E4BA-5DA3-4900-9C3C-E47F79D28997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Trip Bodley</dc:creator>
  <cp:keywords/>
  <dc:description/>
  <cp:lastModifiedBy>Rohini Rai</cp:lastModifiedBy>
  <cp:revision>3</cp:revision>
  <cp:lastPrinted>2019-07-15T23:47:00Z</cp:lastPrinted>
  <dcterms:created xsi:type="dcterms:W3CDTF">2025-08-07T12:49:00Z</dcterms:created>
  <dcterms:modified xsi:type="dcterms:W3CDTF">2025-08-27T11:08:13Z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0x010100FBBF874914348A45BF36919260785F8A</vt:lpwstr>
  </property>
  <property fmtid="{D5CDD505-2E9C-101B-9397-08002B2CF9AE}" pid="3" name="MediaServiceImageTags">
    <vt:lpwstr/>
  </property>
</Properties>
</file>