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A75E7" w:rsidRDefault="00177F39" w14:paraId="2E25E051" w14:textId="77777777">
      <w:pPr>
        <w:pStyle w:val="Heading1"/>
      </w:pPr>
      <w:r>
        <w:t>Role: Senior Software Engineer (SSE)</w:t>
      </w:r>
    </w:p>
    <w:p w:rsidR="008A75E7" w:rsidRDefault="00177F39" w14:paraId="7E1B5C5D" w14:textId="77777777">
      <w:pPr>
        <w:pStyle w:val="Heading2"/>
      </w:pPr>
      <w:r>
        <w:t>Mission</w:t>
      </w:r>
    </w:p>
    <w:p w:rsidR="008A75E7" w:rsidRDefault="00177F39" w14:paraId="7AB34CEC" w14:textId="77777777">
      <w:r>
        <w:t>To design, implement, and maintain</w:t>
      </w:r>
      <w:r>
        <w:t xml:space="preserve"> scalable software solutions with strong focus on code quality, mentoring juniors, and driving delivery predictability. The SSE ensures technical soundness of features, reduces production issues, and enhances team velocity through proactive contribution and leadership.</w:t>
      </w:r>
    </w:p>
    <w:p w:rsidR="61065E46" w:rsidRDefault="61065E46" w14:paraId="07BCFFF9" w14:textId="6B3C5A69"/>
    <w:p w:rsidR="008A75E7" w:rsidRDefault="00177F39" w14:paraId="4B9B0493" w14:textId="77777777">
      <w:pPr>
        <w:pStyle w:val="Heading2"/>
      </w:pPr>
      <w:r>
        <w:t>Accountabilities (with Outcomes &amp; Metrics)</w:t>
      </w:r>
    </w:p>
    <w:tbl>
      <w:tblPr>
        <w:tblW w:w="0" w:type="auto"/>
        <w:tblLook w:val="04A0" w:firstRow="1" w:lastRow="0" w:firstColumn="1" w:lastColumn="0" w:noHBand="0" w:noVBand="1"/>
      </w:tblPr>
      <w:tblGrid>
        <w:gridCol w:w="2880"/>
        <w:gridCol w:w="2880"/>
        <w:gridCol w:w="2880"/>
      </w:tblGrid>
      <w:tr w:rsidR="008A75E7" w:rsidTr="61065E46" w14:paraId="1AEDB250" w14:textId="77777777">
        <w:tc>
          <w:tcPr>
            <w:tcW w:w="2880" w:type="dxa"/>
          </w:tcPr>
          <w:p w:rsidR="008A75E7" w:rsidRDefault="00177F39" w14:paraId="150B6B93" w14:textId="77777777">
            <w:r>
              <w:t>Accountability</w:t>
            </w:r>
          </w:p>
        </w:tc>
        <w:tc>
          <w:tcPr>
            <w:tcW w:w="2880" w:type="dxa"/>
          </w:tcPr>
          <w:p w:rsidR="008A75E7" w:rsidRDefault="00177F39" w14:paraId="722A96A7" w14:textId="77777777">
            <w:r>
              <w:t>Expected Outcomes</w:t>
            </w:r>
          </w:p>
        </w:tc>
        <w:tc>
          <w:tcPr>
            <w:tcW w:w="2880" w:type="dxa"/>
          </w:tcPr>
          <w:p w:rsidR="008A75E7" w:rsidRDefault="00177F39" w14:paraId="66E283F8" w14:textId="77777777">
            <w:r>
              <w:t>Metrics / OKRs</w:t>
            </w:r>
          </w:p>
        </w:tc>
      </w:tr>
      <w:tr w:rsidR="008A75E7" w:rsidTr="61065E46" w14:paraId="070C6FF3" w14:textId="77777777">
        <w:tc>
          <w:tcPr>
            <w:tcW w:w="2880" w:type="dxa"/>
          </w:tcPr>
          <w:p w:rsidR="008A75E7" w:rsidRDefault="00177F39" w14:paraId="2BDE6C26" w14:textId="77777777">
            <w:r>
              <w:t>Feature Development</w:t>
            </w:r>
          </w:p>
        </w:tc>
        <w:tc>
          <w:tcPr>
            <w:tcW w:w="2880" w:type="dxa"/>
          </w:tcPr>
          <w:p w:rsidR="008A75E7" w:rsidRDefault="00177F39" w14:paraId="0EE7B36B" w14:textId="77777777">
            <w:r>
              <w:t>Delivery of well-designed, tested, and maintainable code.</w:t>
            </w:r>
          </w:p>
        </w:tc>
        <w:tc>
          <w:tcPr>
            <w:tcW w:w="2880" w:type="dxa"/>
          </w:tcPr>
          <w:p w:rsidR="008A75E7" w:rsidRDefault="00177F39" w14:paraId="69DAB987" w14:textId="3DE7564A">
            <w:r>
              <w:t>• 90%+ quality rate on features delivered.</w:t>
            </w:r>
            <w:r>
              <w:br/>
            </w:r>
            <w:r>
              <w:t xml:space="preserve">• At least </w:t>
            </w:r>
            <w:r w:rsidR="17F6EED4">
              <w:t>2</w:t>
            </w:r>
            <w:r>
              <w:t xml:space="preserve"> </w:t>
            </w:r>
            <w:r w:rsidR="180760A4">
              <w:t>Epics</w:t>
            </w:r>
            <w:r>
              <w:t xml:space="preserve"> delivered per quarter.</w:t>
            </w:r>
          </w:p>
        </w:tc>
      </w:tr>
      <w:tr w:rsidR="008A75E7" w:rsidTr="61065E46" w14:paraId="578204A8" w14:textId="77777777">
        <w:tc>
          <w:tcPr>
            <w:tcW w:w="2880" w:type="dxa"/>
          </w:tcPr>
          <w:p w:rsidR="008A75E7" w:rsidRDefault="00177F39" w14:paraId="032F7314" w14:textId="77777777">
            <w:r>
              <w:t>Code Quality &amp; Reviews</w:t>
            </w:r>
          </w:p>
        </w:tc>
        <w:tc>
          <w:tcPr>
            <w:tcW w:w="2880" w:type="dxa"/>
          </w:tcPr>
          <w:p w:rsidR="008A75E7" w:rsidRDefault="00177F39" w14:paraId="4E5E89C7" w14:textId="77777777">
            <w:r>
              <w:t>Set and enforce coding standards; ensure robustness and maintainability.</w:t>
            </w:r>
          </w:p>
        </w:tc>
        <w:tc>
          <w:tcPr>
            <w:tcW w:w="2880" w:type="dxa"/>
          </w:tcPr>
          <w:p w:rsidR="008A75E7" w:rsidRDefault="00177F39" w14:paraId="1BD86406" w14:textId="77777777">
            <w:r>
              <w:t>• Zero critical issues post-release.</w:t>
            </w:r>
            <w:r>
              <w:br/>
            </w:r>
            <w:r>
              <w:t>• 90% of PRs reviewed within SLA.</w:t>
            </w:r>
          </w:p>
        </w:tc>
      </w:tr>
      <w:tr w:rsidR="008A75E7" w:rsidTr="61065E46" w14:paraId="13E83324" w14:textId="77777777">
        <w:tc>
          <w:tcPr>
            <w:tcW w:w="2880" w:type="dxa"/>
          </w:tcPr>
          <w:p w:rsidR="008A75E7" w:rsidRDefault="00177F39" w14:paraId="31F99000" w14:textId="77777777">
            <w:r>
              <w:t>Mentoring &amp; Coaching</w:t>
            </w:r>
          </w:p>
        </w:tc>
        <w:tc>
          <w:tcPr>
            <w:tcW w:w="2880" w:type="dxa"/>
          </w:tcPr>
          <w:p w:rsidR="008A75E7" w:rsidRDefault="00177F39" w14:paraId="4E162A37" w14:textId="77777777">
            <w:r>
              <w:t>Support Software Engineers through pair-programming, guidance, and feedback.</w:t>
            </w:r>
          </w:p>
        </w:tc>
        <w:tc>
          <w:tcPr>
            <w:tcW w:w="2880" w:type="dxa"/>
          </w:tcPr>
          <w:p w:rsidR="008A75E7" w:rsidRDefault="00177F39" w14:paraId="435E4E21" w14:textId="77777777">
            <w:r>
              <w:t>• Documented mentoring sessions.</w:t>
            </w:r>
            <w:r>
              <w:br/>
            </w:r>
            <w:r>
              <w:t>• Feedback from 2+ mentees per cycle.</w:t>
            </w:r>
          </w:p>
        </w:tc>
      </w:tr>
      <w:tr w:rsidR="008A75E7" w:rsidTr="61065E46" w14:paraId="46168F04" w14:textId="77777777">
        <w:tc>
          <w:tcPr>
            <w:tcW w:w="2880" w:type="dxa"/>
          </w:tcPr>
          <w:p w:rsidR="008A75E7" w:rsidRDefault="00177F39" w14:paraId="4DFE95D0" w14:textId="77777777">
            <w:r>
              <w:t>Process Adherence</w:t>
            </w:r>
          </w:p>
        </w:tc>
        <w:tc>
          <w:tcPr>
            <w:tcW w:w="2880" w:type="dxa"/>
          </w:tcPr>
          <w:p w:rsidR="008A75E7" w:rsidRDefault="00177F39" w14:paraId="3AC62D12" w14:textId="77777777">
            <w:r>
              <w:t>Champion agile processes, CI/CD, and retrospective actions.</w:t>
            </w:r>
          </w:p>
        </w:tc>
        <w:tc>
          <w:tcPr>
            <w:tcW w:w="2880" w:type="dxa"/>
          </w:tcPr>
          <w:p w:rsidR="008A75E7" w:rsidRDefault="00177F39" w14:paraId="5FBBE394" w14:textId="77777777">
            <w:r>
              <w:t>• 95%+ sprint commitments met.</w:t>
            </w:r>
            <w:r>
              <w:br/>
            </w:r>
            <w:r>
              <w:t>• Coverage and quality gate compliance &gt; 90%.</w:t>
            </w:r>
          </w:p>
        </w:tc>
      </w:tr>
      <w:tr w:rsidR="008A75E7" w:rsidTr="61065E46" w14:paraId="3A1A460D" w14:textId="77777777">
        <w:tc>
          <w:tcPr>
            <w:tcW w:w="2880" w:type="dxa"/>
          </w:tcPr>
          <w:p w:rsidR="008A75E7" w:rsidRDefault="00177F39" w14:paraId="6A7955A8" w14:textId="77777777">
            <w:r>
              <w:t>Incident Resolution</w:t>
            </w:r>
          </w:p>
        </w:tc>
        <w:tc>
          <w:tcPr>
            <w:tcW w:w="2880" w:type="dxa"/>
          </w:tcPr>
          <w:p w:rsidR="008A75E7" w:rsidRDefault="00177F39" w14:paraId="4BD7F9A1" w14:textId="77777777">
            <w:r>
              <w:t>Handle and resolve medium to high-severity production incidents.</w:t>
            </w:r>
          </w:p>
        </w:tc>
        <w:tc>
          <w:tcPr>
            <w:tcW w:w="2880" w:type="dxa"/>
          </w:tcPr>
          <w:p w:rsidR="008A75E7" w:rsidRDefault="00177F39" w14:paraId="37906909" w14:textId="4772AC7A">
            <w:r>
              <w:t xml:space="preserve">• </w:t>
            </w:r>
            <w:r w:rsidR="47C47DBC">
              <w:t>Failed</w:t>
            </w:r>
            <w:r>
              <w:t xml:space="preserve"> </w:t>
            </w:r>
            <w:r w:rsidR="1B79E068">
              <w:t>Deployment</w:t>
            </w:r>
            <w:r>
              <w:t xml:space="preserve"> </w:t>
            </w:r>
            <w:r w:rsidR="09AEC67F">
              <w:t>Recovery</w:t>
            </w:r>
            <w:r>
              <w:t xml:space="preserve"> </w:t>
            </w:r>
            <w:r w:rsidR="639AAF6E">
              <w:t>Time</w:t>
            </w:r>
            <w:r w:rsidR="18BBD7E0">
              <w:t xml:space="preserve"> </w:t>
            </w:r>
            <w:r>
              <w:t>(</w:t>
            </w:r>
            <w:r w:rsidR="11146C11">
              <w:t>FDRT</w:t>
            </w:r>
            <w:r>
              <w:t xml:space="preserve">) </w:t>
            </w:r>
            <w:r w:rsidR="00EEBD50">
              <w:t>should be less than an hour</w:t>
            </w:r>
            <w:r>
              <w:t>.</w:t>
            </w:r>
          </w:p>
        </w:tc>
      </w:tr>
      <w:tr w:rsidR="008A75E7" w:rsidTr="61065E46" w14:paraId="1D5EC1A2" w14:textId="77777777">
        <w:tc>
          <w:tcPr>
            <w:tcW w:w="2880" w:type="dxa"/>
          </w:tcPr>
          <w:p w:rsidR="008A75E7" w:rsidRDefault="00177F39" w14:paraId="1CFE3B04" w14:textId="77777777">
            <w:r>
              <w:t>Innovation &amp; Improvement</w:t>
            </w:r>
          </w:p>
        </w:tc>
        <w:tc>
          <w:tcPr>
            <w:tcW w:w="2880" w:type="dxa"/>
          </w:tcPr>
          <w:p w:rsidR="008A75E7" w:rsidRDefault="00177F39" w14:paraId="602AB735" w14:textId="77777777">
            <w:r>
              <w:t>Contribute utilities, tools, or improvements to build/deploy processes.</w:t>
            </w:r>
          </w:p>
        </w:tc>
        <w:tc>
          <w:tcPr>
            <w:tcW w:w="2880" w:type="dxa"/>
          </w:tcPr>
          <w:p w:rsidR="008A75E7" w:rsidRDefault="00177F39" w14:paraId="61C35347" w14:textId="77777777">
            <w:r>
              <w:t>• At least 1 reusable utility/tool contributed per quarter.</w:t>
            </w:r>
          </w:p>
        </w:tc>
      </w:tr>
    </w:tbl>
    <w:p w:rsidR="008A75E7" w:rsidRDefault="008A75E7" w14:paraId="3889D40A" w14:textId="1927B217">
      <w:pPr>
        <w:pStyle w:val="Heading2"/>
      </w:pPr>
    </w:p>
    <w:p w:rsidR="008A75E7" w:rsidRDefault="008A75E7" w14:paraId="02645AC9" w14:textId="5D5D5FC3">
      <w:pPr>
        <w:pStyle w:val="Heading2"/>
      </w:pPr>
    </w:p>
    <w:p w:rsidR="008A75E7" w:rsidRDefault="00177F39" w14:paraId="57371A79" w14:textId="6158ED23">
      <w:pPr>
        <w:pStyle w:val="Heading2"/>
      </w:pPr>
      <w:r>
        <w:t xml:space="preserve">Core Values </w:t>
      </w:r>
    </w:p>
    <w:p w:rsidR="008A75E7" w:rsidRDefault="00177F39" w14:paraId="77FF7DC1" w14:textId="77777777">
      <w:pPr>
        <w:pStyle w:val="ListBullet"/>
      </w:pPr>
      <w:r>
        <w:t>Ownership: Drive features to completion, take responsibility for outcomes.</w:t>
      </w:r>
    </w:p>
    <w:p w:rsidR="008A75E7" w:rsidRDefault="00177F39" w14:paraId="1F88413D" w14:textId="77777777">
      <w:pPr>
        <w:pStyle w:val="ListBullet"/>
      </w:pPr>
      <w:r>
        <w:t>Collaboration: Actively support teammates, enable psychological safety.</w:t>
      </w:r>
    </w:p>
    <w:p w:rsidR="008A75E7" w:rsidRDefault="00177F39" w14:paraId="493B78D5" w14:textId="77777777">
      <w:pPr>
        <w:pStyle w:val="ListBullet"/>
      </w:pPr>
      <w:r>
        <w:t>Discipline: Adhere to coding, testing, and delivery standards.</w:t>
      </w:r>
    </w:p>
    <w:p w:rsidR="008A75E7" w:rsidRDefault="00177F39" w14:paraId="09975BA6" w14:textId="77777777">
      <w:pPr>
        <w:pStyle w:val="ListBullet"/>
      </w:pPr>
      <w:r>
        <w:t>Agility: Adjust to changes in requirements without delivery impact.</w:t>
      </w:r>
    </w:p>
    <w:p w:rsidR="008A75E7" w:rsidRDefault="00177F39" w14:paraId="0EA3A1BC" w14:textId="77777777">
      <w:pPr>
        <w:pStyle w:val="ListBullet"/>
      </w:pPr>
      <w:r>
        <w:t>Communication: Provide clear updates on risks, blockers, and progress.</w:t>
      </w:r>
    </w:p>
    <w:p w:rsidR="008A75E7" w:rsidRDefault="00177F39" w14:paraId="36806624" w14:textId="77777777">
      <w:pPr>
        <w:pStyle w:val="ListBullet"/>
      </w:pPr>
      <w:r>
        <w:t>Problem Solving: Focus on resolving technical gaps, not assigning blame.</w:t>
      </w:r>
    </w:p>
    <w:p w:rsidR="61065E46" w:rsidP="61065E46" w:rsidRDefault="61065E46" w14:paraId="67CB7095" w14:textId="62397388">
      <w:pPr>
        <w:pStyle w:val="ListBullet"/>
        <w:numPr>
          <w:ilvl w:val="0"/>
          <w:numId w:val="0"/>
        </w:numPr>
        <w:ind w:left="360"/>
      </w:pPr>
    </w:p>
    <w:p w:rsidR="008A75E7" w:rsidRDefault="00177F39" w14:paraId="76DB396F" w14:textId="77777777">
      <w:pPr>
        <w:pStyle w:val="Heading2"/>
      </w:pPr>
      <w:r>
        <w:t>Key Competencies</w:t>
      </w:r>
    </w:p>
    <w:p w:rsidR="008A75E7" w:rsidRDefault="00177F39" w14:paraId="533746AB" w14:textId="77777777">
      <w:pPr>
        <w:pStyle w:val="ListBullet"/>
      </w:pPr>
      <w:r>
        <w:t>Advanced coding &amp; debugging skills (multiple languages, frameworks).</w:t>
      </w:r>
    </w:p>
    <w:p w:rsidR="008A75E7" w:rsidRDefault="00177F39" w14:paraId="0A9EE4D1" w14:textId="77777777">
      <w:pPr>
        <w:pStyle w:val="ListBullet"/>
      </w:pPr>
      <w:r>
        <w:t>Strong understanding of software design patterns and architecture.</w:t>
      </w:r>
    </w:p>
    <w:p w:rsidR="008A75E7" w:rsidRDefault="00177F39" w14:paraId="0CBCDF79" w14:textId="77777777">
      <w:pPr>
        <w:pStyle w:val="ListBullet"/>
      </w:pPr>
      <w:r>
        <w:t>Effective code review &amp; quality enforcement.</w:t>
      </w:r>
    </w:p>
    <w:p w:rsidR="008A75E7" w:rsidRDefault="00177F39" w14:paraId="44D5EB9D" w14:textId="77777777">
      <w:pPr>
        <w:pStyle w:val="ListBullet"/>
      </w:pPr>
      <w:r>
        <w:t>Agile &amp; Scrum methodology.</w:t>
      </w:r>
    </w:p>
    <w:p w:rsidR="008A75E7" w:rsidRDefault="00177F39" w14:paraId="5DBCCAE3" w14:textId="77777777">
      <w:pPr>
        <w:pStyle w:val="ListBullet"/>
      </w:pPr>
      <w:r>
        <w:t xml:space="preserve">CI/CD pipeline management and </w:t>
      </w:r>
      <w:r>
        <w:t>automation.</w:t>
      </w:r>
    </w:p>
    <w:p w:rsidR="008A75E7" w:rsidRDefault="00177F39" w14:paraId="2EC0530A" w14:textId="77777777">
      <w:pPr>
        <w:pStyle w:val="ListBullet"/>
        <w:rPr/>
      </w:pPr>
      <w:r w:rsidR="00177F39">
        <w:rPr/>
        <w:t>Mentorship and coaching of junior engineers.</w:t>
      </w:r>
      <w:commentRangeStart w:id="0"/>
      <w:commentRangeStart w:id="310981503"/>
      <w:commentRangeEnd w:id="0"/>
      <w:r>
        <w:rPr>
          <w:rStyle w:val="CommentReference"/>
        </w:rPr>
        <w:commentReference w:id="0"/>
      </w:r>
      <w:commentRangeEnd w:id="310981503"/>
      <w:r>
        <w:rPr>
          <w:rStyle w:val="CommentReference"/>
        </w:rPr>
        <w:commentReference w:id="310981503"/>
      </w:r>
    </w:p>
    <w:p w:rsidR="008A75E7" w:rsidRDefault="00177F39" w14:paraId="233E61AE" w14:textId="77777777">
      <w:pPr>
        <w:pStyle w:val="ListBullet"/>
      </w:pPr>
      <w:r>
        <w:t>Effective stakeholder communication.</w:t>
      </w:r>
    </w:p>
    <w:p w:rsidR="61065E46" w:rsidP="61065E46" w:rsidRDefault="61065E46" w14:paraId="2B6ADE95" w14:textId="5C92B619">
      <w:pPr>
        <w:pStyle w:val="ListBullet"/>
        <w:numPr>
          <w:ilvl w:val="0"/>
          <w:numId w:val="0"/>
        </w:numPr>
        <w:ind w:left="360"/>
      </w:pPr>
    </w:p>
    <w:p w:rsidR="25467A5A" w:rsidP="262E2215" w:rsidRDefault="25467A5A" w14:paraId="3655871E" w14:textId="5B73285E">
      <w:pPr>
        <w:pStyle w:val="Heading2"/>
        <w:suppressLineNumbers w:val="0"/>
        <w:bidi w:val="0"/>
        <w:spacing w:before="200" w:beforeAutospacing="off" w:after="0" w:afterAutospacing="off" w:line="276" w:lineRule="auto"/>
        <w:ind w:left="0" w:right="0"/>
        <w:jc w:val="left"/>
      </w:pPr>
      <w:r w:rsidR="25467A5A">
        <w:rPr/>
        <w:t>Key Activities</w:t>
      </w:r>
    </w:p>
    <w:p w:rsidR="262E2215" w:rsidP="262E2215" w:rsidRDefault="262E2215" w14:paraId="522D0C10" w14:textId="381CAD8D">
      <w:pPr>
        <w:pStyle w:val="ListBullet"/>
        <w:numPr>
          <w:ilvl w:val="0"/>
          <w:numId w:val="0"/>
        </w:numPr>
        <w:ind w:left="0"/>
      </w:pPr>
    </w:p>
    <w:p w:rsidR="25467A5A" w:rsidP="262E2215" w:rsidRDefault="25467A5A" w14:paraId="48AA3528" w14:textId="47392524">
      <w:pPr>
        <w:pStyle w:val="ListBullet"/>
        <w:suppressLineNumbers w:val="0"/>
        <w:bidi w:val="0"/>
        <w:spacing w:before="0" w:beforeAutospacing="off" w:after="200" w:afterAutospacing="off" w:line="276" w:lineRule="auto"/>
        <w:ind w:left="360" w:right="0" w:hanging="360"/>
        <w:jc w:val="left"/>
        <w:rPr/>
      </w:pPr>
      <w:r w:rsidR="25467A5A">
        <w:rPr/>
        <w:t>Design and implement complex modules and features with a focus on scalability, security, and performance.</w:t>
      </w:r>
    </w:p>
    <w:p w:rsidR="25467A5A" w:rsidP="262E2215" w:rsidRDefault="25467A5A" w14:paraId="071CBD77" w14:textId="3C89BEE1">
      <w:pPr>
        <w:pStyle w:val="ListBullet"/>
        <w:suppressLineNumbers w:val="0"/>
        <w:bidi w:val="0"/>
        <w:spacing w:before="0" w:beforeAutospacing="off" w:after="200" w:afterAutospacing="off" w:line="276" w:lineRule="auto"/>
        <w:ind w:left="360" w:right="0" w:hanging="360"/>
        <w:jc w:val="left"/>
        <w:rPr/>
      </w:pPr>
      <w:r w:rsidR="25467A5A">
        <w:rPr/>
        <w:t>Review and guide code contributions from SEs and peers, ensuring adherence to best practices and standards.</w:t>
      </w:r>
    </w:p>
    <w:p w:rsidR="25467A5A" w:rsidP="262E2215" w:rsidRDefault="25467A5A" w14:paraId="553E5FCF" w14:textId="7714AA5A">
      <w:pPr>
        <w:pStyle w:val="ListBullet"/>
        <w:suppressLineNumbers w:val="0"/>
        <w:bidi w:val="0"/>
        <w:spacing w:before="0" w:beforeAutospacing="off" w:after="200" w:afterAutospacing="off" w:line="276" w:lineRule="auto"/>
        <w:ind w:left="360" w:right="0" w:hanging="360"/>
        <w:jc w:val="left"/>
        <w:rPr/>
      </w:pPr>
      <w:r w:rsidR="25467A5A">
        <w:rPr/>
        <w:t xml:space="preserve">Proactively </w:t>
      </w:r>
      <w:r w:rsidR="25467A5A">
        <w:rPr/>
        <w:t>identify</w:t>
      </w:r>
      <w:r w:rsidR="25467A5A">
        <w:rPr/>
        <w:t xml:space="preserve"> risks in design and implementation, and propose mitigation strategies before they escalate.</w:t>
      </w:r>
    </w:p>
    <w:p w:rsidR="25467A5A" w:rsidP="262E2215" w:rsidRDefault="25467A5A" w14:paraId="15A0D756" w14:textId="63E6F8C0">
      <w:pPr>
        <w:pStyle w:val="ListBullet"/>
        <w:suppressLineNumbers w:val="0"/>
        <w:bidi w:val="0"/>
        <w:spacing w:before="0" w:beforeAutospacing="off" w:after="200" w:afterAutospacing="off" w:line="276" w:lineRule="auto"/>
        <w:ind w:left="360" w:right="0" w:hanging="360"/>
        <w:jc w:val="left"/>
        <w:rPr/>
      </w:pPr>
      <w:r w:rsidR="25467A5A">
        <w:rPr/>
        <w:t>Lead refinement sessions, clarifying requirements, breaking down epics into stories/sub-tasks, and ensuring accurate estimations.</w:t>
      </w:r>
    </w:p>
    <w:p w:rsidR="25467A5A" w:rsidP="262E2215" w:rsidRDefault="25467A5A" w14:paraId="0A677C90" w14:textId="0B630620">
      <w:pPr>
        <w:pStyle w:val="ListBullet"/>
        <w:suppressLineNumbers w:val="0"/>
        <w:bidi w:val="0"/>
        <w:spacing w:before="0" w:beforeAutospacing="off" w:after="200" w:afterAutospacing="off" w:line="276" w:lineRule="auto"/>
        <w:ind w:left="360" w:right="0" w:hanging="360"/>
        <w:jc w:val="left"/>
        <w:rPr/>
      </w:pPr>
      <w:r w:rsidR="25467A5A">
        <w:rPr/>
        <w:t>Drive technical discussions in grooming, standups, sprint reviews, and retrospectives with a solution-oriented approach.</w:t>
      </w:r>
    </w:p>
    <w:p w:rsidR="25467A5A" w:rsidP="262E2215" w:rsidRDefault="25467A5A" w14:paraId="700CD392" w14:textId="54EA1DB9">
      <w:pPr>
        <w:pStyle w:val="ListBullet"/>
        <w:suppressLineNumbers w:val="0"/>
        <w:bidi w:val="0"/>
        <w:spacing w:before="0" w:beforeAutospacing="off" w:after="200" w:afterAutospacing="off" w:line="276" w:lineRule="auto"/>
        <w:ind w:left="360" w:right="0" w:hanging="360"/>
        <w:jc w:val="left"/>
        <w:rPr/>
      </w:pPr>
      <w:r w:rsidR="25467A5A">
        <w:rPr/>
        <w:t>Ensure Jira hygiene by validating impact areas, test coverage, and accurate status updates across the team.</w:t>
      </w:r>
    </w:p>
    <w:p w:rsidR="25467A5A" w:rsidP="262E2215" w:rsidRDefault="25467A5A" w14:paraId="2977E01F" w14:textId="3D18A72D">
      <w:pPr>
        <w:pStyle w:val="ListBullet"/>
        <w:suppressLineNumbers w:val="0"/>
        <w:bidi w:val="0"/>
        <w:spacing w:before="0" w:beforeAutospacing="off" w:after="200" w:afterAutospacing="off" w:line="276" w:lineRule="auto"/>
        <w:ind w:left="360" w:right="0" w:hanging="360"/>
        <w:jc w:val="left"/>
        <w:rPr/>
      </w:pPr>
      <w:r w:rsidR="25467A5A">
        <w:rPr/>
        <w:t>Mentor and coach SEs, guiding them on technical best practices, debugging, and problem-solving approaches.</w:t>
      </w:r>
    </w:p>
    <w:p w:rsidR="25467A5A" w:rsidP="262E2215" w:rsidRDefault="25467A5A" w14:paraId="1656A82A" w14:textId="1F51B66F">
      <w:pPr>
        <w:pStyle w:val="ListBullet"/>
        <w:suppressLineNumbers w:val="0"/>
        <w:bidi w:val="0"/>
        <w:spacing w:before="0" w:beforeAutospacing="off" w:after="200" w:afterAutospacing="off" w:line="276" w:lineRule="auto"/>
        <w:ind w:left="360" w:right="0" w:hanging="360"/>
        <w:jc w:val="left"/>
        <w:rPr/>
      </w:pPr>
      <w:r w:rsidR="25467A5A">
        <w:rPr/>
        <w:t>Promote knowledge sharing by hosting technical deep-dives, contributing to documentation, and enabling cross-team learning.</w:t>
      </w:r>
    </w:p>
    <w:p w:rsidR="25467A5A" w:rsidP="262E2215" w:rsidRDefault="25467A5A" w14:paraId="271719B0" w14:textId="4E4373D8">
      <w:pPr>
        <w:pStyle w:val="ListBullet"/>
        <w:suppressLineNumbers w:val="0"/>
        <w:bidi w:val="0"/>
        <w:spacing w:before="0" w:beforeAutospacing="off" w:after="200" w:afterAutospacing="off" w:line="276" w:lineRule="auto"/>
        <w:ind w:left="360" w:right="0" w:hanging="360"/>
        <w:jc w:val="left"/>
        <w:rPr/>
      </w:pPr>
      <w:r w:rsidR="25467A5A">
        <w:rPr/>
        <w:t>Enforce and optimize engineering practices such as CI/CD pipelines, branching strategies, and code quality gates.</w:t>
      </w:r>
    </w:p>
    <w:p w:rsidR="25467A5A" w:rsidP="262E2215" w:rsidRDefault="25467A5A" w14:paraId="122DE340" w14:textId="36A3A7A5">
      <w:pPr>
        <w:pStyle w:val="ListBullet"/>
        <w:suppressLineNumbers w:val="0"/>
        <w:bidi w:val="0"/>
        <w:spacing w:before="0" w:beforeAutospacing="off" w:after="200" w:afterAutospacing="off" w:line="276" w:lineRule="auto"/>
        <w:ind w:left="360" w:right="0" w:hanging="360"/>
        <w:jc w:val="left"/>
        <w:rPr/>
      </w:pPr>
      <w:r w:rsidR="25467A5A">
        <w:rPr/>
        <w:t>Collaborate closely with Product and QA to ensure delivery quality, minimize defects, and align timelines with business priorities.</w:t>
      </w:r>
    </w:p>
    <w:p w:rsidR="262E2215" w:rsidP="262E2215" w:rsidRDefault="262E2215" w14:paraId="33FE7DDC" w14:textId="3BDC5638">
      <w:pPr>
        <w:pStyle w:val="ListBullet"/>
        <w:numPr>
          <w:ilvl w:val="0"/>
          <w:numId w:val="0"/>
        </w:numPr>
        <w:ind w:left="0"/>
      </w:pPr>
    </w:p>
    <w:p w:rsidR="008A75E7" w:rsidRDefault="00177F39" w14:paraId="2B3608C9" w14:textId="77777777">
      <w:pPr>
        <w:pStyle w:val="Heading2"/>
      </w:pPr>
      <w:r>
        <w:t>Success Planning (30-60-90 Days)</w:t>
      </w:r>
    </w:p>
    <w:tbl>
      <w:tblPr>
        <w:tblW w:w="8752" w:type="dxa"/>
        <w:tblLook w:val="04A0" w:firstRow="1" w:lastRow="0" w:firstColumn="1" w:lastColumn="0" w:noHBand="0" w:noVBand="1"/>
      </w:tblPr>
      <w:tblGrid>
        <w:gridCol w:w="1590"/>
        <w:gridCol w:w="3870"/>
        <w:gridCol w:w="3292"/>
      </w:tblGrid>
      <w:tr w:rsidR="008A75E7" w:rsidTr="61065E46" w14:paraId="33A2567A" w14:textId="77777777">
        <w:tc>
          <w:tcPr>
            <w:tcW w:w="1590" w:type="dxa"/>
          </w:tcPr>
          <w:p w:rsidR="008A75E7" w:rsidP="61065E46" w:rsidRDefault="00177F39" w14:paraId="52FBBFD0" w14:textId="77777777">
            <w:pPr>
              <w:rPr>
                <w:b/>
                <w:bCs/>
              </w:rPr>
            </w:pPr>
            <w:r w:rsidRPr="61065E46">
              <w:rPr>
                <w:b/>
                <w:bCs/>
              </w:rPr>
              <w:t>Timeframe</w:t>
            </w:r>
          </w:p>
        </w:tc>
        <w:tc>
          <w:tcPr>
            <w:tcW w:w="3870" w:type="dxa"/>
          </w:tcPr>
          <w:p w:rsidR="008A75E7" w:rsidP="61065E46" w:rsidRDefault="00177F39" w14:paraId="1EFA82A1" w14:textId="77777777">
            <w:pPr>
              <w:rPr>
                <w:b/>
                <w:bCs/>
              </w:rPr>
            </w:pPr>
            <w:r w:rsidRPr="61065E46">
              <w:rPr>
                <w:b/>
                <w:bCs/>
              </w:rPr>
              <w:t>Focus Areas</w:t>
            </w:r>
          </w:p>
        </w:tc>
        <w:tc>
          <w:tcPr>
            <w:tcW w:w="3292" w:type="dxa"/>
          </w:tcPr>
          <w:p w:rsidR="008A75E7" w:rsidP="61065E46" w:rsidRDefault="00177F39" w14:paraId="0B721BD4" w14:textId="77777777">
            <w:pPr>
              <w:rPr>
                <w:b/>
                <w:bCs/>
              </w:rPr>
            </w:pPr>
            <w:r w:rsidRPr="61065E46">
              <w:rPr>
                <w:b/>
                <w:bCs/>
              </w:rPr>
              <w:t>Indicators of Success</w:t>
            </w:r>
          </w:p>
        </w:tc>
      </w:tr>
      <w:tr w:rsidR="008A75E7" w:rsidTr="61065E46" w14:paraId="3EFF803C" w14:textId="77777777">
        <w:tc>
          <w:tcPr>
            <w:tcW w:w="1590" w:type="dxa"/>
          </w:tcPr>
          <w:p w:rsidR="008A75E7" w:rsidRDefault="00177F39" w14:paraId="75DC6494" w14:textId="77777777">
            <w:r>
              <w:t>30 Days</w:t>
            </w:r>
          </w:p>
        </w:tc>
        <w:tc>
          <w:tcPr>
            <w:tcW w:w="3870" w:type="dxa"/>
          </w:tcPr>
          <w:p w:rsidR="008A75E7" w:rsidRDefault="437E530A" w14:paraId="230B6EF0" w14:textId="339111E2">
            <w:r>
              <w:t xml:space="preserve">Product understanding, </w:t>
            </w:r>
            <w:r w:rsidR="00177F39">
              <w:t>pair with engineers</w:t>
            </w:r>
            <w:r w:rsidR="3DDC7D03">
              <w:t>, and begin</w:t>
            </w:r>
            <w:r w:rsidR="00177F39">
              <w:t xml:space="preserve"> active PR reviews.</w:t>
            </w:r>
          </w:p>
        </w:tc>
        <w:tc>
          <w:tcPr>
            <w:tcW w:w="3292" w:type="dxa"/>
          </w:tcPr>
          <w:p w:rsidR="008A75E7" w:rsidRDefault="00177F39" w14:paraId="4CEA64EC" w14:textId="0F22DE27">
            <w:r>
              <w:t>• Consistent PR participation.</w:t>
            </w:r>
            <w:r>
              <w:br/>
            </w:r>
            <w:r>
              <w:t>• Identify 1–2 improvement opportunities.</w:t>
            </w:r>
          </w:p>
          <w:p w:rsidR="008A75E7" w:rsidRDefault="5AC3A5BB" w14:paraId="08ABB9B1" w14:textId="3C8CE939">
            <w:r>
              <w:t>• At least one 5 pointer story completed/delivered.</w:t>
            </w:r>
          </w:p>
        </w:tc>
      </w:tr>
      <w:tr w:rsidR="008A75E7" w:rsidTr="61065E46" w14:paraId="4133D524" w14:textId="77777777">
        <w:tc>
          <w:tcPr>
            <w:tcW w:w="1590" w:type="dxa"/>
          </w:tcPr>
          <w:p w:rsidR="008A75E7" w:rsidRDefault="00177F39" w14:paraId="6AE75BD4" w14:textId="77777777">
            <w:r>
              <w:t>60 Days</w:t>
            </w:r>
          </w:p>
        </w:tc>
        <w:tc>
          <w:tcPr>
            <w:tcW w:w="3870" w:type="dxa"/>
          </w:tcPr>
          <w:p w:rsidR="008A75E7" w:rsidRDefault="00177F39" w14:paraId="48BAD2A5" w14:textId="77777777">
            <w:r>
              <w:t>Lead a moderate-complexity feature; mentor juniors in 1–2 sprints.</w:t>
            </w:r>
          </w:p>
        </w:tc>
        <w:tc>
          <w:tcPr>
            <w:tcW w:w="3292" w:type="dxa"/>
          </w:tcPr>
          <w:p w:rsidR="008A75E7" w:rsidRDefault="00177F39" w14:paraId="422FDCBB" w14:textId="77777777">
            <w:r>
              <w:t>• Feature delivered on time.</w:t>
            </w:r>
            <w:r>
              <w:br/>
            </w:r>
            <w:r>
              <w:t xml:space="preserve">• Mentee feedback </w:t>
            </w:r>
            <w:r>
              <w:t>positive.</w:t>
            </w:r>
          </w:p>
        </w:tc>
      </w:tr>
      <w:tr w:rsidR="008A75E7" w:rsidTr="61065E46" w14:paraId="5AE37E78" w14:textId="77777777">
        <w:tc>
          <w:tcPr>
            <w:tcW w:w="1590" w:type="dxa"/>
          </w:tcPr>
          <w:p w:rsidR="008A75E7" w:rsidRDefault="00177F39" w14:paraId="7C848C6F" w14:textId="77777777">
            <w:r>
              <w:t>90 Days</w:t>
            </w:r>
          </w:p>
        </w:tc>
        <w:tc>
          <w:tcPr>
            <w:tcW w:w="3870" w:type="dxa"/>
          </w:tcPr>
          <w:p w:rsidR="008A75E7" w:rsidRDefault="00177F39" w14:paraId="040C6DAC" w14:textId="77777777">
            <w:r>
              <w:t>Own end-to-end delivery of a module; drive retrospective improvements.</w:t>
            </w:r>
          </w:p>
        </w:tc>
        <w:tc>
          <w:tcPr>
            <w:tcW w:w="3292" w:type="dxa"/>
          </w:tcPr>
          <w:p w:rsidR="008A75E7" w:rsidRDefault="00177F39" w14:paraId="6BD80FD0" w14:textId="77777777">
            <w:r>
              <w:t>• Reduced rework &amp; defects.</w:t>
            </w:r>
            <w:r>
              <w:br/>
            </w:r>
            <w:r>
              <w:t>• Delivery predictability &gt; 90%.</w:t>
            </w:r>
          </w:p>
        </w:tc>
      </w:tr>
    </w:tbl>
    <w:p w:rsidR="61065E46" w:rsidP="61065E46" w:rsidRDefault="61065E46" w14:paraId="0FEAA8C6" w14:textId="4DFCF12A">
      <w:pPr>
        <w:pStyle w:val="Heading2"/>
      </w:pPr>
    </w:p>
    <w:p w:rsidR="61065E46" w:rsidP="61065E46" w:rsidRDefault="61065E46" w14:paraId="21A009D3" w14:textId="3E6CCD5B">
      <w:pPr>
        <w:pStyle w:val="Heading2"/>
      </w:pPr>
    </w:p>
    <w:p w:rsidR="008A75E7" w:rsidRDefault="00177F39" w14:paraId="6477AE9D" w14:textId="77777777">
      <w:pPr>
        <w:pStyle w:val="Heading2"/>
      </w:pPr>
      <w:r>
        <w:t>Dependencies</w:t>
      </w:r>
    </w:p>
    <w:p w:rsidR="008A75E7" w:rsidRDefault="00177F39" w14:paraId="5E72A1E3" w14:textId="77777777">
      <w:pPr>
        <w:pStyle w:val="ListBullet"/>
      </w:pPr>
      <w:r>
        <w:t>Clarity in product requirements and design.</w:t>
      </w:r>
    </w:p>
    <w:p w:rsidR="008A75E7" w:rsidRDefault="00177F39" w14:paraId="6EB96E09" w14:textId="6F27258A">
      <w:pPr>
        <w:pStyle w:val="ListBullet"/>
      </w:pPr>
      <w:r>
        <w:t xml:space="preserve">Timely support from </w:t>
      </w:r>
      <w:r w:rsidR="4F485ABA">
        <w:t xml:space="preserve">Product, </w:t>
      </w:r>
      <w:r>
        <w:t>QA and DevOps.</w:t>
      </w:r>
    </w:p>
    <w:p w:rsidR="008A75E7" w:rsidRDefault="00177F39" w14:paraId="5ABF30AD" w14:textId="77777777">
      <w:pPr>
        <w:pStyle w:val="ListBullet"/>
      </w:pPr>
      <w:r>
        <w:t>Access to updated architecture documentation.</w:t>
      </w:r>
    </w:p>
    <w:p w:rsidR="61065E46" w:rsidP="61065E46" w:rsidRDefault="61065E46" w14:paraId="7A810F87" w14:textId="6A443755">
      <w:pPr>
        <w:pStyle w:val="ListBullet"/>
        <w:numPr>
          <w:ilvl w:val="0"/>
          <w:numId w:val="0"/>
        </w:numPr>
        <w:ind w:left="360"/>
      </w:pPr>
    </w:p>
    <w:p w:rsidR="61065E46" w:rsidP="61065E46" w:rsidRDefault="61065E46" w14:paraId="51F8E66A" w14:textId="7AC2EE4F">
      <w:pPr>
        <w:pStyle w:val="ListBullet"/>
        <w:numPr>
          <w:ilvl w:val="0"/>
          <w:numId w:val="0"/>
        </w:numPr>
      </w:pPr>
    </w:p>
    <w:p w:rsidR="61065E46" w:rsidP="61065E46" w:rsidRDefault="61065E46" w14:paraId="1D99D677" w14:textId="793343D8">
      <w:pPr>
        <w:pStyle w:val="ListBullet"/>
        <w:numPr>
          <w:ilvl w:val="0"/>
          <w:numId w:val="0"/>
        </w:numPr>
      </w:pPr>
    </w:p>
    <w:p w:rsidR="008A75E7" w:rsidRDefault="00177F39" w14:paraId="73BB3BC7" w14:textId="77777777">
      <w:pPr>
        <w:pStyle w:val="Heading2"/>
      </w:pPr>
      <w:r>
        <w:t>Blockers &amp; Mitigation</w:t>
      </w:r>
    </w:p>
    <w:tbl>
      <w:tblPr>
        <w:tblW w:w="0" w:type="auto"/>
        <w:tblLook w:val="04A0" w:firstRow="1" w:lastRow="0" w:firstColumn="1" w:lastColumn="0" w:noHBand="0" w:noVBand="1"/>
      </w:tblPr>
      <w:tblGrid>
        <w:gridCol w:w="2880"/>
        <w:gridCol w:w="2880"/>
        <w:gridCol w:w="2880"/>
      </w:tblGrid>
      <w:tr w:rsidR="008A75E7" w14:paraId="5FE8D96C" w14:textId="77777777">
        <w:tc>
          <w:tcPr>
            <w:tcW w:w="2880" w:type="dxa"/>
          </w:tcPr>
          <w:p w:rsidR="008A75E7" w:rsidRDefault="00177F39" w14:paraId="70F146D0" w14:textId="77777777">
            <w:r>
              <w:t>Blocker</w:t>
            </w:r>
          </w:p>
        </w:tc>
        <w:tc>
          <w:tcPr>
            <w:tcW w:w="2880" w:type="dxa"/>
          </w:tcPr>
          <w:p w:rsidR="008A75E7" w:rsidRDefault="00177F39" w14:paraId="73368DA0" w14:textId="77777777">
            <w:r>
              <w:t>How It Shows Up</w:t>
            </w:r>
          </w:p>
        </w:tc>
        <w:tc>
          <w:tcPr>
            <w:tcW w:w="2880" w:type="dxa"/>
          </w:tcPr>
          <w:p w:rsidR="008A75E7" w:rsidRDefault="00177F39" w14:paraId="0EE41AE7" w14:textId="77777777">
            <w:r>
              <w:t>Mitigation Plan</w:t>
            </w:r>
          </w:p>
        </w:tc>
      </w:tr>
      <w:tr w:rsidR="008A75E7" w14:paraId="47D0E4A4" w14:textId="77777777">
        <w:tc>
          <w:tcPr>
            <w:tcW w:w="2880" w:type="dxa"/>
          </w:tcPr>
          <w:p w:rsidR="008A75E7" w:rsidRDefault="00177F39" w14:paraId="02E9E558" w14:textId="77777777">
            <w:r>
              <w:t>Unclear Requirements</w:t>
            </w:r>
          </w:p>
        </w:tc>
        <w:tc>
          <w:tcPr>
            <w:tcW w:w="2880" w:type="dxa"/>
          </w:tcPr>
          <w:p w:rsidR="008A75E7" w:rsidRDefault="00177F39" w14:paraId="62102407" w14:textId="77777777">
            <w:r>
              <w:t>Scope creep, rework.</w:t>
            </w:r>
          </w:p>
        </w:tc>
        <w:tc>
          <w:tcPr>
            <w:tcW w:w="2880" w:type="dxa"/>
          </w:tcPr>
          <w:p w:rsidR="008A75E7" w:rsidRDefault="00177F39" w14:paraId="20431031" w14:textId="77777777">
            <w:r>
              <w:t>Clarify during grooming, lock requirements early.</w:t>
            </w:r>
          </w:p>
        </w:tc>
      </w:tr>
      <w:tr w:rsidR="008A75E7" w14:paraId="3AFA0DCA" w14:textId="77777777">
        <w:tc>
          <w:tcPr>
            <w:tcW w:w="2880" w:type="dxa"/>
          </w:tcPr>
          <w:p w:rsidR="008A75E7" w:rsidRDefault="00177F39" w14:paraId="33E0544D" w14:textId="77777777">
            <w:r>
              <w:t>Resource Constraints</w:t>
            </w:r>
          </w:p>
        </w:tc>
        <w:tc>
          <w:tcPr>
            <w:tcW w:w="2880" w:type="dxa"/>
          </w:tcPr>
          <w:p w:rsidR="008A75E7" w:rsidRDefault="00177F39" w14:paraId="400ED6F4" w14:textId="77777777">
            <w:r>
              <w:t xml:space="preserve">Delays in feature </w:t>
            </w:r>
            <w:r>
              <w:t>delivery.</w:t>
            </w:r>
          </w:p>
        </w:tc>
        <w:tc>
          <w:tcPr>
            <w:tcW w:w="2880" w:type="dxa"/>
          </w:tcPr>
          <w:p w:rsidR="008A75E7" w:rsidRDefault="00177F39" w14:paraId="14592556" w14:textId="77777777">
            <w:r>
              <w:t>Proactively flag, redistribute workload.</w:t>
            </w:r>
          </w:p>
        </w:tc>
      </w:tr>
      <w:tr w:rsidR="008A75E7" w14:paraId="0B73C8E2" w14:textId="77777777">
        <w:tc>
          <w:tcPr>
            <w:tcW w:w="2880" w:type="dxa"/>
          </w:tcPr>
          <w:p w:rsidR="008A75E7" w:rsidRDefault="00177F39" w14:paraId="25EFC50B" w14:textId="77777777">
            <w:r>
              <w:t>Lack of Code Standards</w:t>
            </w:r>
          </w:p>
        </w:tc>
        <w:tc>
          <w:tcPr>
            <w:tcW w:w="2880" w:type="dxa"/>
          </w:tcPr>
          <w:p w:rsidR="008A75E7" w:rsidRDefault="00177F39" w14:paraId="7A66F57C" w14:textId="77777777">
            <w:r>
              <w:t>Increased defects and rework.</w:t>
            </w:r>
          </w:p>
        </w:tc>
        <w:tc>
          <w:tcPr>
            <w:tcW w:w="2880" w:type="dxa"/>
          </w:tcPr>
          <w:p w:rsidR="008A75E7" w:rsidRDefault="00177F39" w14:paraId="5AE4829E" w14:textId="77777777">
            <w:r>
              <w:t>Define, document, and enforce coding standards.</w:t>
            </w:r>
          </w:p>
        </w:tc>
      </w:tr>
    </w:tbl>
    <w:p w:rsidR="008A75E7" w:rsidRDefault="00177F39" w14:paraId="73EE45A3" w14:textId="77777777">
      <w:pPr>
        <w:pStyle w:val="Heading2"/>
      </w:pPr>
      <w:r>
        <w:t>Enablers</w:t>
      </w:r>
    </w:p>
    <w:p w:rsidR="008A75E7" w:rsidRDefault="00177F39" w14:paraId="16F27F9E" w14:textId="77777777">
      <w:pPr>
        <w:pStyle w:val="ListBullet"/>
      </w:pPr>
      <w:r>
        <w:t>Support: Tech Lead, Product Manager.</w:t>
      </w:r>
    </w:p>
    <w:p w:rsidR="008A75E7" w:rsidRDefault="00177F39" w14:paraId="70169E8C" w14:textId="77777777">
      <w:pPr>
        <w:pStyle w:val="ListBullet"/>
      </w:pPr>
      <w:r>
        <w:t xml:space="preserve">Resources: Architecture docs, reusable </w:t>
      </w:r>
      <w:r>
        <w:t>libraries, CI/CD pipelines.</w:t>
      </w:r>
    </w:p>
    <w:p w:rsidR="008A75E7" w:rsidRDefault="00177F39" w14:paraId="2ECD4C02" w14:textId="77777777">
      <w:pPr>
        <w:pStyle w:val="ListBullet"/>
      </w:pPr>
      <w:r>
        <w:t>Systems: Git, Jira, Jenkins/GitHub Actions, SonarQube.</w:t>
      </w:r>
    </w:p>
    <w:sectPr w:rsidR="008A75E7" w:rsidSect="00034616">
      <w:pgSz w:w="12240" w:h="15840" w:orient="portrait"/>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R" w:author="Sandeep Raheja" w:date="2025-09-09T15:01:00Z" w:id="0">
    <w:p w:rsidR="00177F39" w:rsidRDefault="00177F39" w14:paraId="2B2E8549" w14:textId="301AE0C8">
      <w:r>
        <w:annotationRef/>
      </w:r>
      <w:r>
        <w:fldChar w:fldCharType="begin"/>
      </w:r>
      <w:r>
        <w:instrText xml:space="preserve"> HYPERLINK "mailto:rohini.rai@taazaa.com"</w:instrText>
      </w:r>
      <w:bookmarkStart w:name="_@_D65AB7C9991A4043A2AD4C59CBD93CE5Z" w:id="1"/>
      <w:r>
        <w:fldChar w:fldCharType="separate"/>
      </w:r>
      <w:bookmarkEnd w:id="1"/>
      <w:r w:rsidRPr="3223538B">
        <w:rPr>
          <w:noProof/>
        </w:rPr>
        <w:t>@Rohini Rai</w:t>
      </w:r>
      <w:r>
        <w:fldChar w:fldCharType="end"/>
      </w:r>
      <w:r w:rsidRPr="1334938C">
        <w:t xml:space="preserve"> Can someone put Key Activities here. Just like we did for other roles.</w:t>
      </w:r>
    </w:p>
    <w:p w:rsidR="00177F39" w:rsidRDefault="00177F39" w14:paraId="5463E842" w14:textId="0355EBBB"/>
    <w:p w:rsidR="00177F39" w:rsidRDefault="00177F39" w14:paraId="687F05B9" w14:textId="61267AE9">
      <w:r w:rsidRPr="78A15A5A">
        <w:t>Thank you for helping!</w:t>
      </w:r>
    </w:p>
    <w:p w:rsidR="00177F39" w:rsidRDefault="00177F39" w14:paraId="476C8C35" w14:textId="07ED8BA8"/>
  </w:comment>
  <w:comment xmlns:w="http://schemas.openxmlformats.org/wordprocessingml/2006/main" w:initials="RR" w:author="Rohini Rai" w:date="2025-09-29T17:34:38" w:id="310981503">
    <w:p xmlns:w14="http://schemas.microsoft.com/office/word/2010/wordml" xmlns:w="http://schemas.openxmlformats.org/wordprocessingml/2006/main" w:rsidR="036DAA94" w:rsidRDefault="0829AD0B" w14:paraId="4961C557" w14:textId="21B29D56">
      <w:pPr>
        <w:pStyle w:val="CommentText"/>
      </w:pPr>
      <w:r>
        <w:rPr>
          <w:rStyle w:val="CommentReference"/>
        </w:rPr>
        <w:annotationRef/>
      </w:r>
      <w:r>
        <w:fldChar w:fldCharType="begin"/>
      </w:r>
      <w:r>
        <w:instrText xml:space="preserve"> HYPERLINK "mailto:sandeep@taazaa.com"</w:instrText>
      </w:r>
      <w:bookmarkStart w:name="_@_A017311BC86043E2B550A6E6CA96FF0DZ" w:id="2008986525"/>
      <w:r>
        <w:fldChar w:fldCharType="separate"/>
      </w:r>
      <w:bookmarkEnd w:id="2008986525"/>
      <w:r w:rsidRPr="512ABCE0" w:rsidR="4A1CB2D9">
        <w:rPr>
          <w:rStyle w:val="Mention"/>
          <w:noProof/>
        </w:rPr>
        <w:t>@Sandeep Raheja</w:t>
      </w:r>
      <w:r>
        <w:fldChar w:fldCharType="end"/>
      </w:r>
      <w:r w:rsidRPr="4FD80DAA" w:rsidR="42A6BC8F">
        <w:t xml:space="preserve"> done, pls review</w:t>
      </w:r>
    </w:p>
  </w:comment>
</w:comments>
</file>

<file path=word/commentsExtended.xml><?xml version="1.0" encoding="utf-8"?>
<w15:commentsEx xmlns:mc="http://schemas.openxmlformats.org/markup-compatibility/2006" xmlns:w15="http://schemas.microsoft.com/office/word/2012/wordml" mc:Ignorable="w15">
  <w15:commentEx w15:done="0" w15:paraId="476C8C35"/>
  <w15:commentEx w15:done="0" w15:paraId="4961C557" w15:paraIdParent="476C8C3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2246405" w16cex:dateUtc="2025-09-09T09:31:00Z"/>
  <w16cex:commentExtensible w16cex:durableId="702D0155" w16cex:dateUtc="2025-09-29T12:04:38.106Z"/>
</w16cex:commentsExtensible>
</file>

<file path=word/commentsIds.xml><?xml version="1.0" encoding="utf-8"?>
<w16cid:commentsIds xmlns:mc="http://schemas.openxmlformats.org/markup-compatibility/2006" xmlns:w16cid="http://schemas.microsoft.com/office/word/2016/wordml/cid" mc:Ignorable="w16cid">
  <w16cid:commentId w16cid:paraId="476C8C35" w16cid:durableId="62246405"/>
  <w16cid:commentId w16cid:paraId="4961C557" w16cid:durableId="702D015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39281416">
    <w:abstractNumId w:val="8"/>
  </w:num>
  <w:num w:numId="2" w16cid:durableId="914316713">
    <w:abstractNumId w:val="6"/>
  </w:num>
  <w:num w:numId="3" w16cid:durableId="251623274">
    <w:abstractNumId w:val="5"/>
  </w:num>
  <w:num w:numId="4" w16cid:durableId="589698115">
    <w:abstractNumId w:val="4"/>
  </w:num>
  <w:num w:numId="5" w16cid:durableId="562062549">
    <w:abstractNumId w:val="7"/>
  </w:num>
  <w:num w:numId="6" w16cid:durableId="1343241251">
    <w:abstractNumId w:val="3"/>
  </w:num>
  <w:num w:numId="7" w16cid:durableId="1664967015">
    <w:abstractNumId w:val="2"/>
  </w:num>
  <w:num w:numId="8" w16cid:durableId="1932665279">
    <w:abstractNumId w:val="1"/>
  </w:num>
  <w:num w:numId="9" w16cid:durableId="847594481">
    <w:abstractNumId w:val="0"/>
  </w:num>
</w:numbering>
</file>

<file path=word/people.xml><?xml version="1.0" encoding="utf-8"?>
<w15:people xmlns:mc="http://schemas.openxmlformats.org/markup-compatibility/2006" xmlns:w15="http://schemas.microsoft.com/office/word/2012/wordml" mc:Ignorable="w15">
  <w15:person w15:author="Sandeep Raheja">
    <w15:presenceInfo w15:providerId="AD" w15:userId="S::sandeep@taazaa.com::b8844aa8-66b6-4186-90b4-aefa723feb4f"/>
  </w15:person>
  <w15:person w15:author="Rohini Rai">
    <w15:presenceInfo w15:providerId="AD" w15:userId="S::rohini.rai@taazaa.com::2e7fb419-ebf6-4e6c-b5a4-51f9b6942621"/>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F39"/>
    <w:rsid w:val="0029639D"/>
    <w:rsid w:val="00326F90"/>
    <w:rsid w:val="003E2F90"/>
    <w:rsid w:val="008A75E7"/>
    <w:rsid w:val="00AA1D8D"/>
    <w:rsid w:val="00B47730"/>
    <w:rsid w:val="00CB0664"/>
    <w:rsid w:val="00D8137F"/>
    <w:rsid w:val="00DF5C03"/>
    <w:rsid w:val="00EEBD50"/>
    <w:rsid w:val="00FC693F"/>
    <w:rsid w:val="09AEC67F"/>
    <w:rsid w:val="09C399CC"/>
    <w:rsid w:val="11146C11"/>
    <w:rsid w:val="17F6EED4"/>
    <w:rsid w:val="180760A4"/>
    <w:rsid w:val="18BBD7E0"/>
    <w:rsid w:val="1B79E068"/>
    <w:rsid w:val="25467A5A"/>
    <w:rsid w:val="262E2215"/>
    <w:rsid w:val="2BC11CA5"/>
    <w:rsid w:val="30910285"/>
    <w:rsid w:val="33DFD4C0"/>
    <w:rsid w:val="36C6568F"/>
    <w:rsid w:val="3DDC7D03"/>
    <w:rsid w:val="437E530A"/>
    <w:rsid w:val="47C47DBC"/>
    <w:rsid w:val="4C29CA96"/>
    <w:rsid w:val="4F485ABA"/>
    <w:rsid w:val="5199A3D8"/>
    <w:rsid w:val="53C94B32"/>
    <w:rsid w:val="57D7A474"/>
    <w:rsid w:val="5A5AA5ED"/>
    <w:rsid w:val="5AC3A5BB"/>
    <w:rsid w:val="5F8E73CA"/>
    <w:rsid w:val="61065E46"/>
    <w:rsid w:val="639AAF6E"/>
    <w:rsid w:val="759B008E"/>
    <w:rsid w:val="76BE498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097EF"/>
  <w14:defaultImageDpi w14:val="300"/>
  <w15:docId w15:val="{5E11D1B6-B06E-254B-8814-B0EA7508898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tasks.xml><?xml version="1.0" encoding="utf-8"?>
<t:Tasks xmlns:t="http://schemas.microsoft.com/office/tasks/2019/documenttasks" xmlns:oel="http://schemas.microsoft.com/office/2019/extlst">
  <t:Task id="{2D277D80-10F6-4D03-A354-76FB521E0CD7}">
    <t:Anchor>
      <t:Comment id="1646552069"/>
    </t:Anchor>
    <t:History>
      <t:Event id="{7A593FA9-59E2-44B9-BFE2-1929D85F9106}" time="2025-09-29T12:04:38.125Z">
        <t:Attribution userId="S::rohini.rai@taazaa.com::2e7fb419-ebf6-4e6c-b5a4-51f9b6942621" userProvider="AD" userName="Rohini Rai"/>
        <t:Anchor>
          <t:Comment id="1881997653"/>
        </t:Anchor>
        <t:Create/>
      </t:Event>
      <t:Event id="{A5C4A06B-03C2-41BA-9C50-6E5B0782A93C}" time="2025-09-29T12:04:38.125Z">
        <t:Attribution userId="S::rohini.rai@taazaa.com::2e7fb419-ebf6-4e6c-b5a4-51f9b6942621" userProvider="AD" userName="Rohini Rai"/>
        <t:Anchor>
          <t:Comment id="1881997653"/>
        </t:Anchor>
        <t:Assign userId="S::sandeep@taazaa.com::b8844aa8-66b6-4186-90b4-aefa723feb4f" userProvider="AD" userName="Sandeep Raheja"/>
      </t:Event>
      <t:Event id="{A5E31D7E-4C4F-4677-A407-A425D8A92249}" time="2025-09-29T12:04:38.125Z">
        <t:Attribution userId="S::rohini.rai@taazaa.com::2e7fb419-ebf6-4e6c-b5a4-51f9b6942621" userProvider="AD" userName="Rohini Rai"/>
        <t:Anchor>
          <t:Comment id="1881997653"/>
        </t:Anchor>
        <t:SetTitle title="@Sandeep Raheja done, pls review"/>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microsoft.com/office/2018/08/relationships/commentsExtensible" Target="commentsExtensi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microsoft.com/office/2016/09/relationships/commentsIds" Target="commentsIds.xml" Id="rId11" /><Relationship Type="http://schemas.openxmlformats.org/officeDocument/2006/relationships/numbering" Target="numbering.xml" Id="rId5" /><Relationship Type="http://schemas.openxmlformats.org/officeDocument/2006/relationships/theme" Target="theme/theme1.xml" Id="rId15" /><Relationship Type="http://schemas.microsoft.com/office/2011/relationships/commentsExtended" Target="commentsExtended.xml" Id="rId10" /><Relationship Type="http://schemas.openxmlformats.org/officeDocument/2006/relationships/customXml" Target="../customXml/item4.xml" Id="rId4" /><Relationship Type="http://schemas.openxmlformats.org/officeDocument/2006/relationships/comments" Target="comments.xml" Id="rId9" /><Relationship Type="http://schemas.microsoft.com/office/2011/relationships/people" Target="people.xml" Id="rId14" /><Relationship Type="http://schemas.microsoft.com/office/2019/05/relationships/documenttasks" Target="tasks.xml" Id="Rf3d37da58fbf448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e496844-d79a-41fc-9d12-0a04358d9c75" xsi:nil="true"/>
    <lcf76f155ced4ddcb4097134ff3c332f xmlns="2ad2c338-b475-49c5-ba31-4f1308e1722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BBF874914348A45BF36919260785F8A" ma:contentTypeVersion="19" ma:contentTypeDescription="Create a new document." ma:contentTypeScope="" ma:versionID="48ca28a3184e24136fbd3636374e5f94">
  <xsd:schema xmlns:xsd="http://www.w3.org/2001/XMLSchema" xmlns:xs="http://www.w3.org/2001/XMLSchema" xmlns:p="http://schemas.microsoft.com/office/2006/metadata/properties" xmlns:ns2="2ad2c338-b475-49c5-ba31-4f1308e1722e" xmlns:ns3="1e496844-d79a-41fc-9d12-0a04358d9c75" targetNamespace="http://schemas.microsoft.com/office/2006/metadata/properties" ma:root="true" ma:fieldsID="22c63c6561996302e0199c0c7649977e" ns2:_="" ns3:_="">
    <xsd:import namespace="2ad2c338-b475-49c5-ba31-4f1308e1722e"/>
    <xsd:import namespace="1e496844-d79a-41fc-9d12-0a04358d9c7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2c338-b475-49c5-ba31-4f1308e1722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Location" ma:index="11" nillable="true" ma:displayName="Location" ma:internalName="MediaServiceLocatio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d7839d06-049d-4209-aea1-b6cda924641c"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496844-d79a-41fc-9d12-0a04358d9c7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6f0eaf60-124a-4cf7-b6b7-0b5199326955}" ma:internalName="TaxCatchAll" ma:showField="CatchAllData" ma:web="1e496844-d79a-41fc-9d12-0a04358d9c7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2A9398-8E36-46D0-8E43-8F379C68127D}">
  <ds:schemaRefs>
    <ds:schemaRef ds:uri="http://schemas.microsoft.com/office/2006/metadata/properties"/>
    <ds:schemaRef ds:uri="http://schemas.microsoft.com/office/infopath/2007/PartnerControls"/>
    <ds:schemaRef ds:uri="1e496844-d79a-41fc-9d12-0a04358d9c75"/>
    <ds:schemaRef ds:uri="2ad2c338-b475-49c5-ba31-4f1308e1722e"/>
  </ds:schemaRefs>
</ds:datastoreItem>
</file>

<file path=customXml/itemProps2.xml><?xml version="1.0" encoding="utf-8"?>
<ds:datastoreItem xmlns:ds="http://schemas.openxmlformats.org/officeDocument/2006/customXml" ds:itemID="{D156AC11-2223-406C-8255-3106DE2C7823}">
  <ds:schemaRefs>
    <ds:schemaRef ds:uri="http://schemas.microsoft.com/sharepoint/v3/contenttype/forms"/>
  </ds:schemaRefs>
</ds:datastoreItem>
</file>

<file path=customXml/itemProps3.xml><?xml version="1.0" encoding="utf-8"?>
<ds:datastoreItem xmlns:ds="http://schemas.openxmlformats.org/officeDocument/2006/customXml" ds:itemID="{7291B643-9F27-4A4D-913E-CDEFCEE24D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2c338-b475-49c5-ba31-4f1308e1722e"/>
    <ds:schemaRef ds:uri="1e496844-d79a-41fc-9d12-0a04358d9c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Rohini Rai</lastModifiedBy>
  <revision>5</revision>
  <dcterms:created xsi:type="dcterms:W3CDTF">2025-09-29T11:59:00.0000000Z</dcterms:created>
  <dcterms:modified xsi:type="dcterms:W3CDTF">2025-09-29T12:04:57.4527858Z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0x010100FBBF874914348A45BF36919260785F8A</vt:lpwstr>
  </property>
  <property fmtid="{D5CDD505-2E9C-101B-9397-08002B2CF9AE}" pid="3" name="docLang">
    <vt:lpwstr>en</vt:lpwstr>
  </property>
  <property fmtid="{D5CDD505-2E9C-101B-9397-08002B2CF9AE}" pid="4" name="MediaServiceImageTags">
    <vt:lpwstr/>
  </property>
</Properties>
</file>