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1F7E657" wp14:textId="77777777">
      <w:pPr>
        <w:pStyle w:val="Title"/>
      </w:pPr>
      <w:r>
        <w:t>Software Engineer – Roles &amp; Responsibilities</w:t>
      </w:r>
    </w:p>
    <w:p xmlns:wp14="http://schemas.microsoft.com/office/word/2010/wordml" w14:paraId="12B7DE1C" wp14:textId="77777777">
      <w:pPr>
        <w:pStyle w:val="Heading1"/>
      </w:pPr>
      <w:r>
        <w:t>Mission</w:t>
      </w:r>
    </w:p>
    <w:p xmlns:wp14="http://schemas.microsoft.com/office/word/2010/wordml" w14:paraId="7FE98D04" wp14:textId="77777777">
      <w:r>
        <w:t>The core mission of the Software Engineer is to deliver high-quality, well-tested, and maintainable code while collaborating with the team to ensure timely delivery of features and smooth product performance.</w:t>
      </w:r>
    </w:p>
    <w:p xmlns:wp14="http://schemas.microsoft.com/office/word/2010/wordml" w14:paraId="1CE60DFC" wp14:textId="77777777">
      <w:pPr>
        <w:pStyle w:val="Heading1"/>
      </w:pPr>
      <w:r>
        <w:t>Accountabilities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3BEB5BA" wp14:textId="77777777">
        <w:tc>
          <w:tcPr>
            <w:tcW w:w="4320" w:type="dxa"/>
          </w:tcPr>
          <w:p w14:paraId="1DB330EC" wp14:textId="77777777">
            <w:r>
              <w:t>Outcome Areas</w:t>
            </w:r>
          </w:p>
        </w:tc>
        <w:tc>
          <w:tcPr>
            <w:tcW w:w="4320" w:type="dxa"/>
          </w:tcPr>
          <w:p w14:paraId="7417F638" wp14:textId="77777777">
            <w:r>
              <w:t>Metrics</w:t>
            </w:r>
          </w:p>
        </w:tc>
      </w:tr>
      <w:tr xmlns:wp14="http://schemas.microsoft.com/office/word/2010/wordml" w14:paraId="441D98C9" wp14:textId="77777777">
        <w:tc>
          <w:tcPr>
            <w:tcW w:w="4320" w:type="dxa"/>
          </w:tcPr>
          <w:p w14:paraId="62FBE3EC" wp14:textId="77777777">
            <w:r>
              <w:t>Application performance &amp; scalability</w:t>
            </w:r>
          </w:p>
        </w:tc>
        <w:tc>
          <w:tcPr>
            <w:tcW w:w="4320" w:type="dxa"/>
          </w:tcPr>
          <w:p w14:paraId="50791658" wp14:textId="77777777">
            <w:r>
              <w:t>Avg. API response &lt;200ms; Downtime &lt;5 mins/quarter</w:t>
            </w:r>
          </w:p>
        </w:tc>
      </w:tr>
      <w:tr xmlns:wp14="http://schemas.microsoft.com/office/word/2010/wordml" w14:paraId="2E2FB8E3" wp14:textId="77777777">
        <w:tc>
          <w:tcPr>
            <w:tcW w:w="4320" w:type="dxa"/>
          </w:tcPr>
          <w:p w14:paraId="51057EEC" wp14:textId="77777777">
            <w:r>
              <w:t>Quality of deliveries</w:t>
            </w:r>
          </w:p>
        </w:tc>
        <w:tc>
          <w:tcPr>
            <w:tcW w:w="4320" w:type="dxa"/>
          </w:tcPr>
          <w:p w14:paraId="68A0FF77" wp14:textId="77777777">
            <w:r>
              <w:t>90% features bug-free (0 critical/blocker defects)</w:t>
            </w:r>
          </w:p>
        </w:tc>
      </w:tr>
      <w:tr xmlns:wp14="http://schemas.microsoft.com/office/word/2010/wordml" w14:paraId="3020667A" wp14:textId="77777777">
        <w:tc>
          <w:tcPr>
            <w:tcW w:w="4320" w:type="dxa"/>
          </w:tcPr>
          <w:p w14:paraId="4F1F4B30" wp14:textId="77777777">
            <w:r>
              <w:t>Delivery timeliness</w:t>
            </w:r>
          </w:p>
        </w:tc>
        <w:tc>
          <w:tcPr>
            <w:tcW w:w="4320" w:type="dxa"/>
          </w:tcPr>
          <w:p w14:paraId="331DF923" wp14:textId="77777777">
            <w:r>
              <w:t>90% features delivered on-time</w:t>
            </w:r>
          </w:p>
        </w:tc>
      </w:tr>
      <w:tr xmlns:wp14="http://schemas.microsoft.com/office/word/2010/wordml" w14:paraId="1F244697" wp14:textId="77777777">
        <w:tc>
          <w:tcPr>
            <w:tcW w:w="4320" w:type="dxa"/>
          </w:tcPr>
          <w:p w14:paraId="048970D9" wp14:textId="77777777">
            <w:r>
              <w:t>Code quality</w:t>
            </w:r>
          </w:p>
        </w:tc>
        <w:tc>
          <w:tcPr>
            <w:tcW w:w="4320" w:type="dxa"/>
          </w:tcPr>
          <w:p w14:paraId="33F32243" wp14:textId="77777777">
            <w:r>
              <w:t>≤1 iteration required for code approval</w:t>
            </w:r>
          </w:p>
        </w:tc>
      </w:tr>
      <w:tr xmlns:wp14="http://schemas.microsoft.com/office/word/2010/wordml" w14:paraId="33619E8F" wp14:textId="77777777">
        <w:tc>
          <w:tcPr>
            <w:tcW w:w="4320" w:type="dxa"/>
          </w:tcPr>
          <w:p w14:paraId="372D615E" wp14:textId="77777777">
            <w:r>
              <w:t>Production reliability</w:t>
            </w:r>
          </w:p>
        </w:tc>
        <w:tc>
          <w:tcPr>
            <w:tcW w:w="4320" w:type="dxa"/>
          </w:tcPr>
          <w:p w14:paraId="05AEA506" wp14:textId="77777777">
            <w:r>
              <w:t>50% reduction in production bugs/issues per quarter</w:t>
            </w:r>
          </w:p>
        </w:tc>
      </w:tr>
      <w:tr xmlns:wp14="http://schemas.microsoft.com/office/word/2010/wordml" w14:paraId="15370395" wp14:textId="77777777">
        <w:tc>
          <w:tcPr>
            <w:tcW w:w="4320" w:type="dxa"/>
          </w:tcPr>
          <w:p w14:paraId="12547785" wp14:textId="77777777">
            <w:r>
              <w:t>Test coverage</w:t>
            </w:r>
          </w:p>
        </w:tc>
        <w:tc>
          <w:tcPr>
            <w:tcW w:w="4320" w:type="dxa"/>
          </w:tcPr>
          <w:p w14:paraId="19DA81E7" wp14:textId="77777777">
            <w:r>
              <w:t>Unit test coverage increased as per team-defined %</w:t>
            </w:r>
          </w:p>
        </w:tc>
      </w:tr>
      <w:tr xmlns:wp14="http://schemas.microsoft.com/office/word/2010/wordml" w14:paraId="5B2E4345" wp14:textId="77777777">
        <w:tc>
          <w:tcPr>
            <w:tcW w:w="4320" w:type="dxa"/>
          </w:tcPr>
          <w:p w14:paraId="78AD6ECA" wp14:textId="77777777">
            <w:r>
              <w:t>Team collaboration &amp; communication</w:t>
            </w:r>
          </w:p>
        </w:tc>
        <w:tc>
          <w:tcPr>
            <w:tcW w:w="4320" w:type="dxa"/>
          </w:tcPr>
          <w:p w14:paraId="6849950F" wp14:textId="77777777">
            <w:r>
              <w:t>Jira updates daily; adherence to DoR/DoD</w:t>
            </w:r>
          </w:p>
        </w:tc>
      </w:tr>
    </w:tbl>
    <w:p xmlns:wp14="http://schemas.microsoft.com/office/word/2010/wordml" w14:paraId="409C6ACB" wp14:textId="77777777">
      <w:pPr>
        <w:pStyle w:val="Heading1"/>
      </w:pPr>
      <w:r>
        <w:t>Key Activities</w:t>
      </w:r>
    </w:p>
    <w:p xmlns:wp14="http://schemas.microsoft.com/office/word/2010/wordml" w14:paraId="690536F8" wp14:textId="77777777">
      <w:r>
        <w:t>- Write and review code with a focus on quality, performance, and maintainability.</w:t>
      </w:r>
      <w:r>
        <w:br/>
      </w:r>
      <w:r>
        <w:t>- Apply feedback from peers and mentors; proactively raise risks and limitations early.</w:t>
      </w:r>
      <w:r>
        <w:br/>
      </w:r>
      <w:r>
        <w:t>- Participate actively in grooming, standups, sprint reviews, and retrospectives.</w:t>
      </w:r>
      <w:r>
        <w:br/>
      </w:r>
      <w:r>
        <w:t>- Maintain Jira hygiene (impact areas, test cases, sub-tasks logged).</w:t>
      </w:r>
      <w:r>
        <w:br/>
      </w:r>
      <w:r>
        <w:t>- Contribute to “lunch-and-learn” sessions and knowledge sharing within the team.</w:t>
      </w:r>
      <w:r>
        <w:br/>
      </w:r>
      <w:r>
        <w:t>- Adhere to branching, CI/CD, and other defined engineering processes.</w:t>
      </w:r>
    </w:p>
    <w:p xmlns:wp14="http://schemas.microsoft.com/office/word/2010/wordml" w14:paraId="72CBBAA8" wp14:textId="77777777">
      <w:pPr>
        <w:pStyle w:val="Heading1"/>
      </w:pPr>
      <w:r>
        <w:t>Core Values (Taazaa Values)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78FD389" w14:paraId="4AD13BF2" wp14:textId="77777777">
        <w:tc>
          <w:tcPr>
            <w:tcW w:w="4320" w:type="dxa"/>
            <w:tcMar/>
          </w:tcPr>
          <w:p w14:paraId="6D3D45CB" wp14:textId="77777777">
            <w:r>
              <w:t>Value</w:t>
            </w:r>
          </w:p>
        </w:tc>
        <w:tc>
          <w:tcPr>
            <w:tcW w:w="4320" w:type="dxa"/>
            <w:tcMar/>
          </w:tcPr>
          <w:p w14:paraId="31FF54C8" wp14:textId="77777777">
            <w:r>
              <w:t>Description</w:t>
            </w:r>
          </w:p>
        </w:tc>
      </w:tr>
      <w:tr xmlns:wp14="http://schemas.microsoft.com/office/word/2010/wordml" w:rsidTr="778FD389" w14:paraId="714A9729" wp14:textId="77777777">
        <w:tc>
          <w:tcPr>
            <w:tcW w:w="4320" w:type="dxa"/>
            <w:tcMar/>
          </w:tcPr>
          <w:p w14:paraId="409F606A" wp14:textId="77777777">
            <w:r>
              <w:t>Ownership</w:t>
            </w:r>
          </w:p>
        </w:tc>
        <w:tc>
          <w:tcPr>
            <w:tcW w:w="4320" w:type="dxa"/>
            <w:tcMar/>
          </w:tcPr>
          <w:p w14:paraId="5CE32495" wp14:textId="77777777">
            <w:r>
              <w:t>Drives delivery with accountability, doesn’t pass the buck.</w:t>
            </w:r>
          </w:p>
        </w:tc>
      </w:tr>
      <w:tr xmlns:wp14="http://schemas.microsoft.com/office/word/2010/wordml" w:rsidTr="778FD389" w14:paraId="0F36FE73" wp14:textId="77777777">
        <w:tc>
          <w:tcPr>
            <w:tcW w:w="4320" w:type="dxa"/>
            <w:tcMar/>
          </w:tcPr>
          <w:p w14:paraId="728D14F2" wp14:textId="77777777">
            <w:r>
              <w:t>Collaboration</w:t>
            </w:r>
          </w:p>
        </w:tc>
        <w:tc>
          <w:tcPr>
            <w:tcW w:w="4320" w:type="dxa"/>
            <w:tcMar/>
          </w:tcPr>
          <w:p w14:paraId="002B1ED3" wp14:textId="77777777">
            <w:r>
              <w:t>Builds trust and safety across teams, resolves misalignments early.</w:t>
            </w:r>
          </w:p>
        </w:tc>
      </w:tr>
      <w:tr xmlns:wp14="http://schemas.microsoft.com/office/word/2010/wordml" w:rsidTr="778FD389" w14:paraId="15B3F281" wp14:textId="77777777">
        <w:tc>
          <w:tcPr>
            <w:tcW w:w="4320" w:type="dxa"/>
            <w:tcMar/>
          </w:tcPr>
          <w:p w14:paraId="6A9A66C4" wp14:textId="77777777">
            <w:r>
              <w:t>Discipline</w:t>
            </w:r>
          </w:p>
        </w:tc>
        <w:tc>
          <w:tcPr>
            <w:tcW w:w="4320" w:type="dxa"/>
            <w:tcMar/>
          </w:tcPr>
          <w:p w14:paraId="4FF51CA2" wp14:textId="18EC07A1">
            <w:r w:rsidR="4D5BD35F">
              <w:rPr/>
              <w:t>Follows clean code standards, and agile processes rigorously.</w:t>
            </w:r>
          </w:p>
        </w:tc>
      </w:tr>
      <w:tr xmlns:wp14="http://schemas.microsoft.com/office/word/2010/wordml" w:rsidTr="778FD389" w14:paraId="56855EA7" wp14:textId="77777777">
        <w:tc>
          <w:tcPr>
            <w:tcW w:w="4320" w:type="dxa"/>
            <w:tcMar/>
          </w:tcPr>
          <w:p w14:paraId="37E302DE" wp14:textId="77777777">
            <w:r>
              <w:t>Agility</w:t>
            </w:r>
          </w:p>
        </w:tc>
        <w:tc>
          <w:tcPr>
            <w:tcW w:w="4320" w:type="dxa"/>
            <w:tcMar/>
          </w:tcPr>
          <w:p w14:paraId="5F7494BB" wp14:textId="77777777">
            <w:r>
              <w:t>Adapts to sprint changes while maintaining delivery commitments.</w:t>
            </w:r>
          </w:p>
        </w:tc>
      </w:tr>
      <w:tr xmlns:wp14="http://schemas.microsoft.com/office/word/2010/wordml" w:rsidTr="778FD389" w14:paraId="27794BD9" wp14:textId="77777777">
        <w:tc>
          <w:tcPr>
            <w:tcW w:w="4320" w:type="dxa"/>
            <w:tcMar/>
          </w:tcPr>
          <w:p w14:paraId="3CACDAF6" wp14:textId="77777777">
            <w:r>
              <w:t>Communication</w:t>
            </w:r>
          </w:p>
        </w:tc>
        <w:tc>
          <w:tcPr>
            <w:tcW w:w="4320" w:type="dxa"/>
            <w:tcMar/>
          </w:tcPr>
          <w:p w14:paraId="760B2B7A" wp14:textId="77777777">
            <w:r>
              <w:t>Seeks clarity, raises blockers early, and communicates succinctly.</w:t>
            </w:r>
          </w:p>
        </w:tc>
      </w:tr>
      <w:tr xmlns:wp14="http://schemas.microsoft.com/office/word/2010/wordml" w:rsidTr="778FD389" w14:paraId="3716DA9E" wp14:textId="77777777">
        <w:tc>
          <w:tcPr>
            <w:tcW w:w="4320" w:type="dxa"/>
            <w:tcMar/>
          </w:tcPr>
          <w:p w14:paraId="3912E7FF" wp14:textId="77777777">
            <w:r>
              <w:t>Problem Solving</w:t>
            </w:r>
          </w:p>
        </w:tc>
        <w:tc>
          <w:tcPr>
            <w:tcW w:w="4320" w:type="dxa"/>
            <w:tcMar/>
          </w:tcPr>
          <w:p w14:paraId="53D60E73" wp14:textId="77777777">
            <w:r>
              <w:t>Approaches issues constructively, avoids blame, and provides solutions.</w:t>
            </w:r>
          </w:p>
        </w:tc>
      </w:tr>
    </w:tbl>
    <w:p xmlns:wp14="http://schemas.microsoft.com/office/word/2010/wordml" w14:paraId="0EEC12C9" wp14:textId="77777777">
      <w:pPr>
        <w:pStyle w:val="Heading1"/>
      </w:pPr>
      <w:r>
        <w:t>Key Competencies of the Role</w:t>
      </w:r>
    </w:p>
    <w:p xmlns:wp14="http://schemas.microsoft.com/office/word/2010/wordml" w:rsidP="778FD389" w14:paraId="32BF29FC" wp14:textId="359D87AD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>Proficiency</w:t>
      </w:r>
      <w:r w:rsidR="083F00E2">
        <w:rPr/>
        <w:t xml:space="preserve"> in programming languages, frameworks, and tools used by the team.</w:t>
      </w:r>
    </w:p>
    <w:p xmlns:wp14="http://schemas.microsoft.com/office/word/2010/wordml" w:rsidP="778FD389" w14:paraId="243C2811" wp14:textId="511B6AB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>Agile/Scrum</w:t>
      </w:r>
      <w:r w:rsidR="083F00E2">
        <w:rPr/>
        <w:t xml:space="preserve"> </w:t>
      </w:r>
      <w:r w:rsidR="083F00E2">
        <w:rPr/>
        <w:t>methodolog</w:t>
      </w:r>
      <w:r w:rsidR="083F00E2">
        <w:rPr/>
        <w:t>y</w:t>
      </w:r>
      <w:r w:rsidR="083F00E2">
        <w:rPr/>
        <w:t xml:space="preserve"> understanding.</w:t>
      </w:r>
    </w:p>
    <w:p xmlns:wp14="http://schemas.microsoft.com/office/word/2010/wordml" w:rsidP="778FD389" w14:paraId="49E744AF" wp14:textId="053EAA1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>Strong debugging and troubleshooting skills.</w:t>
      </w:r>
    </w:p>
    <w:p xmlns:wp14="http://schemas.microsoft.com/office/word/2010/wordml" w:rsidP="778FD389" w14:paraId="062BB700" wp14:textId="4226D160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>Test-driven development</w:t>
      </w:r>
      <w:r w:rsidR="083F00E2">
        <w:rPr/>
        <w:t>.</w:t>
      </w:r>
    </w:p>
    <w:p xmlns:wp14="http://schemas.microsoft.com/office/word/2010/wordml" w:rsidP="778FD389" w14:paraId="1128BF78" wp14:textId="049CE28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778FD389" w:rsidR="03D9F8F1">
        <w:rPr>
          <w:sz w:val="22"/>
          <w:szCs w:val="22"/>
        </w:rPr>
        <w:t>Smart use of AI Productivity tools like Github Copilot</w:t>
      </w:r>
    </w:p>
    <w:p xmlns:wp14="http://schemas.microsoft.com/office/word/2010/wordml" w:rsidP="778FD389" w14:paraId="294EF581" wp14:textId="7100FA13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 xml:space="preserve">Clear and structured communication skills. </w:t>
      </w:r>
      <w:r w:rsidR="083F00E2">
        <w:rPr/>
        <w:t>Maintains</w:t>
      </w:r>
      <w:r w:rsidR="083F00E2">
        <w:rPr/>
        <w:t xml:space="preserve"> well in time communication.</w:t>
      </w:r>
    </w:p>
    <w:p xmlns:wp14="http://schemas.microsoft.com/office/word/2010/wordml" w:rsidP="778FD389" w14:paraId="3425BFA5" wp14:textId="51CBA20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083F00E2">
        <w:rPr/>
        <w:t>Ability to collaborate cross-functionally with QA, DevOps, and Product teams.</w:t>
      </w:r>
    </w:p>
    <w:p w:rsidR="3128DC1F" w:rsidP="3128DC1F" w:rsidRDefault="3128DC1F" w14:paraId="3D793976" w14:textId="3772E7DD">
      <w:pPr>
        <w:pStyle w:val="Heading1"/>
      </w:pPr>
    </w:p>
    <w:p w:rsidR="3128DC1F" w:rsidP="3128DC1F" w:rsidRDefault="3128DC1F" w14:paraId="44046ABE" w14:textId="0D561C99">
      <w:pPr>
        <w:pStyle w:val="Heading1"/>
      </w:pPr>
    </w:p>
    <w:p w:rsidR="3128DC1F" w:rsidP="3128DC1F" w:rsidRDefault="3128DC1F" w14:paraId="39A12741" w14:textId="45ADD372">
      <w:pPr>
        <w:pStyle w:val="Heading1"/>
      </w:pPr>
    </w:p>
    <w:p w:rsidR="3128DC1F" w:rsidP="3128DC1F" w:rsidRDefault="3128DC1F" w14:paraId="65E9DDE6" w14:textId="36415CE6">
      <w:pPr>
        <w:pStyle w:val="Heading1"/>
      </w:pPr>
    </w:p>
    <w:p xmlns:wp14="http://schemas.microsoft.com/office/word/2010/wordml" w14:paraId="5A806041" wp14:textId="77777777">
      <w:pPr>
        <w:pStyle w:val="Heading1"/>
      </w:pPr>
      <w:r>
        <w:t>Dependencies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9390D75" wp14:textId="77777777">
        <w:tc>
          <w:tcPr>
            <w:tcW w:w="4320" w:type="dxa"/>
          </w:tcPr>
          <w:p w14:paraId="34260F9F" wp14:textId="77777777">
            <w:r>
              <w:t>Dependency</w:t>
            </w:r>
          </w:p>
        </w:tc>
        <w:tc>
          <w:tcPr>
            <w:tcW w:w="4320" w:type="dxa"/>
          </w:tcPr>
          <w:p w14:paraId="0590C468" wp14:textId="77777777">
            <w:r>
              <w:t>Impact</w:t>
            </w:r>
          </w:p>
        </w:tc>
      </w:tr>
      <w:tr xmlns:wp14="http://schemas.microsoft.com/office/word/2010/wordml" w14:paraId="30605152" wp14:textId="77777777">
        <w:tc>
          <w:tcPr>
            <w:tcW w:w="4320" w:type="dxa"/>
          </w:tcPr>
          <w:p w14:paraId="3C04CF21" wp14:textId="77777777">
            <w:r>
              <w:t>Resource Availability</w:t>
            </w:r>
          </w:p>
        </w:tc>
        <w:tc>
          <w:tcPr>
            <w:tcW w:w="4320" w:type="dxa"/>
          </w:tcPr>
          <w:p w14:paraId="7DA38B97" wp14:textId="77777777">
            <w:r>
              <w:t>Impacts sprint commitments.</w:t>
            </w:r>
          </w:p>
        </w:tc>
      </w:tr>
      <w:tr xmlns:wp14="http://schemas.microsoft.com/office/word/2010/wordml" w14:paraId="00425FBB" wp14:textId="77777777">
        <w:tc>
          <w:tcPr>
            <w:tcW w:w="4320" w:type="dxa"/>
          </w:tcPr>
          <w:p w14:paraId="040462EC" wp14:textId="77777777">
            <w:r>
              <w:t>Clear Requirements</w:t>
            </w:r>
          </w:p>
        </w:tc>
        <w:tc>
          <w:tcPr>
            <w:tcW w:w="4320" w:type="dxa"/>
          </w:tcPr>
          <w:p w14:paraId="5E977E54" wp14:textId="77777777">
            <w:r>
              <w:t>Reduces rework and scope creep.</w:t>
            </w:r>
          </w:p>
        </w:tc>
      </w:tr>
      <w:tr xmlns:wp14="http://schemas.microsoft.com/office/word/2010/wordml" w14:paraId="540A25D9" wp14:textId="77777777">
        <w:tc>
          <w:tcPr>
            <w:tcW w:w="4320" w:type="dxa"/>
          </w:tcPr>
          <w:p w14:paraId="6C16C982" wp14:textId="77777777">
            <w:r>
              <w:t>Timely Peer Reviews</w:t>
            </w:r>
          </w:p>
        </w:tc>
        <w:tc>
          <w:tcPr>
            <w:tcW w:w="4320" w:type="dxa"/>
          </w:tcPr>
          <w:p w14:paraId="7771C040" wp14:textId="77777777">
            <w:r>
              <w:t>Prevents bottlenecks in delivery.</w:t>
            </w:r>
          </w:p>
        </w:tc>
      </w:tr>
    </w:tbl>
    <w:p xmlns:wp14="http://schemas.microsoft.com/office/word/2010/wordml" w14:paraId="62CDAA66" wp14:textId="77777777">
      <w:pPr>
        <w:pStyle w:val="Heading1"/>
      </w:pPr>
      <w:r>
        <w:t>Blockers &amp; Mitigation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3B373C2A" wp14:textId="77777777">
        <w:tc>
          <w:tcPr>
            <w:tcW w:w="2880" w:type="dxa"/>
          </w:tcPr>
          <w:p w14:paraId="3C3D58E4" wp14:textId="77777777">
            <w:r>
              <w:t>Blocker</w:t>
            </w:r>
          </w:p>
        </w:tc>
        <w:tc>
          <w:tcPr>
            <w:tcW w:w="2880" w:type="dxa"/>
          </w:tcPr>
          <w:p w14:paraId="7C96A677" wp14:textId="77777777">
            <w:r>
              <w:t>How It Shows Up</w:t>
            </w:r>
          </w:p>
        </w:tc>
        <w:tc>
          <w:tcPr>
            <w:tcW w:w="2880" w:type="dxa"/>
          </w:tcPr>
          <w:p w14:paraId="294C7C87" wp14:textId="77777777">
            <w:r>
              <w:t>Mitigation Plan</w:t>
            </w:r>
          </w:p>
        </w:tc>
      </w:tr>
      <w:tr xmlns:wp14="http://schemas.microsoft.com/office/word/2010/wordml" w14:paraId="7075AB4E" wp14:textId="77777777">
        <w:tc>
          <w:tcPr>
            <w:tcW w:w="2880" w:type="dxa"/>
          </w:tcPr>
          <w:p w14:paraId="186C59A4" wp14:textId="77777777">
            <w:r>
              <w:t>Shifting Priorities</w:t>
            </w:r>
          </w:p>
        </w:tc>
        <w:tc>
          <w:tcPr>
            <w:tcW w:w="2880" w:type="dxa"/>
          </w:tcPr>
          <w:p w14:paraId="5E30B02A" wp14:textId="77777777">
            <w:r>
              <w:t>Mid-sprint scope changes</w:t>
            </w:r>
          </w:p>
        </w:tc>
        <w:tc>
          <w:tcPr>
            <w:tcW w:w="2880" w:type="dxa"/>
          </w:tcPr>
          <w:p w14:paraId="5B0C4428" wp14:textId="77777777">
            <w:r>
              <w:t>Align with TL/PM, freeze backlog pre-sprint</w:t>
            </w:r>
          </w:p>
        </w:tc>
      </w:tr>
      <w:tr xmlns:wp14="http://schemas.microsoft.com/office/word/2010/wordml" w14:paraId="6A377807" wp14:textId="77777777">
        <w:tc>
          <w:tcPr>
            <w:tcW w:w="2880" w:type="dxa"/>
          </w:tcPr>
          <w:p w14:paraId="5B4C1D04" wp14:textId="77777777">
            <w:r>
              <w:t>Delayed Reviews</w:t>
            </w:r>
          </w:p>
        </w:tc>
        <w:tc>
          <w:tcPr>
            <w:tcW w:w="2880" w:type="dxa"/>
          </w:tcPr>
          <w:p w14:paraId="325E52EB" wp14:textId="77777777">
            <w:r>
              <w:t>Code stuck awaiting review</w:t>
            </w:r>
          </w:p>
        </w:tc>
        <w:tc>
          <w:tcPr>
            <w:tcW w:w="2880" w:type="dxa"/>
          </w:tcPr>
          <w:p w14:paraId="74FF9294" wp14:textId="77777777">
            <w:r>
              <w:t>Raise early in standup; escalate after 24 hrs</w:t>
            </w:r>
          </w:p>
        </w:tc>
      </w:tr>
      <w:tr xmlns:wp14="http://schemas.microsoft.com/office/word/2010/wordml" w14:paraId="792CD9C2" wp14:textId="77777777">
        <w:tc>
          <w:tcPr>
            <w:tcW w:w="2880" w:type="dxa"/>
          </w:tcPr>
          <w:p w14:paraId="2D00307A" wp14:textId="77777777">
            <w:r>
              <w:t>Unclear Requirements</w:t>
            </w:r>
          </w:p>
        </w:tc>
        <w:tc>
          <w:tcPr>
            <w:tcW w:w="2880" w:type="dxa"/>
          </w:tcPr>
          <w:p w14:paraId="6D6F87A0" wp14:textId="77777777">
            <w:r>
              <w:t>Ambiguity in grooming</w:t>
            </w:r>
          </w:p>
        </w:tc>
        <w:tc>
          <w:tcPr>
            <w:tcW w:w="2880" w:type="dxa"/>
          </w:tcPr>
          <w:p w14:paraId="1EF55A89" wp14:textId="77777777">
            <w:r>
              <w:t>Raise clarifications in grooming before sprint</w:t>
            </w:r>
          </w:p>
        </w:tc>
      </w:tr>
      <w:tr xmlns:wp14="http://schemas.microsoft.com/office/word/2010/wordml" w14:paraId="76A44017" wp14:textId="77777777">
        <w:tc>
          <w:tcPr>
            <w:tcW w:w="2880" w:type="dxa"/>
          </w:tcPr>
          <w:p w14:paraId="446F3C12" wp14:textId="77777777">
            <w:r>
              <w:t>Resource Gaps</w:t>
            </w:r>
          </w:p>
        </w:tc>
        <w:tc>
          <w:tcPr>
            <w:tcW w:w="2880" w:type="dxa"/>
          </w:tcPr>
          <w:p w14:paraId="2990D17D" wp14:textId="77777777">
            <w:r>
              <w:t>Workload imbalance</w:t>
            </w:r>
          </w:p>
        </w:tc>
        <w:tc>
          <w:tcPr>
            <w:tcW w:w="2880" w:type="dxa"/>
          </w:tcPr>
          <w:p w14:paraId="018B1A4E" wp14:textId="77777777">
            <w:r>
              <w:t>Pair programming, load balancing across team</w:t>
            </w:r>
          </w:p>
        </w:tc>
      </w:tr>
    </w:tbl>
    <w:p xmlns:wp14="http://schemas.microsoft.com/office/word/2010/wordml" w14:paraId="2900FF92" wp14:textId="77777777">
      <w:pPr>
        <w:pStyle w:val="Heading1"/>
      </w:pPr>
      <w:r>
        <w:t>Enablers</w:t>
      </w:r>
    </w:p>
    <w:p xmlns:wp14="http://schemas.microsoft.com/office/word/2010/wordml" w14:paraId="2D1F6C23" wp14:textId="77777777">
      <w:r w:rsidR="778FD389">
        <w:rPr/>
        <w:t>- Support: Tech Lead, Mentor, QA buddy.</w:t>
      </w:r>
      <w:r>
        <w:br/>
      </w:r>
      <w:r w:rsidR="778FD389">
        <w:rPr/>
        <w:t>- Resources: Coding standards, CI/CD pipeline, templates.</w:t>
      </w:r>
      <w:r>
        <w:br/>
      </w:r>
      <w:r w:rsidR="778FD389">
        <w:rPr/>
        <w:t>- Systems: Jira, Git, Jenkins/CI, SharePoint/Loop.</w:t>
      </w:r>
    </w:p>
    <w:p xmlns:wp14="http://schemas.microsoft.com/office/word/2010/wordml" w14:paraId="5D05C515" wp14:textId="18116351">
      <w:pPr>
        <w:pStyle w:val="Heading1"/>
      </w:pPr>
    </w:p>
    <w:p xmlns:wp14="http://schemas.microsoft.com/office/word/2010/wordml" w14:paraId="6FD483F2" wp14:textId="6DFF86BE">
      <w:pPr>
        <w:pStyle w:val="Heading1"/>
      </w:pPr>
    </w:p>
    <w:p xmlns:wp14="http://schemas.microsoft.com/office/word/2010/wordml" w14:paraId="12412DAB" wp14:textId="22124A79">
      <w:pPr>
        <w:pStyle w:val="Heading1"/>
      </w:pPr>
    </w:p>
    <w:p xmlns:wp14="http://schemas.microsoft.com/office/word/2010/wordml" w14:paraId="4241D724" wp14:textId="2DB3B4BE">
      <w:pPr>
        <w:pStyle w:val="Heading1"/>
      </w:pPr>
      <w:r w:rsidR="778FD389">
        <w:rPr/>
        <w:t>Milestones – 30/60/90 Days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128DC1F" w14:paraId="61D6C053" wp14:textId="77777777">
        <w:tc>
          <w:tcPr>
            <w:tcW w:w="4320" w:type="dxa"/>
            <w:tcMar/>
          </w:tcPr>
          <w:p w14:paraId="7C1FFDAF" wp14:textId="77777777">
            <w:r>
              <w:t>Time Period</w:t>
            </w:r>
          </w:p>
        </w:tc>
        <w:tc>
          <w:tcPr>
            <w:tcW w:w="4320" w:type="dxa"/>
            <w:tcMar/>
          </w:tcPr>
          <w:p w14:paraId="51583C67" wp14:textId="77777777">
            <w:r>
              <w:t>Early Indicators of Success</w:t>
            </w:r>
          </w:p>
        </w:tc>
      </w:tr>
      <w:tr xmlns:wp14="http://schemas.microsoft.com/office/word/2010/wordml" w:rsidTr="3128DC1F" w14:paraId="13561062" wp14:textId="77777777">
        <w:tc>
          <w:tcPr>
            <w:tcW w:w="4320" w:type="dxa"/>
            <w:tcMar/>
          </w:tcPr>
          <w:p w14:paraId="03720257" wp14:textId="77777777">
            <w:r>
              <w:t>30 Days</w:t>
            </w:r>
          </w:p>
        </w:tc>
        <w:tc>
          <w:tcPr>
            <w:tcW w:w="4320" w:type="dxa"/>
            <w:tcMar/>
          </w:tcPr>
          <w:p w14:paraId="09348222" wp14:textId="0ADFDCEB">
            <w:r w:rsidR="778FD389">
              <w:rPr/>
              <w:t xml:space="preserve">Code aligned with </w:t>
            </w:r>
            <w:r w:rsidR="778FD389">
              <w:rPr/>
              <w:t>DoR</w:t>
            </w:r>
            <w:r w:rsidR="778FD389">
              <w:rPr/>
              <w:t xml:space="preserve">/DoD; Jira </w:t>
            </w:r>
            <w:commentRangeStart w:id="1331743658"/>
            <w:commentRangeStart w:id="709914202"/>
            <w:r w:rsidR="778FD389">
              <w:rPr/>
              <w:t>hygiene</w:t>
            </w:r>
            <w:commentRangeEnd w:id="1331743658"/>
            <w:r>
              <w:rPr>
                <w:rStyle w:val="CommentReference"/>
              </w:rPr>
              <w:commentReference w:id="1331743658"/>
            </w:r>
            <w:commentRangeEnd w:id="709914202"/>
            <w:r>
              <w:rPr>
                <w:rStyle w:val="CommentReference"/>
              </w:rPr>
              <w:commentReference w:id="709914202"/>
            </w:r>
            <w:r w:rsidR="778FD389">
              <w:rPr/>
              <w:t xml:space="preserve"> followed daily.</w:t>
            </w:r>
          </w:p>
          <w:p w:rsidP="778FD389" w14:paraId="61B95FAF" wp14:textId="21470734">
            <w:pPr>
              <w:rPr>
                <w:highlight w:val="yellow"/>
              </w:rPr>
            </w:pPr>
            <w:r w:rsidRPr="778FD389" w:rsidR="6844BDD1">
              <w:rPr>
                <w:highlight w:val="yellow"/>
              </w:rPr>
              <w:t>Ensure Thorough Product Understanding</w:t>
            </w:r>
          </w:p>
          <w:p w:rsidP="778FD389" w14:paraId="6DCE30D4" wp14:textId="274D2603">
            <w:pPr>
              <w:rPr>
                <w:highlight w:val="yellow"/>
              </w:rPr>
            </w:pPr>
            <w:r w:rsidRPr="778FD389" w:rsidR="6844BDD1">
              <w:rPr>
                <w:highlight w:val="yellow"/>
              </w:rPr>
              <w:t>Ensure Env Setup for contribution</w:t>
            </w:r>
          </w:p>
          <w:p w:rsidP="778FD389" w14:paraId="34561FC2" wp14:textId="301CAC47">
            <w:pPr>
              <w:rPr>
                <w:highlight w:val="yellow"/>
              </w:rPr>
            </w:pPr>
            <w:r w:rsidRPr="778FD389" w:rsidR="2C38E16F">
              <w:rPr>
                <w:highlight w:val="yellow"/>
              </w:rPr>
              <w:t>Ensure 1 Sprint of Active Dev as contribution</w:t>
            </w:r>
          </w:p>
        </w:tc>
      </w:tr>
      <w:tr xmlns:wp14="http://schemas.microsoft.com/office/word/2010/wordml" w:rsidTr="3128DC1F" w14:paraId="15484A2B" wp14:textId="77777777">
        <w:tc>
          <w:tcPr>
            <w:tcW w:w="4320" w:type="dxa"/>
            <w:tcMar/>
          </w:tcPr>
          <w:p w14:paraId="5C5781CA" wp14:textId="77777777">
            <w:r>
              <w:t>60 Days</w:t>
            </w:r>
          </w:p>
        </w:tc>
        <w:tc>
          <w:tcPr>
            <w:tcW w:w="4320" w:type="dxa"/>
            <w:tcMar/>
          </w:tcPr>
          <w:p w14:paraId="4F2E3A82" wp14:textId="2B8535D4">
            <w:r w:rsidR="778FD389">
              <w:rPr/>
              <w:t xml:space="preserve">≥90% </w:t>
            </w:r>
            <w:r w:rsidR="778FD389">
              <w:rPr/>
              <w:t>features</w:t>
            </w:r>
            <w:r w:rsidR="778FD389">
              <w:rPr/>
              <w:t xml:space="preserve"> delivered on time; peer review feedback applied consistently.</w:t>
            </w:r>
          </w:p>
          <w:p w:rsidP="778FD389" wp14:textId="77777777" w14:paraId="584FB3D3">
            <w:pPr>
              <w:rPr>
                <w:highlight w:val="yellow"/>
              </w:rPr>
            </w:pPr>
            <w:r w:rsidRPr="778FD389" w:rsidR="23B7BEC7">
              <w:rPr>
                <w:highlight w:val="yellow"/>
              </w:rPr>
              <w:t>90% features bug-free (0 critical/blocker defects)</w:t>
            </w:r>
          </w:p>
          <w:p w14:paraId="6CB18845" wp14:textId="63676809"/>
        </w:tc>
      </w:tr>
      <w:tr xmlns:wp14="http://schemas.microsoft.com/office/word/2010/wordml" w:rsidTr="3128DC1F" w14:paraId="2FECF0E8" wp14:textId="77777777">
        <w:tc>
          <w:tcPr>
            <w:tcW w:w="4320" w:type="dxa"/>
            <w:tcMar/>
          </w:tcPr>
          <w:p w14:paraId="04636953" wp14:textId="77777777">
            <w:r>
              <w:t>90 Days</w:t>
            </w:r>
          </w:p>
        </w:tc>
        <w:tc>
          <w:tcPr>
            <w:tcW w:w="4320" w:type="dxa"/>
            <w:tcMar/>
          </w:tcPr>
          <w:p w:rsidP="3128DC1F" w14:paraId="117316AE" wp14:textId="731E6223">
            <w:pPr>
              <w:rPr>
                <w:strike w:val="1"/>
              </w:rPr>
            </w:pPr>
            <w:r w:rsidR="778FD389">
              <w:rPr/>
              <w:t xml:space="preserve">Production bugs reduced by 50%; </w:t>
            </w:r>
          </w:p>
          <w:p w14:paraId="15098D02" wp14:textId="28EA3D2C">
            <w:r w:rsidRPr="778FD389" w:rsidR="383F8E27">
              <w:rPr>
                <w:highlight w:val="yellow"/>
              </w:rPr>
              <w:t>Success rate on ETAs matching the actual should by &gt; 90%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R" w:author="Sandeep Raheja" w:date="2025-08-23T23:45:57" w:id="1331743658">
    <w:p xmlns:w14="http://schemas.microsoft.com/office/word/2010/wordml" xmlns:w="http://schemas.openxmlformats.org/wordprocessingml/2006/main" w:rsidR="0A48C36F" w:rsidRDefault="1C604573" w14:paraId="25881DF4" w14:textId="06D4482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"mailto:rohini.rai@taazaa.com"</w:instrText>
      </w:r>
      <w:bookmarkStart w:name="_@_4194D49A7D52426F80A443F68AF8DB7CZ" w:id="1914008756"/>
      <w:r>
        <w:fldChar w:fldCharType="separate"/>
      </w:r>
      <w:bookmarkEnd w:id="1914008756"/>
      <w:r w:rsidRPr="31CA51CD" w:rsidR="76E4F06A">
        <w:rPr>
          <w:rStyle w:val="Mention"/>
          <w:noProof/>
        </w:rPr>
        <w:t>@Rohini Rai</w:t>
      </w:r>
      <w:r>
        <w:fldChar w:fldCharType="end"/>
      </w:r>
      <w:r w:rsidRPr="04653087" w:rsidR="212672A8">
        <w:t xml:space="preserve"> I am assuming 30/60/90 applis to any new team member and member moving to a new project. If that is the case then I have added my changes higlighted yellow</w:t>
      </w:r>
    </w:p>
  </w:comment>
  <w:comment xmlns:w="http://schemas.openxmlformats.org/wordprocessingml/2006/main" w:initials="RR" w:author="Rohini Rai" w:date="2025-08-25T11:35:34" w:id="709914202">
    <w:p xmlns:w14="http://schemas.microsoft.com/office/word/2010/wordml" xmlns:w="http://schemas.openxmlformats.org/wordprocessingml/2006/main" w:rsidR="43D8257D" w:rsidRDefault="1A196300" w14:paraId="15A30D9E" w14:textId="19A03F81">
      <w:pPr>
        <w:pStyle w:val="CommentText"/>
      </w:pPr>
      <w:r>
        <w:rPr>
          <w:rStyle w:val="CommentReference"/>
        </w:rPr>
        <w:annotationRef/>
      </w:r>
      <w:r w:rsidRPr="02B665D0" w:rsidR="675E4DE0">
        <w:t>Yes, thank you!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5881DF4"/>
  <w15:commentEx w15:done="0" w15:paraId="15A30D9E" w15:paraIdParent="25881DF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F855E5" w16cex:dateUtc="2025-08-25T06:05:34.721Z"/>
  <w16cex:commentExtensible w16cex:durableId="7398910C" w16cex:dateUtc="2025-08-23T18:15:57.919Z">
    <w16cex:extLst>
      <w16:ext w16:uri="{CE6994B0-6A32-4C9F-8C6B-6E91EDA988CE}">
        <cr:reactions xmlns:cr="http://schemas.microsoft.com/office/comments/2020/reactions">
          <cr:reaction reactionType="1">
            <cr:reactionInfo dateUtc="2025-08-25T06:05:26.606Z">
              <cr:user userId="S::rohini.rai@taazaa.com::2e7fb419-ebf6-4e6c-b5a4-51f9b6942621" userProvider="AD" userName="Rohini Rai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5881DF4" w16cid:durableId="7398910C"/>
  <w16cid:commentId w16cid:paraId="15A30D9E" w16cid:durableId="70F855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23bfb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1b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ndeep Raheja">
    <w15:presenceInfo w15:providerId="AD" w15:userId="S::sandeep@taazaa.com::b8844aa8-66b6-4186-90b4-aefa723feb4f"/>
  </w15:person>
  <w15:person w15:author="Sandeep Raheja">
    <w15:presenceInfo w15:providerId="AD" w15:userId="S::sandeep@taazaa.com::b8844aa8-66b6-4186-90b4-aefa723feb4f"/>
  </w15:person>
  <w15:person w15:author="Rohini Rai">
    <w15:presenceInfo w15:providerId="AD" w15:userId="S::rohini.rai@taazaa.com::2e7fb419-ebf6-4e6c-b5a4-51f9b6942621"/>
  </w15:person>
  <w15:person w15:author="Rohini Rai">
    <w15:presenceInfo w15:providerId="AD" w15:userId="S::rohini.rai@taazaa.com::2e7fb419-ebf6-4e6c-b5a4-51f9b694262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9F8F1"/>
    <w:rsid w:val="040163C0"/>
    <w:rsid w:val="083F00E2"/>
    <w:rsid w:val="18D09284"/>
    <w:rsid w:val="201F547C"/>
    <w:rsid w:val="23B7BEC7"/>
    <w:rsid w:val="2C38E16F"/>
    <w:rsid w:val="2D1D7B47"/>
    <w:rsid w:val="3128DC1F"/>
    <w:rsid w:val="3169F595"/>
    <w:rsid w:val="36A06769"/>
    <w:rsid w:val="383F8E27"/>
    <w:rsid w:val="39029659"/>
    <w:rsid w:val="48FFCC75"/>
    <w:rsid w:val="4D5BD35F"/>
    <w:rsid w:val="6620B090"/>
    <w:rsid w:val="6620B090"/>
    <w:rsid w:val="6764D317"/>
    <w:rsid w:val="6764D317"/>
    <w:rsid w:val="67A17D30"/>
    <w:rsid w:val="6844BDD1"/>
    <w:rsid w:val="68F7E7DB"/>
    <w:rsid w:val="69B7E477"/>
    <w:rsid w:val="6E5499F4"/>
    <w:rsid w:val="73123F24"/>
    <w:rsid w:val="778FD389"/>
    <w:rsid w:val="790AE0A4"/>
    <w:rsid w:val="7BC0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7A130D-54C3-4013-A616-55CDF6284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comments" Target="comments.xml" Id="R2f3d7bb6026a45ad" /><Relationship Type="http://schemas.microsoft.com/office/2011/relationships/people" Target="people.xml" Id="Rd54af56a8a224fce" /><Relationship Type="http://schemas.microsoft.com/office/2011/relationships/commentsExtended" Target="commentsExtended.xml" Id="R1f536cb99b84462e" /><Relationship Type="http://schemas.microsoft.com/office/2016/09/relationships/commentsIds" Target="commentsIds.xml" Id="Rcef8262f2a9a4052" /><Relationship Type="http://schemas.microsoft.com/office/2018/08/relationships/commentsExtensible" Target="commentsExtensible.xml" Id="Rbf3397cb2abb46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3D784C-1769-4E6D-B788-987930B68F4D}"/>
</file>

<file path=customXml/itemProps3.xml><?xml version="1.0" encoding="utf-8"?>
<ds:datastoreItem xmlns:ds="http://schemas.openxmlformats.org/officeDocument/2006/customXml" ds:itemID="{4E7EC406-20D5-470C-B060-29E020342CA9}"/>
</file>

<file path=customXml/itemProps4.xml><?xml version="1.0" encoding="utf-8"?>
<ds:datastoreItem xmlns:ds="http://schemas.openxmlformats.org/officeDocument/2006/customXml" ds:itemID="{194B7F88-8BF4-4E50-A179-8DD118573F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Raheja</cp:lastModifiedBy>
  <cp:revision>5</cp:revision>
  <dcterms:created xsi:type="dcterms:W3CDTF">2013-12-23T23:15:00Z</dcterms:created>
  <dcterms:modified xsi:type="dcterms:W3CDTF">2025-08-25T06:16:22Z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