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541" w:rsidP="008E5541" w:rsidRDefault="008E5541" w14:paraId="7D90F099" w14:textId="5A641C7B">
      <w:pPr>
        <w:pStyle w:val="Heading1"/>
        <w:jc w:val="center"/>
      </w:pPr>
      <w:r>
        <w:t>PROJECT MANAGER</w:t>
      </w:r>
    </w:p>
    <w:p w:rsidR="00B24DF7" w:rsidRDefault="002008AA" w14:paraId="5F427537" w14:textId="6A2DE401">
      <w:pPr>
        <w:pStyle w:val="Heading1"/>
      </w:pPr>
      <w:r>
        <w:t>Project Manager – Roles &amp; Responsibilities</w:t>
      </w:r>
    </w:p>
    <w:p w:rsidR="52C7F8E1" w:rsidP="52C7F8E1" w:rsidRDefault="52C7F8E1" w14:paraId="283F7B74" w14:textId="0D72E17A"/>
    <w:p w:rsidR="343A7A41" w:rsidP="52C7F8E1" w:rsidRDefault="343A7A41" w14:paraId="40511173" w14:textId="7DD4CA68">
      <w:r w:rsidRPr="52C7F8E1">
        <w:rPr>
          <w:rFonts w:ascii="Cambria" w:hAnsi="Cambria" w:eastAsia="Cambria" w:cs="Cambria"/>
        </w:rPr>
        <w:t xml:space="preserve">This role operates at the </w:t>
      </w:r>
      <w:r w:rsidRPr="52C7F8E1">
        <w:rPr>
          <w:rFonts w:ascii="Cambria" w:hAnsi="Cambria" w:eastAsia="Cambria" w:cs="Cambria"/>
          <w:b/>
          <w:bCs/>
        </w:rPr>
        <w:t>OWNER</w:t>
      </w:r>
      <w:r w:rsidRPr="52C7F8E1">
        <w:rPr>
          <w:rFonts w:ascii="Cambria" w:hAnsi="Cambria" w:eastAsia="Cambria" w:cs="Cambria"/>
        </w:rPr>
        <w:t xml:space="preserve"> level of the Contributor–Owner–Leader (COL) framework. The role is accountable for </w:t>
      </w:r>
      <w:r w:rsidRPr="52C7F8E1">
        <w:rPr>
          <w:rFonts w:ascii="Cambria" w:hAnsi="Cambria" w:eastAsia="Cambria" w:cs="Cambria"/>
          <w:b/>
          <w:bCs/>
        </w:rPr>
        <w:t>end-to-end outcomes</w:t>
      </w:r>
      <w:r w:rsidRPr="52C7F8E1">
        <w:rPr>
          <w:rFonts w:ascii="Cambria" w:hAnsi="Cambria" w:eastAsia="Cambria" w:cs="Cambria"/>
        </w:rPr>
        <w:t>, irrespective of who executes individual tasks.</w:t>
      </w:r>
    </w:p>
    <w:p w:rsidR="00B24DF7" w:rsidRDefault="002008AA" w14:paraId="1397AB8E" w14:textId="77777777">
      <w:pPr>
        <w:pStyle w:val="Heading2"/>
      </w:pPr>
      <w:r>
        <w:t>Mission</w:t>
      </w:r>
    </w:p>
    <w:p w:rsidR="00B24DF7" w:rsidRDefault="002008AA" w14:paraId="3C9D21A1" w14:textId="77777777">
      <w:r>
        <w:t>Own end-to-end project delivery with full P&amp;L accountability, while ensuring profitable execution, healthy &amp; engaged teams, controlled attrition, timely hiring/backfills, and predictable client outcomes.</w:t>
      </w:r>
    </w:p>
    <w:p w:rsidR="00B24DF7" w:rsidRDefault="002008AA" w14:paraId="731FFC6B" w14:textId="13AC2945">
      <w:pPr>
        <w:pStyle w:val="Heading2"/>
      </w:pPr>
      <w:r>
        <w:t xml:space="preserve">Core Values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DF7" w:rsidTr="00CC3A9C" w14:paraId="3987FE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2D239A65" w14:textId="77777777">
            <w:r>
              <w:t>Value</w:t>
            </w:r>
          </w:p>
        </w:tc>
        <w:tc>
          <w:tcPr>
            <w:tcW w:w="4320" w:type="dxa"/>
          </w:tcPr>
          <w:p w:rsidR="00B24DF7" w:rsidRDefault="002008AA" w14:paraId="49E6E26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24DF7" w:rsidTr="00CC3A9C" w14:paraId="030D79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31293B5E" w14:textId="77777777">
            <w:r>
              <w:t>Ownership</w:t>
            </w:r>
          </w:p>
        </w:tc>
        <w:tc>
          <w:tcPr>
            <w:tcW w:w="4320" w:type="dxa"/>
          </w:tcPr>
          <w:p w:rsidR="00B24DF7" w:rsidRDefault="002008AA" w14:paraId="15D763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Drives delivery with accountability, doesn’t pass the buck.</w:t>
            </w:r>
          </w:p>
        </w:tc>
      </w:tr>
      <w:tr w:rsidR="00B24DF7" w:rsidTr="00CC3A9C" w14:paraId="399260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370C5211" w14:textId="77777777">
            <w:r>
              <w:t>Collaboration</w:t>
            </w:r>
          </w:p>
        </w:tc>
        <w:tc>
          <w:tcPr>
            <w:tcW w:w="4320" w:type="dxa"/>
          </w:tcPr>
          <w:p w:rsidR="00B24DF7" w:rsidRDefault="002008AA" w14:paraId="6EB53A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psychological safety across teams, resolves misalignments proactively.</w:t>
            </w:r>
          </w:p>
        </w:tc>
      </w:tr>
      <w:tr w:rsidR="00B24DF7" w:rsidTr="00CC3A9C" w14:paraId="4DD27D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3F7A9514" w14:textId="77777777">
            <w:r>
              <w:t>Discipline</w:t>
            </w:r>
          </w:p>
        </w:tc>
        <w:tc>
          <w:tcPr>
            <w:tcW w:w="4320" w:type="dxa"/>
          </w:tcPr>
          <w:p w:rsidR="00B24DF7" w:rsidRDefault="002008AA" w14:paraId="5CB604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Rigorously follows plans, processes, and timelines.</w:t>
            </w:r>
          </w:p>
        </w:tc>
      </w:tr>
      <w:tr w:rsidR="00B24DF7" w:rsidTr="00CC3A9C" w14:paraId="6D799D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1F2F8619" w14:textId="77777777">
            <w:r>
              <w:t>Agility</w:t>
            </w:r>
          </w:p>
        </w:tc>
        <w:tc>
          <w:tcPr>
            <w:tcW w:w="4320" w:type="dxa"/>
          </w:tcPr>
          <w:p w:rsidR="00B24DF7" w:rsidRDefault="002008AA" w14:paraId="7D3821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Adjusts plans dynamically without losing delivery momentum.</w:t>
            </w:r>
          </w:p>
        </w:tc>
      </w:tr>
      <w:tr w:rsidR="00B24DF7" w:rsidTr="00CC3A9C" w14:paraId="28F271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6D94222E" w14:textId="77777777">
            <w:r>
              <w:t>Communication</w:t>
            </w:r>
          </w:p>
        </w:tc>
        <w:tc>
          <w:tcPr>
            <w:tcW w:w="4320" w:type="dxa"/>
          </w:tcPr>
          <w:p w:rsidR="00B24DF7" w:rsidRDefault="002008AA" w14:paraId="66F03A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clarity upward, downward, and sideways — succinct and timely.</w:t>
            </w:r>
          </w:p>
        </w:tc>
      </w:tr>
      <w:tr w:rsidR="00B24DF7" w:rsidTr="00CC3A9C" w14:paraId="711E4A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77E71B77" w14:textId="77777777">
            <w:r>
              <w:t>Problem Solving</w:t>
            </w:r>
          </w:p>
        </w:tc>
        <w:tc>
          <w:tcPr>
            <w:tcW w:w="4320" w:type="dxa"/>
          </w:tcPr>
          <w:p w:rsidR="00B24DF7" w:rsidRDefault="002008AA" w14:paraId="7815A3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Solves for delivery gaps without blame or excuses.</w:t>
            </w:r>
          </w:p>
        </w:tc>
      </w:tr>
    </w:tbl>
    <w:p w:rsidR="00B24DF7" w:rsidRDefault="002008AA" w14:paraId="321908F1" w14:textId="77777777">
      <w:pPr>
        <w:pStyle w:val="Heading2"/>
      </w:pPr>
      <w:r>
        <w:t>Key Competencies of the Role</w:t>
      </w:r>
    </w:p>
    <w:p w:rsidR="00B24DF7" w:rsidRDefault="002008AA" w14:paraId="0578CFF5" w14:textId="77777777">
      <w:pPr>
        <w:pStyle w:val="ListBullet"/>
      </w:pPr>
      <w:r>
        <w:t>Project Planning &amp; Road mapping</w:t>
      </w:r>
    </w:p>
    <w:p w:rsidR="00B24DF7" w:rsidRDefault="002008AA" w14:paraId="06CEABA5" w14:textId="77777777">
      <w:pPr>
        <w:pStyle w:val="ListBullet"/>
      </w:pPr>
      <w:r>
        <w:t>RAID &amp; Risk Management</w:t>
      </w:r>
    </w:p>
    <w:p w:rsidR="00B24DF7" w:rsidRDefault="002008AA" w14:paraId="419B90EA" w14:textId="77777777">
      <w:pPr>
        <w:pStyle w:val="ListBullet"/>
      </w:pPr>
      <w:r>
        <w:t>Cross-Functional Alignment</w:t>
      </w:r>
    </w:p>
    <w:p w:rsidR="00B24DF7" w:rsidRDefault="002008AA" w14:paraId="08132ECA" w14:textId="77777777">
      <w:pPr>
        <w:pStyle w:val="ListBullet"/>
      </w:pPr>
      <w:r>
        <w:t>Agile/Scrum Methodology Mastery</w:t>
      </w:r>
    </w:p>
    <w:p w:rsidR="00B24DF7" w:rsidRDefault="002008AA" w14:paraId="62F69D53" w14:textId="77777777">
      <w:pPr>
        <w:pStyle w:val="ListBullet"/>
      </w:pPr>
      <w:r>
        <w:t>Communication &amp; Facilitation</w:t>
      </w:r>
    </w:p>
    <w:p w:rsidR="00B24DF7" w:rsidRDefault="002008AA" w14:paraId="29FE5DDC" w14:textId="77777777">
      <w:pPr>
        <w:pStyle w:val="ListBullet"/>
      </w:pPr>
      <w:r>
        <w:t>Execution Tracking &amp; Reporting</w:t>
      </w:r>
    </w:p>
    <w:p w:rsidR="00B24DF7" w:rsidRDefault="002008AA" w14:paraId="1E637932" w14:textId="77777777">
      <w:pPr>
        <w:pStyle w:val="ListBullet"/>
      </w:pPr>
      <w:r>
        <w:t>Resource Optimization</w:t>
      </w:r>
    </w:p>
    <w:p w:rsidR="00B24DF7" w:rsidRDefault="002008AA" w14:paraId="692D3673" w14:textId="77777777">
      <w:pPr>
        <w:pStyle w:val="ListBullet"/>
      </w:pPr>
      <w:r>
        <w:t>Stakeholder Engagement</w:t>
      </w:r>
    </w:p>
    <w:p w:rsidR="52C7F8E1" w:rsidP="52C7F8E1" w:rsidRDefault="52C7F8E1" w14:paraId="6FDBDB85" w14:textId="2CAAF06B">
      <w:pPr>
        <w:pStyle w:val="ListBullet"/>
        <w:numPr>
          <w:ilvl w:val="0"/>
          <w:numId w:val="0"/>
        </w:numPr>
        <w:ind w:left="360"/>
      </w:pPr>
    </w:p>
    <w:p w:rsidR="52C7F8E1" w:rsidP="52C7F8E1" w:rsidRDefault="52C7F8E1" w14:paraId="5F4BB6B9" w14:textId="4DF753DE">
      <w:pPr>
        <w:pStyle w:val="ListBullet"/>
        <w:numPr>
          <w:ilvl w:val="0"/>
          <w:numId w:val="0"/>
        </w:numPr>
        <w:ind w:left="360"/>
      </w:pPr>
    </w:p>
    <w:p w:rsidR="7CAAA1B4" w:rsidP="7CAAA1B4" w:rsidRDefault="7CAAA1B4" w14:paraId="16CBA5B5" w14:textId="4409353D">
      <w:pPr>
        <w:pStyle w:val="ListBullet"/>
        <w:numPr>
          <w:ilvl w:val="0"/>
          <w:numId w:val="0"/>
        </w:numPr>
      </w:pPr>
    </w:p>
    <w:tbl>
      <w:tblPr>
        <w:tblStyle w:val="PlainTable1"/>
        <w:tblW w:w="0" w:type="auto"/>
        <w:tblLayout w:type="fixed"/>
        <w:tblLook w:val="06A0" w:firstRow="1" w:lastRow="0" w:firstColumn="1" w:lastColumn="0" w:noHBand="1" w:noVBand="1"/>
      </w:tblPr>
      <w:tblGrid>
        <w:gridCol w:w="1545"/>
        <w:gridCol w:w="7095"/>
      </w:tblGrid>
      <w:tr w:rsidR="7CAAA1B4" w:rsidTr="7CAAA1B4" w14:paraId="0008EC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:rsidR="7CAAA1B4" w:rsidP="7CAAA1B4" w:rsidRDefault="7CAAA1B4" w14:paraId="3EB4C85A" w14:textId="2498B8F2">
            <w:pPr>
              <w:jc w:val="center"/>
            </w:pPr>
            <w:r w:rsidRPr="7CAAA1B4">
              <w:lastRenderedPageBreak/>
              <w:t>Category</w:t>
            </w:r>
          </w:p>
        </w:tc>
        <w:tc>
          <w:tcPr>
            <w:tcW w:w="7095" w:type="dxa"/>
          </w:tcPr>
          <w:p w:rsidR="7CAAA1B4" w:rsidP="7CAAA1B4" w:rsidRDefault="7CAAA1B4" w14:paraId="18DDA2BF" w14:textId="477834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CAAA1B4">
              <w:t>Competencies</w:t>
            </w:r>
          </w:p>
        </w:tc>
      </w:tr>
      <w:tr w:rsidR="7CAAA1B4" w:rsidTr="7CAAA1B4" w14:paraId="74DD0E9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:rsidR="7CAAA1B4" w:rsidP="7CAAA1B4" w:rsidRDefault="7CAAA1B4" w14:paraId="3AEAD9D8" w14:textId="6E052722">
            <w:r>
              <w:t>Technical / Functional</w:t>
            </w:r>
          </w:p>
        </w:tc>
        <w:tc>
          <w:tcPr>
            <w:tcW w:w="7095" w:type="dxa"/>
          </w:tcPr>
          <w:p w:rsidR="7CAAA1B4" w:rsidP="7CAAA1B4" w:rsidRDefault="7CAAA1B4" w14:paraId="260C429B" w14:textId="41CC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Planning &amp; Road mapping, RAID &amp; Risk Management, Agile/Scrum Mastery, Execution Tracking &amp; Reporting</w:t>
            </w:r>
          </w:p>
        </w:tc>
      </w:tr>
      <w:tr w:rsidR="7CAAA1B4" w:rsidTr="7CAAA1B4" w14:paraId="600D02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:rsidR="7CAAA1B4" w:rsidP="7CAAA1B4" w:rsidRDefault="7CAAA1B4" w14:paraId="39CA3C70" w14:textId="78F3B080">
            <w:r>
              <w:t>Behavioral / Interpersonal</w:t>
            </w:r>
          </w:p>
        </w:tc>
        <w:tc>
          <w:tcPr>
            <w:tcW w:w="7095" w:type="dxa"/>
          </w:tcPr>
          <w:p w:rsidR="7CAAA1B4" w:rsidP="7CAAA1B4" w:rsidRDefault="7CAAA1B4" w14:paraId="3738F74F" w14:textId="086FD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 &amp; Facilitation, Cross-Functional Alignment, Stakeholder Engagement</w:t>
            </w:r>
          </w:p>
        </w:tc>
      </w:tr>
      <w:tr w:rsidR="7CAAA1B4" w:rsidTr="7CAAA1B4" w14:paraId="1F29F81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:rsidR="7CAAA1B4" w:rsidP="7CAAA1B4" w:rsidRDefault="7CAAA1B4" w14:paraId="720B3BDB" w14:textId="614B580D">
            <w:r>
              <w:t>Managerial / Leadership</w:t>
            </w:r>
          </w:p>
        </w:tc>
        <w:tc>
          <w:tcPr>
            <w:tcW w:w="7095" w:type="dxa"/>
          </w:tcPr>
          <w:p w:rsidR="7CAAA1B4" w:rsidP="7CAAA1B4" w:rsidRDefault="7CAAA1B4" w14:paraId="7618A26F" w14:textId="30312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Optimization, Cross-Functional Alignment</w:t>
            </w:r>
          </w:p>
        </w:tc>
      </w:tr>
    </w:tbl>
    <w:p w:rsidR="7CAAA1B4" w:rsidP="7CAAA1B4" w:rsidRDefault="7CAAA1B4" w14:paraId="1C3CDB31" w14:textId="5D154F80">
      <w:pPr>
        <w:pStyle w:val="ListBullet"/>
        <w:numPr>
          <w:ilvl w:val="0"/>
          <w:numId w:val="0"/>
        </w:numPr>
      </w:pPr>
    </w:p>
    <w:p w:rsidR="00B24DF7" w:rsidRDefault="002008AA" w14:paraId="068EB7F7" w14:textId="77777777">
      <w:pPr>
        <w:pStyle w:val="Heading2"/>
      </w:pPr>
      <w:r>
        <w:t>Roles &amp; Responsibilities</w:t>
      </w:r>
    </w:p>
    <w:p w:rsidR="00B24DF7" w:rsidRDefault="002008AA" w14:paraId="2C343E92" w14:textId="77777777">
      <w:pPr>
        <w:pStyle w:val="ListBullet"/>
      </w:pPr>
      <w:r>
        <w:t>Own Portfolio P&amp;L: Track gross margin (GM%), enforce scope controls, ensure &gt;95% billing realization.</w:t>
      </w:r>
    </w:p>
    <w:p w:rsidR="00B24DF7" w:rsidRDefault="002008AA" w14:paraId="6B513796" w14:textId="77777777">
      <w:pPr>
        <w:pStyle w:val="ListBullet"/>
      </w:pPr>
      <w:r>
        <w:t>Drive Hiring &amp; Backfill: Raise backfill demands early, ensure induction SLA &lt;30 days, plan bench.</w:t>
      </w:r>
    </w:p>
    <w:p w:rsidR="00B24DF7" w:rsidRDefault="002008AA" w14:paraId="25CE5973" w14:textId="77777777">
      <w:pPr>
        <w:pStyle w:val="ListBullet"/>
      </w:pPr>
      <w:r>
        <w:t>Manage Attrition &amp; Engagement: Monitor engagement, own retention actions, control attrition &lt;10%.</w:t>
      </w:r>
    </w:p>
    <w:p w:rsidR="00B24DF7" w:rsidRDefault="002008AA" w14:paraId="784A5017" w14:textId="77777777">
      <w:pPr>
        <w:pStyle w:val="ListBullet"/>
      </w:pPr>
      <w:r>
        <w:t>Delivery &amp; Execution: Maintain plans, RAID, ceremonies; achieve &gt;90% on-time delivery.</w:t>
      </w:r>
    </w:p>
    <w:p w:rsidR="00B24DF7" w:rsidRDefault="002008AA" w14:paraId="55EF6EDA" w14:textId="77777777">
      <w:pPr>
        <w:pStyle w:val="ListBullet"/>
      </w:pPr>
      <w:r>
        <w:t>Cross-Team Coordination: Own handoffs across design, engineering, QA, business with SLAs.</w:t>
      </w:r>
    </w:p>
    <w:p w:rsidR="00B24DF7" w:rsidRDefault="002008AA" w14:paraId="5D7C7BA2" w14:textId="77777777">
      <w:pPr>
        <w:pStyle w:val="ListBullet"/>
      </w:pPr>
      <w:r>
        <w:t>Stakeholder Management: Publish weekly dashboards (P&amp;L, risks, delivery health).</w:t>
      </w:r>
    </w:p>
    <w:p w:rsidR="00B24DF7" w:rsidRDefault="002008AA" w14:paraId="0B9FD8E9" w14:textId="77777777">
      <w:pPr>
        <w:pStyle w:val="ListBullet"/>
      </w:pPr>
      <w:r>
        <w:t>AI-Enabled Governance: Automate status summaries, risk scanning, billing variance alerts.</w:t>
      </w:r>
    </w:p>
    <w:p w:rsidR="00B24DF7" w:rsidRDefault="002008AA" w14:paraId="0E511B12" w14:textId="77777777">
      <w:pPr>
        <w:pStyle w:val="Heading2"/>
      </w:pPr>
      <w:r>
        <w:t>Accountabilities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DF7" w:rsidTr="66896669" w14:paraId="61455D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58882C66" w14:textId="77777777">
            <w:r>
              <w:t>Outcome Area</w:t>
            </w:r>
          </w:p>
        </w:tc>
        <w:tc>
          <w:tcPr>
            <w:tcW w:w="2880" w:type="dxa"/>
          </w:tcPr>
          <w:p w:rsidR="00B24DF7" w:rsidRDefault="002008AA" w14:paraId="7B1C1AF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2880" w:type="dxa"/>
          </w:tcPr>
          <w:p w:rsidR="00B24DF7" w:rsidRDefault="002008AA" w14:paraId="00448F9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Accountability</w:t>
            </w:r>
          </w:p>
        </w:tc>
      </w:tr>
      <w:tr w:rsidR="00B24DF7" w:rsidTr="66896669" w14:paraId="483D7F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3D1B7388" w14:textId="77777777">
            <w:r>
              <w:t>Financial Health</w:t>
            </w:r>
          </w:p>
        </w:tc>
        <w:tc>
          <w:tcPr>
            <w:tcW w:w="2880" w:type="dxa"/>
          </w:tcPr>
          <w:p w:rsidR="00B24DF7" w:rsidRDefault="002008AA" w14:paraId="612BF9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Profitability (GM%)</w:t>
            </w:r>
          </w:p>
        </w:tc>
        <w:tc>
          <w:tcPr>
            <w:tcW w:w="2880" w:type="dxa"/>
          </w:tcPr>
          <w:p w:rsidR="00B24DF7" w:rsidRDefault="002008AA" w14:paraId="6F1D0B0A" w14:textId="45A32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 owns P&amp;L, ensures &gt;</w:t>
            </w:r>
            <w:r w:rsidR="43F4E818">
              <w:t>40</w:t>
            </w:r>
            <w:r>
              <w:t>% GM</w:t>
            </w:r>
          </w:p>
        </w:tc>
      </w:tr>
      <w:tr w:rsidR="00B24DF7" w:rsidTr="66896669" w14:paraId="73E5AF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7A546831" w14:textId="77777777">
            <w:r>
              <w:t>Revenue Assurance</w:t>
            </w:r>
          </w:p>
        </w:tc>
        <w:tc>
          <w:tcPr>
            <w:tcW w:w="2880" w:type="dxa"/>
          </w:tcPr>
          <w:p w:rsidR="00B24DF7" w:rsidRDefault="002008AA" w14:paraId="132E23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Billing Realization %</w:t>
            </w:r>
          </w:p>
        </w:tc>
        <w:tc>
          <w:tcPr>
            <w:tcW w:w="2880" w:type="dxa"/>
          </w:tcPr>
          <w:p w:rsidR="00B24DF7" w:rsidRDefault="002008AA" w14:paraId="6C1B71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 enforces &gt;95% billing hygiene</w:t>
            </w:r>
          </w:p>
        </w:tc>
      </w:tr>
      <w:tr w:rsidR="00B24DF7" w:rsidTr="66896669" w14:paraId="6F1929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4D82FD8E" w14:textId="77777777">
            <w:r>
              <w:t>Team Health</w:t>
            </w:r>
          </w:p>
        </w:tc>
        <w:tc>
          <w:tcPr>
            <w:tcW w:w="2880" w:type="dxa"/>
          </w:tcPr>
          <w:p w:rsidR="00B24DF7" w:rsidRDefault="002008AA" w14:paraId="35460F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Attrition Rate</w:t>
            </w:r>
          </w:p>
        </w:tc>
        <w:tc>
          <w:tcPr>
            <w:tcW w:w="2880" w:type="dxa"/>
          </w:tcPr>
          <w:p w:rsidR="00B24DF7" w:rsidRDefault="002008AA" w14:paraId="5BD400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 accountable for &lt;10% attrition</w:t>
            </w:r>
          </w:p>
        </w:tc>
      </w:tr>
      <w:tr w:rsidR="00B24DF7" w:rsidTr="66896669" w14:paraId="367027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336585EC" w14:textId="77777777">
            <w:r>
              <w:t>Fulfilment Speed</w:t>
            </w:r>
          </w:p>
        </w:tc>
        <w:tc>
          <w:tcPr>
            <w:tcW w:w="2880" w:type="dxa"/>
          </w:tcPr>
          <w:p w:rsidR="00B24DF7" w:rsidRDefault="002008AA" w14:paraId="58CF90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Induction/backfill turnaround</w:t>
            </w:r>
          </w:p>
        </w:tc>
        <w:tc>
          <w:tcPr>
            <w:tcW w:w="2880" w:type="dxa"/>
          </w:tcPr>
          <w:p w:rsidR="00B24DF7" w:rsidRDefault="002008AA" w14:paraId="2DE7F3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 accountable for &lt;30 days SLA</w:t>
            </w:r>
          </w:p>
        </w:tc>
      </w:tr>
      <w:tr w:rsidR="00B24DF7" w:rsidTr="66896669" w14:paraId="06055E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07AFF3F8" w14:textId="77777777">
            <w:r>
              <w:t>Delivery Predictability</w:t>
            </w:r>
          </w:p>
        </w:tc>
        <w:tc>
          <w:tcPr>
            <w:tcW w:w="2880" w:type="dxa"/>
          </w:tcPr>
          <w:p w:rsidR="00B24DF7" w:rsidRDefault="002008AA" w14:paraId="042F20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On-time delivery %</w:t>
            </w:r>
          </w:p>
        </w:tc>
        <w:tc>
          <w:tcPr>
            <w:tcW w:w="2880" w:type="dxa"/>
          </w:tcPr>
          <w:p w:rsidR="00B24DF7" w:rsidRDefault="002008AA" w14:paraId="1F0B0D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 ensures &gt;90% commitments met</w:t>
            </w:r>
          </w:p>
        </w:tc>
      </w:tr>
      <w:tr w:rsidR="00B24DF7" w:rsidTr="66896669" w14:paraId="2FF0B2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17195851" w14:textId="77777777">
            <w:r>
              <w:t>People Development</w:t>
            </w:r>
          </w:p>
        </w:tc>
        <w:tc>
          <w:tcPr>
            <w:tcW w:w="2880" w:type="dxa"/>
          </w:tcPr>
          <w:p w:rsidR="00B24DF7" w:rsidRDefault="002008AA" w14:paraId="425DD7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Appraisal effectiveness</w:t>
            </w:r>
          </w:p>
        </w:tc>
        <w:tc>
          <w:tcPr>
            <w:tcW w:w="2880" w:type="dxa"/>
          </w:tcPr>
          <w:p w:rsidR="00B24DF7" w:rsidRDefault="002008AA" w14:paraId="251EF6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 ensures ≥90% budget utilization</w:t>
            </w:r>
          </w:p>
        </w:tc>
      </w:tr>
      <w:tr w:rsidR="00B24DF7" w:rsidTr="66896669" w14:paraId="40587E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4007753A" w14:textId="77777777">
            <w:r>
              <w:t>Leadership</w:t>
            </w:r>
          </w:p>
        </w:tc>
        <w:tc>
          <w:tcPr>
            <w:tcW w:w="2880" w:type="dxa"/>
          </w:tcPr>
          <w:p w:rsidR="00B24DF7" w:rsidRDefault="002008AA" w14:paraId="792912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360° Feedback</w:t>
            </w:r>
          </w:p>
        </w:tc>
        <w:tc>
          <w:tcPr>
            <w:tcW w:w="2880" w:type="dxa"/>
          </w:tcPr>
          <w:p w:rsidR="00B24DF7" w:rsidRDefault="002008AA" w14:paraId="37B1F0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 sustains ≥4/5 score</w:t>
            </w:r>
          </w:p>
        </w:tc>
      </w:tr>
    </w:tbl>
    <w:p w:rsidR="00B24DF7" w:rsidRDefault="002008AA" w14:paraId="1DF67097" w14:textId="77777777">
      <w:pPr>
        <w:pStyle w:val="Heading2"/>
      </w:pPr>
      <w:r>
        <w:t>PM Performance Metrics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DF7" w:rsidTr="66896669" w14:paraId="71BF25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124A20A8" w14:textId="77777777">
            <w:r>
              <w:t>Metric</w:t>
            </w:r>
          </w:p>
        </w:tc>
        <w:tc>
          <w:tcPr>
            <w:tcW w:w="2880" w:type="dxa"/>
          </w:tcPr>
          <w:p w:rsidR="00B24DF7" w:rsidRDefault="002008AA" w14:paraId="40D391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2880" w:type="dxa"/>
          </w:tcPr>
          <w:p w:rsidR="00B24DF7" w:rsidRDefault="002008AA" w14:paraId="0F880F4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B24DF7" w:rsidTr="66896669" w14:paraId="3C4482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4D1E0C92" w14:textId="77777777">
            <w:r>
              <w:t>Portfolio Profitability (GM%)</w:t>
            </w:r>
          </w:p>
        </w:tc>
        <w:tc>
          <w:tcPr>
            <w:tcW w:w="2880" w:type="dxa"/>
          </w:tcPr>
          <w:p w:rsidR="00B24DF7" w:rsidRDefault="002008AA" w14:paraId="14D52E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2880" w:type="dxa"/>
          </w:tcPr>
          <w:p w:rsidR="00B24DF7" w:rsidRDefault="002008AA" w14:paraId="51621ECD" w14:textId="6F955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r w:rsidR="56097887">
              <w:t>40</w:t>
            </w:r>
            <w:r>
              <w:t>%</w:t>
            </w:r>
          </w:p>
        </w:tc>
      </w:tr>
      <w:tr w:rsidR="00B24DF7" w:rsidTr="66896669" w14:paraId="7D91C4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2B43D5AA" w14:textId="77777777">
            <w:r>
              <w:t>Billing Realization</w:t>
            </w:r>
          </w:p>
        </w:tc>
        <w:tc>
          <w:tcPr>
            <w:tcW w:w="2880" w:type="dxa"/>
          </w:tcPr>
          <w:p w:rsidR="00B24DF7" w:rsidRDefault="002008AA" w14:paraId="6468AD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2880" w:type="dxa"/>
          </w:tcPr>
          <w:p w:rsidR="00B24DF7" w:rsidRDefault="002008AA" w14:paraId="1ECB6F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&gt;95%</w:t>
            </w:r>
          </w:p>
        </w:tc>
      </w:tr>
      <w:tr w:rsidR="00B24DF7" w:rsidTr="66896669" w14:paraId="2E546C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5C3496B7" w14:textId="77777777">
            <w:r>
              <w:lastRenderedPageBreak/>
              <w:t>Attrition Rate</w:t>
            </w:r>
          </w:p>
        </w:tc>
        <w:tc>
          <w:tcPr>
            <w:tcW w:w="2880" w:type="dxa"/>
          </w:tcPr>
          <w:p w:rsidR="00B24DF7" w:rsidRDefault="002008AA" w14:paraId="6886DC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2880" w:type="dxa"/>
          </w:tcPr>
          <w:p w:rsidR="00B24DF7" w:rsidRDefault="002008AA" w14:paraId="18C3E5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&lt;10%</w:t>
            </w:r>
          </w:p>
        </w:tc>
      </w:tr>
      <w:tr w:rsidR="00B24DF7" w:rsidTr="66896669" w14:paraId="073565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77C2027D" w14:textId="77777777">
            <w:r>
              <w:t>Backfill Turnaround</w:t>
            </w:r>
          </w:p>
        </w:tc>
        <w:tc>
          <w:tcPr>
            <w:tcW w:w="2880" w:type="dxa"/>
          </w:tcPr>
          <w:p w:rsidR="00B24DF7" w:rsidRDefault="002008AA" w14:paraId="68E678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880" w:type="dxa"/>
          </w:tcPr>
          <w:p w:rsidR="00B24DF7" w:rsidRDefault="002008AA" w14:paraId="6CA814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&lt;30 days</w:t>
            </w:r>
          </w:p>
        </w:tc>
      </w:tr>
      <w:tr w:rsidR="00B24DF7" w:rsidTr="66896669" w14:paraId="6DEFDD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26918144" w14:textId="77777777">
            <w:r>
              <w:t>Appraisal Effectiveness</w:t>
            </w:r>
          </w:p>
        </w:tc>
        <w:tc>
          <w:tcPr>
            <w:tcW w:w="2880" w:type="dxa"/>
          </w:tcPr>
          <w:p w:rsidR="00B24DF7" w:rsidRDefault="002008AA" w14:paraId="3718C7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880" w:type="dxa"/>
          </w:tcPr>
          <w:p w:rsidR="00B24DF7" w:rsidRDefault="002008AA" w14:paraId="4C9AE9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≥90% budget utilization</w:t>
            </w:r>
          </w:p>
        </w:tc>
      </w:tr>
      <w:tr w:rsidR="00B24DF7" w:rsidTr="66896669" w14:paraId="18C6FB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260BB185" w14:textId="77777777">
            <w:r>
              <w:t>On-Time Delivery</w:t>
            </w:r>
          </w:p>
        </w:tc>
        <w:tc>
          <w:tcPr>
            <w:tcW w:w="2880" w:type="dxa"/>
          </w:tcPr>
          <w:p w:rsidR="00B24DF7" w:rsidRDefault="002008AA" w14:paraId="29A5FD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880" w:type="dxa"/>
          </w:tcPr>
          <w:p w:rsidR="00B24DF7" w:rsidRDefault="002008AA" w14:paraId="5FFA1A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&gt;90%</w:t>
            </w:r>
          </w:p>
        </w:tc>
      </w:tr>
      <w:tr w:rsidR="00B24DF7" w:rsidTr="66896669" w14:paraId="1E6668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24B7E54F" w14:textId="77777777">
            <w:r>
              <w:t>Leadership Score (360°)</w:t>
            </w:r>
          </w:p>
        </w:tc>
        <w:tc>
          <w:tcPr>
            <w:tcW w:w="2880" w:type="dxa"/>
          </w:tcPr>
          <w:p w:rsidR="00B24DF7" w:rsidRDefault="002008AA" w14:paraId="3DE4D3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2880" w:type="dxa"/>
          </w:tcPr>
          <w:p w:rsidR="00B24DF7" w:rsidRDefault="002008AA" w14:paraId="0E9C54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≥4/5</w:t>
            </w:r>
          </w:p>
        </w:tc>
      </w:tr>
    </w:tbl>
    <w:p w:rsidR="00B24DF7" w:rsidRDefault="002008AA" w14:paraId="59BDCDFC" w14:textId="77777777">
      <w:pPr>
        <w:pStyle w:val="Heading2"/>
      </w:pPr>
      <w:r>
        <w:t>Success Planning</w:t>
      </w:r>
    </w:p>
    <w:p w:rsidR="12BEE786" w:rsidP="52C7F8E1" w:rsidRDefault="12BEE786" w14:paraId="7A2F8C77" w14:textId="70766409">
      <w:pPr>
        <w:rPr>
          <w:rFonts w:ascii="Cambria" w:hAnsi="Cambria" w:eastAsia="Cambria" w:cs="Cambria"/>
          <w:b/>
          <w:bCs/>
        </w:rPr>
      </w:pPr>
      <w:r w:rsidRPr="52C7F8E1">
        <w:rPr>
          <w:rFonts w:ascii="Cambria" w:hAnsi="Cambria" w:eastAsia="Cambria" w:cs="Cambria"/>
          <w:b/>
          <w:bCs/>
        </w:rPr>
        <w:t>Success in this role is defined by outcomes achieved, not effort invested or tasks personally executed</w:t>
      </w:r>
    </w:p>
    <w:p w:rsidR="00B24DF7" w:rsidRDefault="002008AA" w14:paraId="61942A77" w14:textId="77777777">
      <w:pPr>
        <w:pStyle w:val="ListBullet"/>
      </w:pPr>
      <w:r>
        <w:t>Most Important Activities</w:t>
      </w:r>
    </w:p>
    <w:p w:rsidR="00B24DF7" w:rsidRDefault="002008AA" w14:paraId="0C2E02FB" w14:textId="77777777">
      <w:pPr>
        <w:pStyle w:val="ListBullet2"/>
      </w:pPr>
      <w:r>
        <w:t>Mapping dependencies and risks before each sprint.</w:t>
      </w:r>
    </w:p>
    <w:p w:rsidR="00B24DF7" w:rsidRDefault="002008AA" w14:paraId="5C35124D" w14:textId="77777777">
      <w:pPr>
        <w:pStyle w:val="ListBullet2"/>
      </w:pPr>
      <w:r>
        <w:t>Keeping the RAID log up to date and actionable.</w:t>
      </w:r>
    </w:p>
    <w:p w:rsidR="00B24DF7" w:rsidRDefault="002008AA" w14:paraId="7B0BF9DF" w14:textId="77777777">
      <w:pPr>
        <w:pStyle w:val="ListBullet2"/>
      </w:pPr>
      <w:r>
        <w:t>Proactive stakeholder updates and risk escalations.</w:t>
      </w:r>
    </w:p>
    <w:p w:rsidR="00B24DF7" w:rsidRDefault="002008AA" w14:paraId="157DE16A" w14:textId="77777777">
      <w:pPr>
        <w:pStyle w:val="ListBullet2"/>
      </w:pPr>
      <w:r>
        <w:t>Ensure monthly P&amp;L reviews with Finance &amp; Delivery Head.</w:t>
      </w:r>
    </w:p>
    <w:p w:rsidR="00B24DF7" w:rsidRDefault="002008AA" w14:paraId="193D6DA9" w14:textId="77777777">
      <w:pPr>
        <w:pStyle w:val="ListBullet2"/>
      </w:pPr>
      <w:r>
        <w:t>Track gross margin variance vs. plan at project and portfolio level.</w:t>
      </w:r>
    </w:p>
    <w:p w:rsidR="00B24DF7" w:rsidRDefault="002008AA" w14:paraId="64A4B12D" w14:textId="77777777">
      <w:pPr>
        <w:pStyle w:val="ListBullet2"/>
      </w:pPr>
      <w:r>
        <w:t>Align hiring/backfill costs to P&amp;L impact.</w:t>
      </w:r>
    </w:p>
    <w:p w:rsidR="00B24DF7" w:rsidRDefault="002008AA" w14:paraId="1D2E01D0" w14:textId="77777777">
      <w:pPr>
        <w:pStyle w:val="ListBullet"/>
      </w:pPr>
      <w:r>
        <w:t>Non-Essential Activities</w:t>
      </w:r>
    </w:p>
    <w:p w:rsidR="00B24DF7" w:rsidRDefault="002008AA" w14:paraId="090842B6" w14:textId="77777777">
      <w:pPr>
        <w:pStyle w:val="ListBullet2"/>
      </w:pPr>
      <w:r>
        <w:t>Micro-managing individual task owners.</w:t>
      </w:r>
    </w:p>
    <w:p w:rsidR="00B24DF7" w:rsidRDefault="002008AA" w14:paraId="1CF3F1CC" w14:textId="77777777">
      <w:pPr>
        <w:pStyle w:val="ListBullet2"/>
      </w:pPr>
      <w:r>
        <w:t>Owning backlog grooming or story definition.</w:t>
      </w:r>
    </w:p>
    <w:p w:rsidR="00B24DF7" w:rsidRDefault="002008AA" w14:paraId="558FE2FE" w14:textId="77777777">
      <w:pPr>
        <w:pStyle w:val="ListBullet2"/>
      </w:pPr>
      <w:r>
        <w:t>Getting into technical solutioning or engineering decisions.</w:t>
      </w:r>
    </w:p>
    <w:p w:rsidR="00B24DF7" w:rsidRDefault="002008AA" w14:paraId="0C0419D8" w14:textId="77777777">
      <w:pPr>
        <w:pStyle w:val="Heading2"/>
      </w:pPr>
      <w:r>
        <w:t>Dependencies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DF7" w:rsidTr="00CC3A9C" w14:paraId="31D1D2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146038B5" w14:textId="77777777">
            <w:r>
              <w:t>Dependency</w:t>
            </w:r>
          </w:p>
        </w:tc>
        <w:tc>
          <w:tcPr>
            <w:tcW w:w="4320" w:type="dxa"/>
          </w:tcPr>
          <w:p w:rsidR="00B24DF7" w:rsidRDefault="002008AA" w14:paraId="4A6C24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B24DF7" w:rsidTr="00CC3A9C" w14:paraId="4821AB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59974E62" w14:textId="77777777">
            <w:r>
              <w:t>Resource Availability</w:t>
            </w:r>
          </w:p>
        </w:tc>
        <w:tc>
          <w:tcPr>
            <w:tcW w:w="4320" w:type="dxa"/>
          </w:tcPr>
          <w:p w:rsidR="00B24DF7" w:rsidRDefault="002008AA" w14:paraId="1CA6DA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Shifts timelines or creates delivery bottlenecks</w:t>
            </w:r>
          </w:p>
        </w:tc>
      </w:tr>
      <w:tr w:rsidR="00B24DF7" w:rsidTr="00CC3A9C" w14:paraId="458230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4ECB5A7C" w14:textId="77777777">
            <w:r>
              <w:t>Design &amp; Engineering Inputs</w:t>
            </w:r>
          </w:p>
        </w:tc>
        <w:tc>
          <w:tcPr>
            <w:tcW w:w="4320" w:type="dxa"/>
          </w:tcPr>
          <w:p w:rsidR="00B24DF7" w:rsidRDefault="002008AA" w14:paraId="6A5B24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Delays sprint readiness or handoffs</w:t>
            </w:r>
          </w:p>
        </w:tc>
      </w:tr>
      <w:tr w:rsidR="00B24DF7" w:rsidTr="00CC3A9C" w14:paraId="0B38D2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2E935583" w14:textId="77777777">
            <w:r>
              <w:t>Product Requirements Clarity</w:t>
            </w:r>
          </w:p>
        </w:tc>
        <w:tc>
          <w:tcPr>
            <w:tcW w:w="4320" w:type="dxa"/>
          </w:tcPr>
          <w:p w:rsidR="00B24DF7" w:rsidRDefault="002008AA" w14:paraId="654460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Increases rework or causes mid-sprint scope creep</w:t>
            </w:r>
          </w:p>
        </w:tc>
      </w:tr>
      <w:tr w:rsidR="00B24DF7" w:rsidTr="00CC3A9C" w14:paraId="4FA24B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1DF1153B" w14:textId="77777777">
            <w:r>
              <w:t>Business Stakeholder Alignment</w:t>
            </w:r>
          </w:p>
        </w:tc>
        <w:tc>
          <w:tcPr>
            <w:tcW w:w="4320" w:type="dxa"/>
          </w:tcPr>
          <w:p w:rsidR="00B24DF7" w:rsidRDefault="002008AA" w14:paraId="44C834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Delays decision-making or roadblock removal</w:t>
            </w:r>
          </w:p>
        </w:tc>
      </w:tr>
      <w:tr w:rsidR="00B24DF7" w:rsidTr="00CC3A9C" w14:paraId="366FD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2042AEB2" w14:textId="77777777">
            <w:r>
              <w:t>Billing Realization</w:t>
            </w:r>
          </w:p>
        </w:tc>
        <w:tc>
          <w:tcPr>
            <w:tcW w:w="4320" w:type="dxa"/>
          </w:tcPr>
          <w:p w:rsidR="00B24DF7" w:rsidRDefault="002008AA" w14:paraId="3934B7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Impacts revenue recognition and portfolio profitability</w:t>
            </w:r>
          </w:p>
        </w:tc>
      </w:tr>
      <w:tr w:rsidR="00B24DF7" w:rsidTr="00CC3A9C" w14:paraId="38C1BD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24DF7" w:rsidRDefault="002008AA" w14:paraId="7C39147B" w14:textId="77777777">
            <w:r>
              <w:t>Hiring / Backfill Delays</w:t>
            </w:r>
          </w:p>
        </w:tc>
        <w:tc>
          <w:tcPr>
            <w:tcW w:w="4320" w:type="dxa"/>
          </w:tcPr>
          <w:p w:rsidR="00B24DF7" w:rsidRDefault="002008AA" w14:paraId="34D3B4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Increases bench cost or unbilled capacity, reducing GM%</w:t>
            </w:r>
          </w:p>
        </w:tc>
      </w:tr>
    </w:tbl>
    <w:p w:rsidR="00B24DF7" w:rsidRDefault="002008AA" w14:paraId="7B8A9191" w14:textId="77777777">
      <w:pPr>
        <w:pStyle w:val="Heading2"/>
      </w:pPr>
      <w:r>
        <w:t>Blockers &amp; Mitigation Plan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DF7" w:rsidTr="0EE4C9EA" w14:paraId="743C20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0DFF6063" w14:textId="77777777">
            <w:r>
              <w:t>Blocker</w:t>
            </w:r>
          </w:p>
        </w:tc>
        <w:tc>
          <w:tcPr>
            <w:tcW w:w="2880" w:type="dxa"/>
          </w:tcPr>
          <w:p w:rsidR="00B24DF7" w:rsidRDefault="002008AA" w14:paraId="1921816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It Shows Up</w:t>
            </w:r>
          </w:p>
        </w:tc>
        <w:tc>
          <w:tcPr>
            <w:tcW w:w="2880" w:type="dxa"/>
          </w:tcPr>
          <w:p w:rsidR="00B24DF7" w:rsidRDefault="002008AA" w14:paraId="356EBC5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Plan</w:t>
            </w:r>
          </w:p>
        </w:tc>
      </w:tr>
      <w:tr w:rsidR="00B24DF7" w:rsidTr="0EE4C9EA" w14:paraId="736755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41BBD3B1" w14:textId="77777777">
            <w:r>
              <w:t>Shifting Priorities</w:t>
            </w:r>
          </w:p>
        </w:tc>
        <w:tc>
          <w:tcPr>
            <w:tcW w:w="2880" w:type="dxa"/>
          </w:tcPr>
          <w:p w:rsidR="00B24DF7" w:rsidRDefault="002008AA" w14:paraId="5DB511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Mid-sprint scope changes</w:t>
            </w:r>
          </w:p>
        </w:tc>
        <w:tc>
          <w:tcPr>
            <w:tcW w:w="2880" w:type="dxa"/>
          </w:tcPr>
          <w:p w:rsidR="00B24DF7" w:rsidRDefault="002008AA" w14:paraId="065B30AF" w14:textId="60525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Align upfront with P</w:t>
            </w:r>
            <w:r w:rsidR="00CC3A9C">
              <w:t xml:space="preserve">roduct </w:t>
            </w:r>
            <w:r>
              <w:t>M; lock backlog 1 day before sprint</w:t>
            </w:r>
          </w:p>
        </w:tc>
      </w:tr>
      <w:tr w:rsidR="00B24DF7" w:rsidTr="0EE4C9EA" w14:paraId="44B50F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5E4FDA11" w14:textId="77777777">
            <w:r>
              <w:t>Resource Unavailability</w:t>
            </w:r>
          </w:p>
        </w:tc>
        <w:tc>
          <w:tcPr>
            <w:tcW w:w="2880" w:type="dxa"/>
          </w:tcPr>
          <w:p w:rsidR="00B24DF7" w:rsidRDefault="002008AA" w14:paraId="386DAB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Tasks delayed due to leaves/unplanned attrition</w:t>
            </w:r>
          </w:p>
        </w:tc>
        <w:tc>
          <w:tcPr>
            <w:tcW w:w="2880" w:type="dxa"/>
          </w:tcPr>
          <w:p w:rsidR="00B24DF7" w:rsidRDefault="002008AA" w14:paraId="626480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 buffer resources; escalate gaps during planning</w:t>
            </w:r>
          </w:p>
        </w:tc>
      </w:tr>
      <w:tr w:rsidR="00B24DF7" w:rsidTr="0EE4C9EA" w14:paraId="518729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71130935" w14:textId="77777777">
            <w:r>
              <w:lastRenderedPageBreak/>
              <w:t>Misaligned Communication</w:t>
            </w:r>
          </w:p>
        </w:tc>
        <w:tc>
          <w:tcPr>
            <w:tcW w:w="2880" w:type="dxa"/>
          </w:tcPr>
          <w:p w:rsidR="00B24DF7" w:rsidRDefault="002008AA" w14:paraId="02551F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Teams unaware of handoffs or blockers</w:t>
            </w:r>
          </w:p>
        </w:tc>
        <w:tc>
          <w:tcPr>
            <w:tcW w:w="2880" w:type="dxa"/>
          </w:tcPr>
          <w:p w:rsidR="00B24DF7" w:rsidRDefault="00CC3A9C" w14:paraId="16A1A016" w14:textId="28BE6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Daily/Weekly syncs + clear ownership charts (RACI)</w:t>
            </w:r>
          </w:p>
        </w:tc>
      </w:tr>
      <w:tr w:rsidR="00B24DF7" w:rsidTr="0EE4C9EA" w14:paraId="5120AB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4947B654" w14:textId="77777777">
            <w:r>
              <w:t>Lack of Risk Tracking</w:t>
            </w:r>
          </w:p>
        </w:tc>
        <w:tc>
          <w:tcPr>
            <w:tcW w:w="2880" w:type="dxa"/>
          </w:tcPr>
          <w:p w:rsidR="00B24DF7" w:rsidRDefault="002008AA" w14:paraId="5F2A82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Surprise blockers delaying timelines</w:t>
            </w:r>
          </w:p>
        </w:tc>
        <w:tc>
          <w:tcPr>
            <w:tcW w:w="2880" w:type="dxa"/>
          </w:tcPr>
          <w:p w:rsidR="00B24DF7" w:rsidRDefault="002008AA" w14:paraId="7CCC9F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Mandatory RAID log review every Monday</w:t>
            </w:r>
          </w:p>
        </w:tc>
      </w:tr>
      <w:tr w:rsidR="00B24DF7" w:rsidTr="0EE4C9EA" w14:paraId="2DED16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24DF7" w:rsidRDefault="002008AA" w14:paraId="6D56BA32" w14:textId="77777777">
            <w:r>
              <w:t>P&amp;L Variance</w:t>
            </w:r>
          </w:p>
        </w:tc>
        <w:tc>
          <w:tcPr>
            <w:tcW w:w="2880" w:type="dxa"/>
          </w:tcPr>
          <w:p w:rsidR="00B24DF7" w:rsidRDefault="002008AA" w14:paraId="33320B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 in GM% due to billing gaps, scope creep, or delays</w:t>
            </w:r>
          </w:p>
        </w:tc>
        <w:tc>
          <w:tcPr>
            <w:tcW w:w="2880" w:type="dxa"/>
          </w:tcPr>
          <w:p w:rsidR="00B24DF7" w:rsidRDefault="002008AA" w14:paraId="21EA207D" w14:textId="505C7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review deck</w:t>
            </w:r>
            <w:r w:rsidR="1645DA1D">
              <w:t>/dashboard</w:t>
            </w:r>
            <w:r>
              <w:t>; enforce change requests; early escalation to Delivery Head</w:t>
            </w:r>
          </w:p>
        </w:tc>
      </w:tr>
    </w:tbl>
    <w:p w:rsidR="00B24DF7" w:rsidRDefault="002008AA" w14:paraId="7B71FFD9" w14:textId="77777777">
      <w:pPr>
        <w:pStyle w:val="Heading2"/>
      </w:pPr>
      <w:r>
        <w:t>Enablers</w:t>
      </w:r>
    </w:p>
    <w:p w:rsidR="00B24DF7" w:rsidRDefault="002008AA" w14:paraId="5F711FB7" w14:textId="77777777">
      <w:r>
        <w:t>Support: Delivery Head, Buddy (PM)</w:t>
      </w:r>
    </w:p>
    <w:p w:rsidR="00B24DF7" w:rsidRDefault="002008AA" w14:paraId="11DAA14D" w14:textId="77777777">
      <w:r>
        <w:t>Resources: Updated RACI, Templates for RAID, Sprint Plans</w:t>
      </w:r>
    </w:p>
    <w:p w:rsidR="00B24DF7" w:rsidRDefault="002008AA" w14:paraId="0B6AB715" w14:textId="6793FD3C">
      <w:r w:rsidR="4ABE9525">
        <w:rPr/>
        <w:t xml:space="preserve">Systems: </w:t>
      </w:r>
      <w:r w:rsidR="36521922">
        <w:rPr/>
        <w:t>GITHUB</w:t>
      </w:r>
      <w:r w:rsidR="4ABE9525">
        <w:rPr/>
        <w:t xml:space="preserve">, Daylight, </w:t>
      </w:r>
      <w:r w:rsidR="4ABE9525">
        <w:rPr/>
        <w:t>DevLakes</w:t>
      </w:r>
    </w:p>
    <w:p w:rsidR="00B24DF7" w:rsidRDefault="002008AA" w14:paraId="17FE4546" w14:textId="77777777">
      <w:pPr>
        <w:pStyle w:val="Heading2"/>
      </w:pPr>
      <w:r>
        <w:t>Milestones (30-60-90 Days)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DF7" w14:paraId="0914EFFC" w14:textId="77777777">
        <w:tc>
          <w:tcPr>
            <w:tcW w:w="4320" w:type="dxa"/>
          </w:tcPr>
          <w:p w:rsidR="00B24DF7" w:rsidRDefault="002008AA" w14:paraId="10B43B17" w14:textId="77777777">
            <w:r>
              <w:t>Time Period</w:t>
            </w:r>
          </w:p>
        </w:tc>
        <w:tc>
          <w:tcPr>
            <w:tcW w:w="4320" w:type="dxa"/>
          </w:tcPr>
          <w:p w:rsidR="00B24DF7" w:rsidRDefault="002008AA" w14:paraId="6D4B9EB8" w14:textId="77777777">
            <w:r>
              <w:t>Early Indicators of Success</w:t>
            </w:r>
          </w:p>
        </w:tc>
      </w:tr>
      <w:tr w:rsidR="00B24DF7" w14:paraId="2BF9904E" w14:textId="77777777">
        <w:tc>
          <w:tcPr>
            <w:tcW w:w="4320" w:type="dxa"/>
          </w:tcPr>
          <w:p w:rsidR="00B24DF7" w:rsidRDefault="002008AA" w14:paraId="034742AF" w14:textId="77777777">
            <w:r>
              <w:t>30 Days</w:t>
            </w:r>
          </w:p>
        </w:tc>
        <w:tc>
          <w:tcPr>
            <w:tcW w:w="4320" w:type="dxa"/>
          </w:tcPr>
          <w:p w:rsidR="00B24DF7" w:rsidRDefault="002008AA" w14:paraId="5FD5E686" w14:textId="77777777">
            <w:r>
              <w:t>Baseline P&amp;L established, RAID log created, ownership matrix visible, sprint cadence set</w:t>
            </w:r>
          </w:p>
        </w:tc>
      </w:tr>
      <w:tr w:rsidR="00B24DF7" w14:paraId="1E17442A" w14:textId="77777777">
        <w:tc>
          <w:tcPr>
            <w:tcW w:w="4320" w:type="dxa"/>
          </w:tcPr>
          <w:p w:rsidR="00B24DF7" w:rsidRDefault="002008AA" w14:paraId="2021C0DA" w14:textId="77777777">
            <w:r>
              <w:t>60 Days</w:t>
            </w:r>
          </w:p>
        </w:tc>
        <w:tc>
          <w:tcPr>
            <w:tcW w:w="4320" w:type="dxa"/>
          </w:tcPr>
          <w:p w:rsidR="00B24DF7" w:rsidRDefault="002008AA" w14:paraId="49F02DBB" w14:textId="77777777">
            <w:r>
              <w:t>Billing hygiene &gt;95%, attrition risk flagged, GM% trending towards 35%</w:t>
            </w:r>
          </w:p>
        </w:tc>
      </w:tr>
      <w:tr w:rsidR="00B24DF7" w14:paraId="197DA65E" w14:textId="77777777">
        <w:tc>
          <w:tcPr>
            <w:tcW w:w="4320" w:type="dxa"/>
          </w:tcPr>
          <w:p w:rsidR="00B24DF7" w:rsidRDefault="002008AA" w14:paraId="7D9EC1F1" w14:textId="77777777">
            <w:r>
              <w:t>90 Days</w:t>
            </w:r>
          </w:p>
        </w:tc>
        <w:tc>
          <w:tcPr>
            <w:tcW w:w="4320" w:type="dxa"/>
          </w:tcPr>
          <w:p w:rsidR="00B24DF7" w:rsidRDefault="002008AA" w14:paraId="4E832DB7" w14:textId="77777777">
            <w:r>
              <w:t>Portfolio GM ≥35%, attrition &lt;10%, on-time delivery &gt;90%, stakeholder satisfaction high</w:t>
            </w:r>
          </w:p>
        </w:tc>
      </w:tr>
    </w:tbl>
    <w:p w:rsidR="00B24DF7" w:rsidRDefault="002008AA" w14:paraId="0464124F" w14:textId="77777777">
      <w:pPr>
        <w:pStyle w:val="Heading2"/>
      </w:pPr>
      <w:r>
        <w:t>Artifacts (PM Must Own)</w:t>
      </w:r>
    </w:p>
    <w:p w:rsidR="00B24DF7" w:rsidRDefault="002008AA" w14:paraId="0E1F0FFB" w14:textId="77777777">
      <w:pPr>
        <w:pStyle w:val="ListBullet"/>
      </w:pPr>
      <w:r>
        <w:t>P&amp;L tracker (monthly)</w:t>
      </w:r>
    </w:p>
    <w:p w:rsidR="00B24DF7" w:rsidRDefault="002008AA" w14:paraId="58B4DB43" w14:textId="77777777">
      <w:pPr>
        <w:pStyle w:val="ListBullet"/>
      </w:pPr>
      <w:r>
        <w:t>Billing vs. Burn dashboard</w:t>
      </w:r>
    </w:p>
    <w:p w:rsidR="00B24DF7" w:rsidRDefault="002008AA" w14:paraId="2D4C7355" w14:textId="77777777">
      <w:pPr>
        <w:pStyle w:val="ListBullet"/>
      </w:pPr>
      <w:r>
        <w:t>Attrition &amp; retention report</w:t>
      </w:r>
    </w:p>
    <w:p w:rsidR="00B24DF7" w:rsidRDefault="002008AA" w14:paraId="68F13D1F" w14:textId="77777777">
      <w:pPr>
        <w:pStyle w:val="ListBullet"/>
      </w:pPr>
      <w:r>
        <w:t>Backfill tracker with SLA adherence</w:t>
      </w:r>
    </w:p>
    <w:p w:rsidR="00B24DF7" w:rsidRDefault="002008AA" w14:paraId="09C2C5C7" w14:textId="7BEA4043">
      <w:pPr>
        <w:pStyle w:val="ListBullet"/>
      </w:pPr>
      <w:r>
        <w:t>Project plan &amp; RAID log</w:t>
      </w:r>
      <w:r w:rsidR="17831AE0">
        <w:t>; Sprint reciepts</w:t>
      </w:r>
    </w:p>
    <w:p w:rsidR="00B24DF7" w:rsidRDefault="002008AA" w14:paraId="102A0BE8" w14:textId="77777777">
      <w:pPr>
        <w:pStyle w:val="ListBullet"/>
      </w:pPr>
      <w:r>
        <w:t>Weekly health dashboard (RAG + P&amp;L + attrition + hiring status)</w:t>
      </w:r>
    </w:p>
    <w:p w:rsidR="6B58A2D3" w:rsidP="6B58A2D3" w:rsidRDefault="6B58A2D3" w14:paraId="74F5A461" w14:textId="6A861434">
      <w:pPr>
        <w:pStyle w:val="ListBullet"/>
        <w:numPr>
          <w:ilvl w:val="0"/>
          <w:numId w:val="0"/>
        </w:numPr>
      </w:pPr>
    </w:p>
    <w:p w:rsidR="79CD7704" w:rsidP="6B58A2D3" w:rsidRDefault="79CD7704" w14:paraId="6690D992" w14:textId="08CB4727">
      <w:pPr>
        <w:pStyle w:val="ListBullet"/>
        <w:numPr>
          <w:ilvl w:val="0"/>
          <w:numId w:val="0"/>
        </w:numPr>
      </w:pPr>
    </w:p>
    <w:p w:rsidR="6B58A2D3" w:rsidP="52C7F8E1" w:rsidRDefault="6B58A2D3" w14:paraId="0A05FAE8" w14:textId="3F484AF5">
      <w:pPr>
        <w:pStyle w:val="Heading2"/>
      </w:pPr>
    </w:p>
    <w:p w:rsidR="22DE5919" w:rsidP="52C7F8E1" w:rsidRDefault="22DE5919" w14:paraId="5886D3FF" w14:textId="64345CD0">
      <w:pPr>
        <w:pStyle w:val="Heading2"/>
      </w:pPr>
      <w:r w:rsidRPr="52C7F8E1">
        <w:t>Project Management Career Architecture</w:t>
      </w:r>
    </w:p>
    <w:p w:rsidR="52C7F8E1" w:rsidP="52C7F8E1" w:rsidRDefault="52C7F8E1" w14:paraId="28302BEF" w14:textId="4D0DE95F">
      <w:pPr>
        <w:pStyle w:val="ListBullet"/>
        <w:numPr>
          <w:ilvl w:val="0"/>
          <w:numId w:val="0"/>
        </w:numPr>
      </w:pPr>
    </w:p>
    <w:p w:rsidR="4FDD3EDC" w:rsidP="52C7F8E1" w:rsidRDefault="4FDD3EDC" w14:paraId="08DEA360" w14:textId="61D9F18A">
      <w:pPr>
        <w:pStyle w:val="Heading2"/>
      </w:pPr>
      <w:r w:rsidRPr="52C7F8E1">
        <w:lastRenderedPageBreak/>
        <w:t>The 4-Stage Growth Journey</w:t>
      </w:r>
    </w:p>
    <w:p w:rsidR="4FDD3EDC" w:rsidP="52C7F8E1" w:rsidRDefault="4FDD3EDC" w14:paraId="77B13550" w14:textId="4081C557">
      <w:pPr>
        <w:pStyle w:val="Heading4"/>
        <w:spacing w:before="319" w:after="319"/>
      </w:pPr>
      <w:r w:rsidRPr="52C7F8E1">
        <w:rPr>
          <w:sz w:val="24"/>
          <w:szCs w:val="24"/>
        </w:rPr>
        <w:t>Stage 1: The Contributor (The Execution Engine)</w:t>
      </w:r>
    </w:p>
    <w:p w:rsidR="4FDD3EDC" w:rsidP="52C7F8E1" w:rsidRDefault="4FDD3EDC" w14:paraId="132349DF" w14:textId="32BB5FFA">
      <w:pPr>
        <w:pStyle w:val="ListParagraph"/>
        <w:numPr>
          <w:ilvl w:val="0"/>
          <w:numId w:val="13"/>
        </w:numPr>
        <w:spacing w:before="240" w:after="240"/>
        <w:rPr>
          <w:b/>
          <w:bCs/>
        </w:rPr>
      </w:pPr>
      <w:r w:rsidRPr="52C7F8E1">
        <w:rPr>
          <w:b/>
          <w:bCs/>
        </w:rPr>
        <w:t>Project Lead / Project Coordinator (4+ Years)</w:t>
      </w:r>
    </w:p>
    <w:p w:rsidR="4FDD3EDC" w:rsidP="52C7F8E1" w:rsidRDefault="4FDD3EDC" w14:paraId="264FF50F" w14:textId="4A613FC2">
      <w:pPr>
        <w:pStyle w:val="ListParagraph"/>
        <w:numPr>
          <w:ilvl w:val="1"/>
          <w:numId w:val="13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Task orchestration and data integrity.</w:t>
      </w:r>
    </w:p>
    <w:p w:rsidR="4FDD3EDC" w:rsidP="52C7F8E1" w:rsidRDefault="4FDD3EDC" w14:paraId="2E35910D" w14:textId="1898826B">
      <w:pPr>
        <w:pStyle w:val="ListParagraph"/>
        <w:numPr>
          <w:ilvl w:val="1"/>
          <w:numId w:val="13"/>
        </w:numPr>
        <w:spacing w:before="240" w:after="240"/>
        <w:rPr/>
      </w:pPr>
      <w:r w:rsidRPr="37AC1DBE" w:rsidR="369F36E9">
        <w:rPr>
          <w:b w:val="1"/>
          <w:bCs w:val="1"/>
        </w:rPr>
        <w:t>Metric:</w:t>
      </w:r>
      <w:r w:rsidR="369F36E9">
        <w:rPr/>
        <w:t xml:space="preserve"> 100% </w:t>
      </w:r>
      <w:r w:rsidR="36521922">
        <w:rPr/>
        <w:t>GitHub</w:t>
      </w:r>
      <w:r w:rsidR="369F36E9">
        <w:rPr/>
        <w:t xml:space="preserve"> hygiene and meeting coordination.</w:t>
      </w:r>
    </w:p>
    <w:p w:rsidR="4FDD3EDC" w:rsidP="52C7F8E1" w:rsidRDefault="4FDD3EDC" w14:paraId="0320CF4D" w14:textId="2118EBF3">
      <w:pPr>
        <w:pStyle w:val="ListParagraph"/>
        <w:numPr>
          <w:ilvl w:val="0"/>
          <w:numId w:val="13"/>
        </w:numPr>
        <w:spacing w:before="240" w:after="240"/>
        <w:rPr>
          <w:b/>
          <w:bCs/>
        </w:rPr>
      </w:pPr>
      <w:r w:rsidRPr="52C7F8E1">
        <w:rPr>
          <w:b/>
          <w:bCs/>
        </w:rPr>
        <w:t>Associate Project Manager (6+ Years)</w:t>
      </w:r>
    </w:p>
    <w:p w:rsidR="4FDD3EDC" w:rsidP="52C7F8E1" w:rsidRDefault="4FDD3EDC" w14:paraId="6C400721" w14:textId="523D0122">
      <w:pPr>
        <w:pStyle w:val="ListParagraph"/>
        <w:numPr>
          <w:ilvl w:val="1"/>
          <w:numId w:val="13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Support in project planning and RAID log maintenance.</w:t>
      </w:r>
    </w:p>
    <w:p w:rsidR="4FDD3EDC" w:rsidP="52C7F8E1" w:rsidRDefault="4FDD3EDC" w14:paraId="058C1449" w14:textId="24BD4C53">
      <w:pPr>
        <w:pStyle w:val="ListParagraph"/>
        <w:numPr>
          <w:ilvl w:val="1"/>
          <w:numId w:val="13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Zero "surprise" blockers; consistent status reporting.</w:t>
      </w:r>
    </w:p>
    <w:p w:rsidR="4FDD3EDC" w:rsidP="52C7F8E1" w:rsidRDefault="4FDD3EDC" w14:paraId="2B95A7D8" w14:textId="3919D169">
      <w:pPr>
        <w:pStyle w:val="Heading4"/>
        <w:spacing w:before="319" w:after="319"/>
      </w:pPr>
      <w:r w:rsidRPr="52C7F8E1">
        <w:rPr>
          <w:sz w:val="24"/>
          <w:szCs w:val="24"/>
        </w:rPr>
        <w:t>Stage 2: The Owner (The Business Engine)</w:t>
      </w:r>
    </w:p>
    <w:p w:rsidR="4FDD3EDC" w:rsidP="52C7F8E1" w:rsidRDefault="4FDD3EDC" w14:paraId="7011A0C5" w14:textId="7AD44374">
      <w:pPr>
        <w:pStyle w:val="ListParagraph"/>
        <w:numPr>
          <w:ilvl w:val="0"/>
          <w:numId w:val="12"/>
        </w:numPr>
        <w:spacing w:before="240" w:after="240"/>
        <w:rPr>
          <w:b/>
          <w:bCs/>
        </w:rPr>
      </w:pPr>
      <w:r w:rsidRPr="52C7F8E1">
        <w:rPr>
          <w:b/>
          <w:bCs/>
        </w:rPr>
        <w:t>Project Manager / Technical PM (8+ Years)</w:t>
      </w:r>
    </w:p>
    <w:p w:rsidR="4FDD3EDC" w:rsidP="52C7F8E1" w:rsidRDefault="4FDD3EDC" w14:paraId="68B7271A" w14:textId="3E98BAED">
      <w:pPr>
        <w:pStyle w:val="ListParagraph"/>
        <w:numPr>
          <w:ilvl w:val="1"/>
          <w:numId w:val="12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End-to-end P&amp;L Accountability.</w:t>
      </w:r>
    </w:p>
    <w:p w:rsidR="4FDD3EDC" w:rsidP="52C7F8E1" w:rsidRDefault="4FDD3EDC" w14:paraId="073721B3" w14:textId="65378F99">
      <w:pPr>
        <w:pStyle w:val="ListParagraph"/>
        <w:numPr>
          <w:ilvl w:val="1"/>
          <w:numId w:val="12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</w:t>
      </w:r>
      <w:r w:rsidRPr="52C7F8E1">
        <w:rPr>
          <w:b/>
          <w:bCs/>
        </w:rPr>
        <w:t>Portfolio Gross Margin ≥ 35%</w:t>
      </w:r>
      <w:r w:rsidRPr="52C7F8E1">
        <w:t>; On-time delivery.</w:t>
      </w:r>
    </w:p>
    <w:p w:rsidR="4FDD3EDC" w:rsidP="52C7F8E1" w:rsidRDefault="4FDD3EDC" w14:paraId="2A419F27" w14:textId="4AC9448E">
      <w:pPr>
        <w:pStyle w:val="ListParagraph"/>
        <w:numPr>
          <w:ilvl w:val="0"/>
          <w:numId w:val="12"/>
        </w:numPr>
        <w:spacing w:before="240" w:after="240"/>
        <w:rPr>
          <w:b/>
          <w:bCs/>
        </w:rPr>
      </w:pPr>
      <w:r w:rsidRPr="52C7F8E1">
        <w:rPr>
          <w:b/>
          <w:bCs/>
        </w:rPr>
        <w:t>Senior Project Manager (10+ Years)</w:t>
      </w:r>
    </w:p>
    <w:p w:rsidR="4FDD3EDC" w:rsidP="52C7F8E1" w:rsidRDefault="4FDD3EDC" w14:paraId="0537A962" w14:textId="7F6626D0">
      <w:pPr>
        <w:pStyle w:val="ListParagraph"/>
        <w:numPr>
          <w:ilvl w:val="1"/>
          <w:numId w:val="12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Managing high-complexity or multi-pod projects.</w:t>
      </w:r>
    </w:p>
    <w:p w:rsidR="4FDD3EDC" w:rsidP="52C7F8E1" w:rsidRDefault="4FDD3EDC" w14:paraId="38974FF9" w14:textId="3C15E7C8">
      <w:pPr>
        <w:pStyle w:val="ListParagraph"/>
        <w:numPr>
          <w:ilvl w:val="1"/>
          <w:numId w:val="12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Account retention and strategic risk mitigation.</w:t>
      </w:r>
    </w:p>
    <w:p w:rsidR="4FDD3EDC" w:rsidP="52C7F8E1" w:rsidRDefault="4FDD3EDC" w14:paraId="409D7FB2" w14:textId="5A721A14">
      <w:pPr>
        <w:pStyle w:val="Heading4"/>
        <w:spacing w:before="319" w:after="319"/>
      </w:pPr>
      <w:r w:rsidRPr="52C7F8E1">
        <w:rPr>
          <w:sz w:val="24"/>
          <w:szCs w:val="24"/>
        </w:rPr>
        <w:t>Stage 3: The Portfolio Leader (The Alignment Engine)</w:t>
      </w:r>
    </w:p>
    <w:p w:rsidR="4FDD3EDC" w:rsidP="52C7F8E1" w:rsidRDefault="4FDD3EDC" w14:paraId="24C3AC47" w14:textId="549DED6D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52C7F8E1">
        <w:rPr>
          <w:b/>
          <w:bCs/>
        </w:rPr>
        <w:t>Program Manager (12+ Years)</w:t>
      </w:r>
    </w:p>
    <w:p w:rsidR="4FDD3EDC" w:rsidP="52C7F8E1" w:rsidRDefault="4FDD3EDC" w14:paraId="2D3CA18D" w14:textId="11E981C4">
      <w:pPr>
        <w:pStyle w:val="ListParagraph"/>
        <w:numPr>
          <w:ilvl w:val="1"/>
          <w:numId w:val="11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Cross-functional swarming and strategic outcome alignment.</w:t>
      </w:r>
    </w:p>
    <w:p w:rsidR="4FDD3EDC" w:rsidP="52C7F8E1" w:rsidRDefault="4FDD3EDC" w14:paraId="75464795" w14:textId="351FC528">
      <w:pPr>
        <w:pStyle w:val="ListParagraph"/>
        <w:numPr>
          <w:ilvl w:val="1"/>
          <w:numId w:val="11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</w:t>
      </w:r>
      <w:r w:rsidRPr="52C7F8E1">
        <w:rPr>
          <w:b/>
          <w:bCs/>
        </w:rPr>
        <w:t xml:space="preserve">95% Alignment with Global </w:t>
      </w:r>
      <w:r w:rsidRPr="52C7F8E1" w:rsidR="6B3986F8">
        <w:rPr>
          <w:b/>
          <w:bCs/>
        </w:rPr>
        <w:t>KPI</w:t>
      </w:r>
      <w:r w:rsidRPr="52C7F8E1">
        <w:rPr>
          <w:b/>
          <w:bCs/>
        </w:rPr>
        <w:t>s</w:t>
      </w:r>
      <w:r w:rsidRPr="52C7F8E1">
        <w:t>; Resource efficiency.</w:t>
      </w:r>
    </w:p>
    <w:p w:rsidR="4FDD3EDC" w:rsidP="52C7F8E1" w:rsidRDefault="4FDD3EDC" w14:paraId="52EA25B2" w14:textId="3A573142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52C7F8E1">
        <w:rPr>
          <w:b/>
          <w:bCs/>
        </w:rPr>
        <w:t>Director of Delivery (15+ Years)</w:t>
      </w:r>
    </w:p>
    <w:p w:rsidR="4FDD3EDC" w:rsidP="52C7F8E1" w:rsidRDefault="4FDD3EDC" w14:paraId="0E6FF41F" w14:textId="2773167B">
      <w:pPr>
        <w:pStyle w:val="ListParagraph"/>
        <w:numPr>
          <w:ilvl w:val="1"/>
          <w:numId w:val="11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Operational strategy and standardizing delivery across the vertical.</w:t>
      </w:r>
    </w:p>
    <w:p w:rsidR="4FDD3EDC" w:rsidP="52C7F8E1" w:rsidRDefault="4FDD3EDC" w14:paraId="0C4D6F2C" w14:textId="56FA37A5">
      <w:pPr>
        <w:pStyle w:val="ListParagraph"/>
        <w:numPr>
          <w:ilvl w:val="1"/>
          <w:numId w:val="11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Vertical-level P&amp;L health and succession bench strength.</w:t>
      </w:r>
    </w:p>
    <w:p w:rsidR="4FDD3EDC" w:rsidP="52C7F8E1" w:rsidRDefault="4FDD3EDC" w14:paraId="687BB7BB" w14:textId="293CE799">
      <w:pPr>
        <w:pStyle w:val="Heading4"/>
        <w:spacing w:before="319" w:after="319"/>
      </w:pPr>
      <w:r w:rsidRPr="52C7F8E1">
        <w:rPr>
          <w:sz w:val="24"/>
          <w:szCs w:val="24"/>
        </w:rPr>
        <w:t>Stage 4: The Executive (The Visionary Engine)</w:t>
      </w:r>
    </w:p>
    <w:p w:rsidR="4FDD3EDC" w:rsidP="52C7F8E1" w:rsidRDefault="4FDD3EDC" w14:paraId="7AA8E63E" w14:textId="5C1F5DC3">
      <w:pPr>
        <w:pStyle w:val="ListParagraph"/>
        <w:numPr>
          <w:ilvl w:val="0"/>
          <w:numId w:val="10"/>
        </w:numPr>
        <w:spacing w:before="240" w:after="240"/>
        <w:rPr>
          <w:b/>
          <w:bCs/>
        </w:rPr>
      </w:pPr>
      <w:r w:rsidRPr="52C7F8E1">
        <w:rPr>
          <w:b/>
          <w:bCs/>
        </w:rPr>
        <w:t>Chief Delivery Officer (18+ Years)</w:t>
      </w:r>
    </w:p>
    <w:p w:rsidR="4FDD3EDC" w:rsidP="52C7F8E1" w:rsidRDefault="4FDD3EDC" w14:paraId="13960DF3" w14:textId="5F15FE20">
      <w:pPr>
        <w:pStyle w:val="ListParagraph"/>
        <w:numPr>
          <w:ilvl w:val="1"/>
          <w:numId w:val="10"/>
        </w:numPr>
        <w:spacing w:before="240" w:after="240"/>
      </w:pPr>
      <w:r w:rsidRPr="52C7F8E1">
        <w:rPr>
          <w:b/>
          <w:bCs/>
        </w:rPr>
        <w:t>Focus:</w:t>
      </w:r>
      <w:r w:rsidRPr="52C7F8E1">
        <w:t xml:space="preserve"> Global Delivery Strategy, Organizational Resilience, and Profitability.</w:t>
      </w:r>
    </w:p>
    <w:p w:rsidR="4FDD3EDC" w:rsidP="52C7F8E1" w:rsidRDefault="4FDD3EDC" w14:paraId="279834F1" w14:textId="42F827C3">
      <w:pPr>
        <w:pStyle w:val="ListParagraph"/>
        <w:numPr>
          <w:ilvl w:val="1"/>
          <w:numId w:val="10"/>
        </w:numPr>
        <w:spacing w:before="240" w:after="240"/>
      </w:pPr>
      <w:r w:rsidRPr="52C7F8E1">
        <w:rPr>
          <w:b/>
          <w:bCs/>
        </w:rPr>
        <w:t>Metric:</w:t>
      </w:r>
      <w:r w:rsidRPr="52C7F8E1">
        <w:t xml:space="preserve"> </w:t>
      </w:r>
      <w:r w:rsidRPr="52C7F8E1">
        <w:rPr>
          <w:b/>
          <w:bCs/>
        </w:rPr>
        <w:t>Global GM% Targets</w:t>
      </w:r>
      <w:r w:rsidRPr="52C7F8E1">
        <w:t xml:space="preserve"> and Taazaa’s market competitiveness.</w:t>
      </w:r>
    </w:p>
    <w:p w:rsidR="52C7F8E1" w:rsidRDefault="52C7F8E1" w14:paraId="6FC4D064" w14:textId="5B3EE104"/>
    <w:p w:rsidR="3F119858" w:rsidP="52C7F8E1" w:rsidRDefault="3F119858" w14:paraId="564CD990" w14:textId="6D3E2A8F">
      <w:pPr>
        <w:pStyle w:val="ListBullet"/>
        <w:numPr>
          <w:ilvl w:val="0"/>
          <w:numId w:val="0"/>
        </w:numPr>
      </w:pPr>
      <w:r w:rsidRPr="52C7F8E1">
        <w:t>KPI Calculation:-</w:t>
      </w:r>
    </w:p>
    <w:p w:rsidR="52C7F8E1" w:rsidP="52C7F8E1" w:rsidRDefault="52C7F8E1" w14:paraId="6A3D16F1" w14:textId="57EE28E2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Ind w:w="-1215" w:type="dxa"/>
        <w:tblLook w:val="06A0" w:firstRow="1" w:lastRow="0" w:firstColumn="1" w:lastColumn="0" w:noHBand="1" w:noVBand="1"/>
      </w:tblPr>
      <w:tblGrid>
        <w:gridCol w:w="1996"/>
        <w:gridCol w:w="1425"/>
        <w:gridCol w:w="1381"/>
        <w:gridCol w:w="1374"/>
        <w:gridCol w:w="1638"/>
        <w:gridCol w:w="2025"/>
      </w:tblGrid>
      <w:tr w:rsidR="52C7F8E1" w:rsidTr="52C7F8E1" w14:paraId="7CF59A83" w14:textId="77777777">
        <w:trPr>
          <w:trHeight w:val="315"/>
        </w:trPr>
        <w:tc>
          <w:tcPr>
            <w:tcW w:w="24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4374612" w14:textId="24720B26">
            <w:r w:rsidRPr="52C7F8E1">
              <w:rPr>
                <w:rFonts w:ascii="Arial" w:hAnsi="Arial" w:eastAsia="Arial" w:cs="Arial"/>
                <w:sz w:val="20"/>
                <w:szCs w:val="20"/>
              </w:rPr>
              <w:t>Column A (Metric)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6912FC05" w14:textId="0A2CBB95">
            <w:r w:rsidRPr="52C7F8E1">
              <w:rPr>
                <w:rFonts w:ascii="Arial" w:hAnsi="Arial" w:eastAsia="Arial" w:cs="Arial"/>
                <w:sz w:val="20"/>
                <w:szCs w:val="20"/>
              </w:rPr>
              <w:t>Column B (Weight)</w:t>
            </w:r>
          </w:p>
        </w:tc>
        <w:tc>
          <w:tcPr>
            <w:tcW w:w="163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2B4E2AFA" w14:textId="37C552AC">
            <w:r w:rsidRPr="52C7F8E1">
              <w:rPr>
                <w:rFonts w:ascii="Arial" w:hAnsi="Arial" w:eastAsia="Arial" w:cs="Arial"/>
                <w:sz w:val="20"/>
                <w:szCs w:val="20"/>
              </w:rPr>
              <w:t>Column C (Target)</w:t>
            </w:r>
          </w:p>
        </w:tc>
        <w:tc>
          <w:tcPr>
            <w:tcW w:w="163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3BA0690F" w14:textId="304FA2FB">
            <w:r w:rsidRPr="52C7F8E1">
              <w:rPr>
                <w:rFonts w:ascii="Arial" w:hAnsi="Arial" w:eastAsia="Arial" w:cs="Arial"/>
                <w:sz w:val="20"/>
                <w:szCs w:val="20"/>
              </w:rPr>
              <w:t>Column D (Actual)</w:t>
            </w:r>
          </w:p>
        </w:tc>
        <w:tc>
          <w:tcPr>
            <w:tcW w:w="181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5684C648" w14:textId="3B515108">
            <w:r w:rsidRPr="52C7F8E1">
              <w:rPr>
                <w:rFonts w:ascii="Arial" w:hAnsi="Arial" w:eastAsia="Arial" w:cs="Arial"/>
                <w:sz w:val="20"/>
                <w:szCs w:val="20"/>
              </w:rPr>
              <w:t>Column E (Score)</w:t>
            </w:r>
          </w:p>
        </w:tc>
        <w:tc>
          <w:tcPr>
            <w:tcW w:w="247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362A0E97" w14:textId="5FC23A09">
            <w:r w:rsidRPr="52C7F8E1">
              <w:rPr>
                <w:rFonts w:ascii="Arial" w:hAnsi="Arial" w:eastAsia="Arial" w:cs="Arial"/>
                <w:sz w:val="20"/>
                <w:szCs w:val="20"/>
              </w:rPr>
              <w:t>Column F (Weighted Score)</w:t>
            </w:r>
          </w:p>
        </w:tc>
      </w:tr>
      <w:tr w:rsidR="52C7F8E1" w:rsidTr="52C7F8E1" w14:paraId="1EF8C246" w14:textId="77777777">
        <w:trPr>
          <w:trHeight w:val="315"/>
        </w:trPr>
        <w:tc>
          <w:tcPr>
            <w:tcW w:w="24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527C307" w14:textId="637ADCCB">
            <w:r w:rsidRPr="52C7F8E1">
              <w:rPr>
                <w:rFonts w:ascii="Arial" w:hAnsi="Arial" w:eastAsia="Arial" w:cs="Arial"/>
                <w:sz w:val="20"/>
                <w:szCs w:val="20"/>
              </w:rPr>
              <w:lastRenderedPageBreak/>
              <w:t>P&amp;L Health (GM%)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2E5858BA" w14:textId="1C6E9849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40%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4128138" w14:textId="5D95FADB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40%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231F422" w14:textId="4DA037B5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38%</w:t>
            </w:r>
          </w:p>
        </w:tc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389CCFAD" w14:textId="01EDECEB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95%</w:t>
            </w:r>
          </w:p>
        </w:tc>
        <w:tc>
          <w:tcPr>
            <w:tcW w:w="24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04042F3" w14:textId="3E3B12CE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0.38</w:t>
            </w:r>
          </w:p>
        </w:tc>
      </w:tr>
      <w:tr w:rsidR="52C7F8E1" w:rsidTr="52C7F8E1" w14:paraId="4F7F245B" w14:textId="77777777">
        <w:trPr>
          <w:trHeight w:val="315"/>
        </w:trPr>
        <w:tc>
          <w:tcPr>
            <w:tcW w:w="24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36E27C4F" w14:textId="4875ABE0">
            <w:r w:rsidRPr="52C7F8E1">
              <w:rPr>
                <w:rFonts w:ascii="Arial" w:hAnsi="Arial" w:eastAsia="Arial" w:cs="Arial"/>
                <w:sz w:val="20"/>
                <w:szCs w:val="20"/>
              </w:rPr>
              <w:t>Billing Realization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66506B00" w14:textId="44622BDB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30%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9191617" w14:textId="30271398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95%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08FB28F4" w14:textId="5B4631BA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96%</w:t>
            </w:r>
          </w:p>
        </w:tc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5C999EB" w14:textId="0CEDE940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101%</w:t>
            </w:r>
          </w:p>
        </w:tc>
        <w:tc>
          <w:tcPr>
            <w:tcW w:w="24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412C413" w14:textId="46CC1593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0.303</w:t>
            </w:r>
          </w:p>
        </w:tc>
      </w:tr>
      <w:tr w:rsidR="52C7F8E1" w:rsidTr="52C7F8E1" w14:paraId="5B712916" w14:textId="77777777">
        <w:trPr>
          <w:trHeight w:val="315"/>
        </w:trPr>
        <w:tc>
          <w:tcPr>
            <w:tcW w:w="24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51BCAA28" w14:textId="3C07F375">
            <w:r w:rsidRPr="52C7F8E1">
              <w:rPr>
                <w:rFonts w:ascii="Arial" w:hAnsi="Arial" w:eastAsia="Arial" w:cs="Arial"/>
                <w:sz w:val="20"/>
                <w:szCs w:val="20"/>
              </w:rPr>
              <w:t>On-Time Delivery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62B6B6C8" w14:textId="1AA597CF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20%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E1F2164" w14:textId="6B1C1E12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66A56DA2" w14:textId="5A46C321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85%</w:t>
            </w:r>
          </w:p>
        </w:tc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14A7F9C" w14:textId="106F02D0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94%</w:t>
            </w:r>
          </w:p>
        </w:tc>
        <w:tc>
          <w:tcPr>
            <w:tcW w:w="24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EE84D07" w14:textId="144F9BC6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0.188</w:t>
            </w:r>
          </w:p>
        </w:tc>
      </w:tr>
      <w:tr w:rsidR="52C7F8E1" w:rsidTr="52C7F8E1" w14:paraId="53375F8E" w14:textId="77777777">
        <w:trPr>
          <w:trHeight w:val="315"/>
        </w:trPr>
        <w:tc>
          <w:tcPr>
            <w:tcW w:w="24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2679065A" w14:textId="2E19B69C">
            <w:r w:rsidRPr="52C7F8E1">
              <w:rPr>
                <w:rFonts w:ascii="Arial" w:hAnsi="Arial" w:eastAsia="Arial" w:cs="Arial"/>
                <w:sz w:val="20"/>
                <w:szCs w:val="20"/>
              </w:rPr>
              <w:t>Team Retention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3726FA2" w14:textId="3035AEF6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10%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4CC5455D" w14:textId="1B4B09D5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90%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0A6EC351" w14:textId="5A630776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100%</w:t>
            </w:r>
          </w:p>
        </w:tc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0E8A5F8A" w14:textId="167F1CCF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111%</w:t>
            </w:r>
          </w:p>
        </w:tc>
        <w:tc>
          <w:tcPr>
            <w:tcW w:w="24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097806E6" w14:textId="3E0CC32E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0.111</w:t>
            </w:r>
          </w:p>
        </w:tc>
      </w:tr>
      <w:tr w:rsidR="52C7F8E1" w:rsidTr="52C7F8E1" w14:paraId="2F3CED4F" w14:textId="77777777">
        <w:trPr>
          <w:trHeight w:val="315"/>
        </w:trPr>
        <w:tc>
          <w:tcPr>
            <w:tcW w:w="24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2C1678A1" w14:textId="4A23E238">
            <w:r w:rsidRPr="52C7F8E1">
              <w:rPr>
                <w:rFonts w:ascii="Arial" w:hAnsi="Arial" w:eastAsia="Arial" w:cs="Arial"/>
                <w:sz w:val="20"/>
                <w:szCs w:val="20"/>
              </w:rPr>
              <w:t>TOTAL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9FCCFF4" w14:textId="06EDFDCD">
            <w:pPr>
              <w:jc w:val="right"/>
            </w:pPr>
            <w:r w:rsidRPr="52C7F8E1">
              <w:rPr>
                <w:rFonts w:ascii="Arial" w:hAnsi="Arial" w:eastAsia="Arial" w:cs="Arial"/>
                <w:sz w:val="20"/>
                <w:szCs w:val="20"/>
              </w:rPr>
              <w:t>100%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5E965AD1" w14:textId="41F045F5">
            <w:r w:rsidRPr="52C7F8E1"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63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0569479E" w14:textId="27D45E88">
            <w:r w:rsidRPr="52C7F8E1"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7A49DE40" w14:textId="63B0B999">
            <w:r w:rsidRPr="52C7F8E1">
              <w:rPr>
                <w:rFonts w:ascii="Arial" w:hAnsi="Arial" w:eastAsia="Arial" w:cs="Arial"/>
                <w:sz w:val="20"/>
                <w:szCs w:val="20"/>
              </w:rPr>
              <w:t>Performance Factor:</w:t>
            </w:r>
          </w:p>
        </w:tc>
        <w:tc>
          <w:tcPr>
            <w:tcW w:w="24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2C7F8E1" w:rsidP="52C7F8E1" w:rsidRDefault="52C7F8E1" w14:paraId="6C411116" w14:textId="099D797E">
            <w:r w:rsidRPr="52C7F8E1">
              <w:rPr>
                <w:rFonts w:ascii="Arial" w:hAnsi="Arial" w:eastAsia="Arial" w:cs="Arial"/>
                <w:sz w:val="20"/>
                <w:szCs w:val="20"/>
              </w:rPr>
              <w:t>0.982 (98%)</w:t>
            </w:r>
          </w:p>
        </w:tc>
      </w:tr>
    </w:tbl>
    <w:p w:rsidR="52C7F8E1" w:rsidP="52C7F8E1" w:rsidRDefault="52C7F8E1" w14:paraId="639484DB" w14:textId="53B4D1A7">
      <w:pPr>
        <w:pStyle w:val="ListBullet"/>
        <w:numPr>
          <w:ilvl w:val="0"/>
          <w:numId w:val="0"/>
        </w:numPr>
      </w:pPr>
    </w:p>
    <w:p w:rsidR="2F282468" w:rsidP="6B58A2D3" w:rsidRDefault="2F282468" w14:paraId="6C9101CB" w14:textId="29B77954">
      <w:pPr>
        <w:pStyle w:val="ListBullet"/>
        <w:numPr>
          <w:ilvl w:val="0"/>
          <w:numId w:val="0"/>
        </w:numPr>
      </w:pPr>
    </w:p>
    <w:p w:rsidR="5BDD4625" w:rsidRDefault="5BDD4625" w14:paraId="4A11A8E0" w14:textId="510CD2B0"/>
    <w:p w:rsidR="6B58A2D3" w:rsidP="6B58A2D3" w:rsidRDefault="6B58A2D3" w14:paraId="4820ABA0" w14:textId="42D655E1">
      <w:pPr>
        <w:pStyle w:val="ListBullet"/>
        <w:numPr>
          <w:ilvl w:val="0"/>
          <w:numId w:val="0"/>
        </w:numPr>
      </w:pPr>
    </w:p>
    <w:p w:rsidR="6B58A2D3" w:rsidP="6B58A2D3" w:rsidRDefault="6B58A2D3" w14:paraId="1A046EB8" w14:textId="0C320096">
      <w:pPr>
        <w:pStyle w:val="ListBullet"/>
        <w:numPr>
          <w:ilvl w:val="0"/>
          <w:numId w:val="0"/>
        </w:numPr>
      </w:pPr>
    </w:p>
    <w:sectPr w:rsidR="6B58A2D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3549856"/>
    <w:multiLevelType w:val="hybridMultilevel"/>
    <w:tmpl w:val="8444B0B8"/>
    <w:lvl w:ilvl="0" w:tplc="31E22D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CC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A8B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F882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8C68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BE54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FE3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044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702B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023121"/>
    <w:multiLevelType w:val="hybridMultilevel"/>
    <w:tmpl w:val="957093B2"/>
    <w:lvl w:ilvl="0" w:tplc="7DE67C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C44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F4E2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A075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70E8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1ED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EAB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90A7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B255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ACE4D7"/>
    <w:multiLevelType w:val="hybridMultilevel"/>
    <w:tmpl w:val="01FC8366"/>
    <w:lvl w:ilvl="0" w:tplc="61CE8E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E29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420B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48BC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1AF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2EB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566C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94EE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F0A5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C6F56B"/>
    <w:multiLevelType w:val="hybridMultilevel"/>
    <w:tmpl w:val="014049AA"/>
    <w:lvl w:ilvl="0" w:tplc="72FA71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BEB5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7A1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1427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405C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5802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2C7D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AA0C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A0F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2361461">
    <w:abstractNumId w:val="8"/>
  </w:num>
  <w:num w:numId="2" w16cid:durableId="1785147197">
    <w:abstractNumId w:val="6"/>
  </w:num>
  <w:num w:numId="3" w16cid:durableId="1722556030">
    <w:abstractNumId w:val="5"/>
  </w:num>
  <w:num w:numId="4" w16cid:durableId="802233224">
    <w:abstractNumId w:val="4"/>
  </w:num>
  <w:num w:numId="5" w16cid:durableId="1011639531">
    <w:abstractNumId w:val="7"/>
  </w:num>
  <w:num w:numId="6" w16cid:durableId="1370838779">
    <w:abstractNumId w:val="3"/>
  </w:num>
  <w:num w:numId="7" w16cid:durableId="1428577681">
    <w:abstractNumId w:val="2"/>
  </w:num>
  <w:num w:numId="8" w16cid:durableId="1601253534">
    <w:abstractNumId w:val="1"/>
  </w:num>
  <w:num w:numId="9" w16cid:durableId="182864034">
    <w:abstractNumId w:val="0"/>
  </w:num>
  <w:num w:numId="10" w16cid:durableId="1588684512">
    <w:abstractNumId w:val="11"/>
  </w:num>
  <w:num w:numId="11" w16cid:durableId="812602303">
    <w:abstractNumId w:val="12"/>
  </w:num>
  <w:num w:numId="12" w16cid:durableId="602885490">
    <w:abstractNumId w:val="10"/>
  </w:num>
  <w:num w:numId="13" w16cid:durableId="1318917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8AA"/>
    <w:rsid w:val="0029639D"/>
    <w:rsid w:val="002EA40D"/>
    <w:rsid w:val="00326F90"/>
    <w:rsid w:val="003E2F90"/>
    <w:rsid w:val="005254B9"/>
    <w:rsid w:val="008E5541"/>
    <w:rsid w:val="00945FBA"/>
    <w:rsid w:val="00A3542E"/>
    <w:rsid w:val="00AA1D8D"/>
    <w:rsid w:val="00B24DF7"/>
    <w:rsid w:val="00B47730"/>
    <w:rsid w:val="00B95650"/>
    <w:rsid w:val="00CB0664"/>
    <w:rsid w:val="00CC3A9C"/>
    <w:rsid w:val="00FC693F"/>
    <w:rsid w:val="00FD5BF3"/>
    <w:rsid w:val="06044669"/>
    <w:rsid w:val="079DFD8F"/>
    <w:rsid w:val="0A066040"/>
    <w:rsid w:val="0EE4C9EA"/>
    <w:rsid w:val="0FCAE755"/>
    <w:rsid w:val="12BEE786"/>
    <w:rsid w:val="1645DA1D"/>
    <w:rsid w:val="17831AE0"/>
    <w:rsid w:val="193A3256"/>
    <w:rsid w:val="1FFE0777"/>
    <w:rsid w:val="22DE5919"/>
    <w:rsid w:val="2AF2B034"/>
    <w:rsid w:val="2F282468"/>
    <w:rsid w:val="343A7A41"/>
    <w:rsid w:val="36521922"/>
    <w:rsid w:val="369F36E9"/>
    <w:rsid w:val="37AC1DBE"/>
    <w:rsid w:val="3B043826"/>
    <w:rsid w:val="3F119858"/>
    <w:rsid w:val="40F3A351"/>
    <w:rsid w:val="43F4E818"/>
    <w:rsid w:val="48727CCB"/>
    <w:rsid w:val="4A75EF63"/>
    <w:rsid w:val="4ABE9525"/>
    <w:rsid w:val="4E6998EC"/>
    <w:rsid w:val="4FDD3EDC"/>
    <w:rsid w:val="52C7F8E1"/>
    <w:rsid w:val="56097887"/>
    <w:rsid w:val="5A693BD1"/>
    <w:rsid w:val="5BDD4625"/>
    <w:rsid w:val="63A1B4E8"/>
    <w:rsid w:val="66896669"/>
    <w:rsid w:val="6B3986F8"/>
    <w:rsid w:val="6B58A2D3"/>
    <w:rsid w:val="6C5C6709"/>
    <w:rsid w:val="79CD7704"/>
    <w:rsid w:val="7AC44B95"/>
    <w:rsid w:val="7CAAA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F280C"/>
  <w14:defaultImageDpi w14:val="300"/>
  <w15:docId w15:val="{9438B10C-A78C-AA4B-BCAA-7FAB776E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CC3A9C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84300F-8771-4589-9B32-88702AB9DB00}">
  <ds:schemaRefs>
    <ds:schemaRef ds:uri="http://schemas.microsoft.com/office/2006/metadata/properties"/>
    <ds:schemaRef ds:uri="http://schemas.microsoft.com/office/infopath/2007/PartnerControls"/>
    <ds:schemaRef ds:uri="1e496844-d79a-41fc-9d12-0a04358d9c75"/>
    <ds:schemaRef ds:uri="2ad2c338-b475-49c5-ba31-4f1308e1722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61D332-7CBA-49D8-95F3-F6D7CB71E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2c338-b475-49c5-ba31-4f1308e1722e"/>
    <ds:schemaRef ds:uri="1e496844-d79a-41fc-9d12-0a04358d9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2638C0-F498-488A-8310-9B7CE019CC2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Rohini Rai</lastModifiedBy>
  <revision>3</revision>
  <dcterms:created xsi:type="dcterms:W3CDTF">2026-01-31T13:53:00.0000000Z</dcterms:created>
  <dcterms:modified xsi:type="dcterms:W3CDTF">2026-02-04T06:54:46.0061363Z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