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Role Charters</w:t>
      </w:r>
    </w:p>
    <w:p>
      <w:pPr>
        <w:pStyle w:val="Heading1"/>
      </w:pPr>
      <w:r>
        <w:t>Associate QA</w:t>
      </w:r>
    </w:p>
    <w:p>
      <w:pPr>
        <w:pStyle w:val="Heading2"/>
      </w:pPr>
      <w:r>
        <w:t>Mission</w:t>
      </w:r>
    </w:p>
    <w:p>
      <w:r>
        <w:t>Ensure product quality by executing test cases accurately, learning structured testing techniques, and contributing to early defect detection.</w:t>
      </w:r>
    </w:p>
    <w:p>
      <w:pPr>
        <w:pStyle w:val="Heading2"/>
      </w:pPr>
      <w:r>
        <w:t>Summary</w:t>
      </w:r>
    </w:p>
    <w:p>
      <w:r>
        <w:t>- Execute test cases with accuracy.</w:t>
      </w:r>
    </w:p>
    <w:p>
      <w:r>
        <w:t>- Learn structured test design techniques.</w:t>
      </w:r>
    </w:p>
    <w:p>
      <w:r>
        <w:t>- Log defects clearly and consistently.</w:t>
      </w:r>
    </w:p>
    <w:p>
      <w:r>
        <w:t>- Begin leveraging AI-assisted tools for test case generation.</w:t>
      </w:r>
    </w:p>
    <w:p>
      <w:pPr>
        <w:pStyle w:val="Heading2"/>
      </w:pPr>
      <w:r>
        <w:t>Accountabilities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 Areas</w:t>
            </w:r>
          </w:p>
        </w:tc>
        <w:tc>
          <w:tcPr>
            <w:tcW w:type="dxa" w:w="4320"/>
          </w:tcPr>
          <w:p>
            <w:r>
              <w:t>Metrics</w:t>
            </w:r>
          </w:p>
        </w:tc>
      </w:tr>
      <w:tr>
        <w:tc>
          <w:tcPr>
            <w:tcW w:type="dxa" w:w="4320"/>
          </w:tcPr>
          <w:p>
            <w:r>
              <w:t>Test Case Execution</w:t>
            </w:r>
          </w:p>
        </w:tc>
        <w:tc>
          <w:tcPr>
            <w:tcW w:type="dxa" w:w="4320"/>
          </w:tcPr>
          <w:p>
            <w:r>
              <w:t>≥95% accuracy in executing test cases.</w:t>
            </w:r>
          </w:p>
        </w:tc>
      </w:tr>
      <w:tr>
        <w:tc>
          <w:tcPr>
            <w:tcW w:type="dxa" w:w="4320"/>
          </w:tcPr>
          <w:p>
            <w:r>
              <w:t>Defect Reporting</w:t>
            </w:r>
          </w:p>
        </w:tc>
        <w:tc>
          <w:tcPr>
            <w:tcW w:type="dxa" w:w="4320"/>
          </w:tcPr>
          <w:p>
            <w:r>
              <w:t>100% defects logged with clear steps.</w:t>
            </w:r>
          </w:p>
        </w:tc>
      </w:tr>
      <w:tr>
        <w:tc>
          <w:tcPr>
            <w:tcW w:type="dxa" w:w="4320"/>
          </w:tcPr>
          <w:p>
            <w:r>
              <w:t>Learning &amp; Skill Development</w:t>
            </w:r>
          </w:p>
        </w:tc>
        <w:tc>
          <w:tcPr>
            <w:tcW w:type="dxa" w:w="4320"/>
          </w:tcPr>
          <w:p>
            <w:r>
              <w:t>Demonstrate knowledge of 3 test design techniques.</w:t>
            </w:r>
          </w:p>
        </w:tc>
      </w:tr>
      <w:tr>
        <w:tc>
          <w:tcPr>
            <w:tcW w:type="dxa" w:w="4320"/>
          </w:tcPr>
          <w:p>
            <w:r>
              <w:t>AI Adoption</w:t>
            </w:r>
          </w:p>
        </w:tc>
        <w:tc>
          <w:tcPr>
            <w:tcW w:type="dxa" w:w="4320"/>
          </w:tcPr>
          <w:p>
            <w:r>
              <w:t>Use at least 1 AI-assisted QA tool.</w:t>
            </w:r>
          </w:p>
        </w:tc>
      </w:tr>
    </w:tbl>
    <w:p>
      <w:pPr>
        <w:pStyle w:val="Heading2"/>
      </w:pPr>
      <w:r>
        <w:t>Milestones</w:t>
      </w:r>
    </w:p>
    <w:p>
      <w:r>
        <w:t>- 30 Days: Understand QA process/tools, log defects independently.</w:t>
      </w:r>
    </w:p>
    <w:p>
      <w:r>
        <w:t>- 60 Days: Execute regression suite with 95%+ accuracy.</w:t>
      </w:r>
    </w:p>
    <w:p>
      <w:r>
        <w:t>- 90 Days: Apply AI tool in sprint, own module-level testing.</w:t>
      </w:r>
    </w:p>
    <w:p>
      <w:r>
        <w:br/>
      </w:r>
    </w:p>
    <w:p>
      <w:pPr>
        <w:pStyle w:val="Heading1"/>
      </w:pPr>
      <w:r>
        <w:t>QA Engineer</w:t>
      </w:r>
    </w:p>
    <w:p>
      <w:pPr>
        <w:pStyle w:val="Heading2"/>
      </w:pPr>
      <w:r>
        <w:t>Mission</w:t>
      </w:r>
    </w:p>
    <w:p>
      <w:r>
        <w:t>Deliver high-quality test coverage across modules through execution, defect prevention, and structured validation.</w:t>
      </w:r>
    </w:p>
    <w:p>
      <w:pPr>
        <w:pStyle w:val="Heading2"/>
      </w:pPr>
      <w:r>
        <w:t>Summary</w:t>
      </w:r>
    </w:p>
    <w:p>
      <w:r>
        <w:t>- Own module-level QA planning and coverage.</w:t>
      </w:r>
    </w:p>
    <w:p>
      <w:r>
        <w:t>- Execute regression and exploratory testing.</w:t>
      </w:r>
    </w:p>
    <w:p>
      <w:r>
        <w:t>- Identify gaps in acceptance criteria.</w:t>
      </w:r>
    </w:p>
    <w:p>
      <w:r>
        <w:t>- Ensure zero critical bugs escape to production.</w:t>
      </w:r>
    </w:p>
    <w:p>
      <w:pPr>
        <w:pStyle w:val="Heading2"/>
      </w:pPr>
      <w:r>
        <w:t>Accountabilities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 Areas</w:t>
            </w:r>
          </w:p>
        </w:tc>
        <w:tc>
          <w:tcPr>
            <w:tcW w:type="dxa" w:w="4320"/>
          </w:tcPr>
          <w:p>
            <w:r>
              <w:t>Metrics</w:t>
            </w:r>
          </w:p>
        </w:tc>
      </w:tr>
      <w:tr>
        <w:tc>
          <w:tcPr>
            <w:tcW w:type="dxa" w:w="4320"/>
          </w:tcPr>
          <w:p>
            <w:r>
              <w:t>Test Planning</w:t>
            </w:r>
          </w:p>
        </w:tc>
        <w:tc>
          <w:tcPr>
            <w:tcW w:type="dxa" w:w="4320"/>
          </w:tcPr>
          <w:p>
            <w:r>
              <w:t>100% module test cases mapped.</w:t>
            </w:r>
          </w:p>
        </w:tc>
      </w:tr>
      <w:tr>
        <w:tc>
          <w:tcPr>
            <w:tcW w:type="dxa" w:w="4320"/>
          </w:tcPr>
          <w:p>
            <w:r>
              <w:t>Bug Leakage</w:t>
            </w:r>
          </w:p>
        </w:tc>
        <w:tc>
          <w:tcPr>
            <w:tcW w:type="dxa" w:w="4320"/>
          </w:tcPr>
          <w:p>
            <w:r>
              <w:t>&lt; 2% bugs leakage to production.</w:t>
            </w:r>
          </w:p>
        </w:tc>
      </w:tr>
      <w:tr>
        <w:tc>
          <w:tcPr>
            <w:tcW w:type="dxa" w:w="4320"/>
          </w:tcPr>
          <w:p>
            <w:r>
              <w:t>Regression Coverage</w:t>
            </w:r>
          </w:p>
        </w:tc>
        <w:tc>
          <w:tcPr>
            <w:tcW w:type="dxa" w:w="4320"/>
          </w:tcPr>
          <w:p>
            <w:r>
              <w:t>≥95% coverage maintained.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100% participation in sprint ceremonies.</w:t>
            </w:r>
          </w:p>
        </w:tc>
      </w:tr>
    </w:tbl>
    <w:p>
      <w:pPr>
        <w:pStyle w:val="Heading2"/>
      </w:pPr>
      <w:r>
        <w:t>Milestones</w:t>
      </w:r>
    </w:p>
    <w:p>
      <w:r>
        <w:t>- 30 Days: Map test cases to module stories.</w:t>
      </w:r>
    </w:p>
    <w:p>
      <w:r>
        <w:t>- 60 Days: Own regression suite execution.</w:t>
      </w:r>
    </w:p>
    <w:p>
      <w:r>
        <w:t>- 90 Days: Independently manage module QA with &lt;2% bug leakage.</w:t>
      </w:r>
    </w:p>
    <w:p>
      <w:r>
        <w:br/>
      </w:r>
    </w:p>
    <w:p>
      <w:pPr>
        <w:pStyle w:val="Heading1"/>
      </w:pPr>
      <w:r>
        <w:t>Senior QA Engineer</w:t>
      </w:r>
    </w:p>
    <w:p>
      <w:pPr>
        <w:pStyle w:val="Heading2"/>
      </w:pPr>
      <w:r>
        <w:t>Mission</w:t>
      </w:r>
    </w:p>
    <w:p>
      <w:r>
        <w:t>Drive system-level testing, mentor juniors, and ensure robust defect prevention across multiple modules.</w:t>
      </w:r>
    </w:p>
    <w:p>
      <w:pPr>
        <w:pStyle w:val="Heading2"/>
      </w:pPr>
      <w:r>
        <w:t>Summary</w:t>
      </w:r>
    </w:p>
    <w:p>
      <w:r>
        <w:t>- Mentor Associate QA/QA Engineers.</w:t>
      </w:r>
    </w:p>
    <w:p>
      <w:r>
        <w:t>- Lead system testing and integration scenarios.</w:t>
      </w:r>
    </w:p>
    <w:p>
      <w:r>
        <w:t>- Implement structured defect prevention.</w:t>
      </w:r>
    </w:p>
    <w:p>
      <w:r>
        <w:t>- Leverage analytics to track defect trends.</w:t>
      </w:r>
    </w:p>
    <w:p>
      <w:pPr>
        <w:pStyle w:val="Heading2"/>
      </w:pPr>
      <w:r>
        <w:t>Accountabilities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 Areas</w:t>
            </w:r>
          </w:p>
        </w:tc>
        <w:tc>
          <w:tcPr>
            <w:tcW w:type="dxa" w:w="4320"/>
          </w:tcPr>
          <w:p>
            <w:r>
              <w:t>Metrics</w:t>
            </w:r>
          </w:p>
        </w:tc>
      </w:tr>
      <w:tr>
        <w:tc>
          <w:tcPr>
            <w:tcW w:type="dxa" w:w="4320"/>
          </w:tcPr>
          <w:p>
            <w:r>
              <w:t>Mentorship</w:t>
            </w:r>
          </w:p>
        </w:tc>
        <w:tc>
          <w:tcPr>
            <w:tcW w:type="dxa" w:w="4320"/>
          </w:tcPr>
          <w:p>
            <w:r>
              <w:t>At least 2 mentees guided.</w:t>
            </w:r>
          </w:p>
        </w:tc>
      </w:tr>
      <w:tr>
        <w:tc>
          <w:tcPr>
            <w:tcW w:type="dxa" w:w="4320"/>
          </w:tcPr>
          <w:p>
            <w:r>
              <w:t>System Testing</w:t>
            </w:r>
          </w:p>
        </w:tc>
        <w:tc>
          <w:tcPr>
            <w:tcW w:type="dxa" w:w="4320"/>
          </w:tcPr>
          <w:p>
            <w:r>
              <w:t>100% integration test coverage.</w:t>
            </w:r>
          </w:p>
        </w:tc>
      </w:tr>
      <w:tr>
        <w:tc>
          <w:tcPr>
            <w:tcW w:type="dxa" w:w="4320"/>
          </w:tcPr>
          <w:p>
            <w:r>
              <w:t>Defect Prevention</w:t>
            </w:r>
          </w:p>
        </w:tc>
        <w:tc>
          <w:tcPr>
            <w:tcW w:type="dxa" w:w="4320"/>
          </w:tcPr>
          <w:p>
            <w:r>
              <w:t>&gt;30% reduction in repeated bugs.</w:t>
            </w:r>
          </w:p>
        </w:tc>
      </w:tr>
      <w:tr>
        <w:tc>
          <w:tcPr>
            <w:tcW w:type="dxa" w:w="4320"/>
          </w:tcPr>
          <w:p>
            <w:r>
              <w:t>Analytics Reporting</w:t>
            </w:r>
          </w:p>
        </w:tc>
        <w:tc>
          <w:tcPr>
            <w:tcW w:type="dxa" w:w="4320"/>
          </w:tcPr>
          <w:p>
            <w:r>
              <w:t>Monthly defect trends shared.</w:t>
            </w:r>
          </w:p>
        </w:tc>
      </w:tr>
    </w:tbl>
    <w:p>
      <w:pPr>
        <w:pStyle w:val="Heading2"/>
      </w:pPr>
      <w:r>
        <w:t>Milestones</w:t>
      </w:r>
    </w:p>
    <w:p>
      <w:r>
        <w:t>- 30 Days: Mentor junior QA in module testing.</w:t>
      </w:r>
    </w:p>
    <w:p>
      <w:r>
        <w:t>- 60 Days: Publish first analytics defect report.</w:t>
      </w:r>
    </w:p>
    <w:p>
      <w:r>
        <w:t>- 90 Days: Demonstrate measurable bug prevention impact.</w:t>
      </w:r>
    </w:p>
    <w:p>
      <w:r>
        <w:br/>
      </w:r>
    </w:p>
    <w:p>
      <w:pPr>
        <w:pStyle w:val="Heading1"/>
      </w:pPr>
      <w:r>
        <w:t>Lead QA Engineer</w:t>
      </w:r>
    </w:p>
    <w:p>
      <w:pPr>
        <w:pStyle w:val="Heading2"/>
      </w:pPr>
      <w:r>
        <w:t>Mission</w:t>
      </w:r>
    </w:p>
    <w:p>
      <w:r>
        <w:t>Lead QA efforts across squads, design QA strategy, and ensure delivery predictability through robust testing frameworks.</w:t>
      </w:r>
    </w:p>
    <w:p>
      <w:pPr>
        <w:pStyle w:val="Heading2"/>
      </w:pPr>
      <w:r>
        <w:t>Summary</w:t>
      </w:r>
    </w:p>
    <w:p>
      <w:r>
        <w:t>- Define test strategies for features.</w:t>
      </w:r>
    </w:p>
    <w:p>
      <w:r>
        <w:t>- Coach team members in advanced QA techniques.</w:t>
      </w:r>
    </w:p>
    <w:p>
      <w:r>
        <w:t>- Introduce automation hooks where needed.</w:t>
      </w:r>
    </w:p>
    <w:p>
      <w:r>
        <w:t>- Ensure defect leakage &lt;1% for team.</w:t>
      </w:r>
    </w:p>
    <w:p>
      <w:pPr>
        <w:pStyle w:val="Heading2"/>
      </w:pPr>
      <w:r>
        <w:t>Accountabilities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 Areas</w:t>
            </w:r>
          </w:p>
        </w:tc>
        <w:tc>
          <w:tcPr>
            <w:tcW w:type="dxa" w:w="4320"/>
          </w:tcPr>
          <w:p>
            <w:r>
              <w:t>Metrics</w:t>
            </w:r>
          </w:p>
        </w:tc>
      </w:tr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QA plan created for every sprint.</w:t>
            </w:r>
          </w:p>
        </w:tc>
      </w:tr>
      <w:tr>
        <w:tc>
          <w:tcPr>
            <w:tcW w:type="dxa" w:w="4320"/>
          </w:tcPr>
          <w:p>
            <w:r>
              <w:t>Defect Leakage</w:t>
            </w:r>
          </w:p>
        </w:tc>
        <w:tc>
          <w:tcPr>
            <w:tcW w:type="dxa" w:w="4320"/>
          </w:tcPr>
          <w:p>
            <w:r>
              <w:t>&lt;1% to production.</w:t>
            </w:r>
          </w:p>
        </w:tc>
      </w:tr>
      <w:tr>
        <w:tc>
          <w:tcPr>
            <w:tcW w:type="dxa" w:w="4320"/>
          </w:tcPr>
          <w:p>
            <w:r>
              <w:t>Coaching</w:t>
            </w:r>
          </w:p>
        </w:tc>
        <w:tc>
          <w:tcPr>
            <w:tcW w:type="dxa" w:w="4320"/>
          </w:tcPr>
          <w:p>
            <w:r>
              <w:t>3 knowledge-sharing sessions per quarter.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100% RAID risks logged in sprint reports.</w:t>
            </w:r>
          </w:p>
        </w:tc>
      </w:tr>
    </w:tbl>
    <w:p>
      <w:pPr>
        <w:pStyle w:val="Heading2"/>
      </w:pPr>
      <w:r>
        <w:t>Milestones</w:t>
      </w:r>
    </w:p>
    <w:p>
      <w:r>
        <w:t>- 30 Days: QA strategy aligned with PMO for one sprint.</w:t>
      </w:r>
    </w:p>
    <w:p>
      <w:r>
        <w:t>- 60 Days: Defect leakage &lt;1% across two sprints.</w:t>
      </w:r>
    </w:p>
    <w:p>
      <w:r>
        <w:t>- 90 Days: Team-wide QA predictability report established.</w:t>
      </w:r>
    </w:p>
    <w:p>
      <w:r>
        <w:br/>
      </w:r>
    </w:p>
    <w:p>
      <w:pPr>
        <w:pStyle w:val="Heading1"/>
      </w:pPr>
      <w:r>
        <w:t>Principal QA Engineer</w:t>
      </w:r>
    </w:p>
    <w:p>
      <w:pPr>
        <w:pStyle w:val="Heading2"/>
      </w:pPr>
      <w:r>
        <w:t>Mission</w:t>
      </w:r>
    </w:p>
    <w:p>
      <w:r>
        <w:t>Shape enterprise-wide QA standards, drive process innovation, and ensure quality at scale across programs.</w:t>
      </w:r>
    </w:p>
    <w:p>
      <w:pPr>
        <w:pStyle w:val="Heading2"/>
      </w:pPr>
      <w:r>
        <w:t>Summary</w:t>
      </w:r>
    </w:p>
    <w:p>
      <w:r>
        <w:t>- Define enterprise QA frameworks.</w:t>
      </w:r>
    </w:p>
    <w:p>
      <w:r>
        <w:t>- Drive continuous improvement initiatives.</w:t>
      </w:r>
    </w:p>
    <w:p>
      <w:r>
        <w:t>- Own alignment of QA with business KPIs.</w:t>
      </w:r>
    </w:p>
    <w:p>
      <w:r>
        <w:t>- Champion AI/automation adoption for efficiency.</w:t>
      </w:r>
    </w:p>
    <w:p>
      <w:pPr>
        <w:pStyle w:val="Heading2"/>
      </w:pPr>
      <w:r>
        <w:t>Accountabilities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 Areas</w:t>
            </w:r>
          </w:p>
        </w:tc>
        <w:tc>
          <w:tcPr>
            <w:tcW w:type="dxa" w:w="4320"/>
          </w:tcPr>
          <w:p>
            <w:r>
              <w:t>Metrics</w:t>
            </w:r>
          </w:p>
        </w:tc>
      </w:tr>
      <w:tr>
        <w:tc>
          <w:tcPr>
            <w:tcW w:type="dxa" w:w="4320"/>
          </w:tcPr>
          <w:p>
            <w:r>
              <w:t>QA Frameworks</w:t>
            </w:r>
          </w:p>
        </w:tc>
        <w:tc>
          <w:tcPr>
            <w:tcW w:type="dxa" w:w="4320"/>
          </w:tcPr>
          <w:p>
            <w:r>
              <w:t>Enterprise QA playbook published.</w:t>
            </w:r>
          </w:p>
        </w:tc>
      </w:tr>
      <w:tr>
        <w:tc>
          <w:tcPr>
            <w:tcW w:type="dxa" w:w="4320"/>
          </w:tcPr>
          <w:p>
            <w:r>
              <w:t>Efficiency</w:t>
            </w:r>
          </w:p>
        </w:tc>
        <w:tc>
          <w:tcPr>
            <w:tcW w:type="dxa" w:w="4320"/>
          </w:tcPr>
          <w:p>
            <w:r>
              <w:t>20% cycle-time reduction via automation/AI.</w:t>
            </w:r>
          </w:p>
        </w:tc>
      </w:tr>
      <w:tr>
        <w:tc>
          <w:tcPr>
            <w:tcW w:type="dxa" w:w="4320"/>
          </w:tcPr>
          <w:p>
            <w:r>
              <w:t>Business Alignment</w:t>
            </w:r>
          </w:p>
        </w:tc>
        <w:tc>
          <w:tcPr>
            <w:tcW w:type="dxa" w:w="4320"/>
          </w:tcPr>
          <w:p>
            <w:r>
              <w:t>QA metrics mapped to business OKRs.</w:t>
            </w:r>
          </w:p>
        </w:tc>
      </w:tr>
      <w:tr>
        <w:tc>
          <w:tcPr>
            <w:tcW w:type="dxa" w:w="4320"/>
          </w:tcPr>
          <w:p>
            <w:r>
              <w:t>Leadership</w:t>
            </w:r>
          </w:p>
        </w:tc>
        <w:tc>
          <w:tcPr>
            <w:tcW w:type="dxa" w:w="4320"/>
          </w:tcPr>
          <w:p>
            <w:r>
              <w:t>Represent QA in enterprise-level reviews.</w:t>
            </w:r>
          </w:p>
        </w:tc>
      </w:tr>
    </w:tbl>
    <w:p>
      <w:pPr>
        <w:pStyle w:val="Heading2"/>
      </w:pPr>
      <w:r>
        <w:t>Milestones</w:t>
      </w:r>
    </w:p>
    <w:p>
      <w:r>
        <w:t>- 30 Days: Draft QA excellence framework.</w:t>
      </w:r>
    </w:p>
    <w:p>
      <w:r>
        <w:t>- 60 Days: Deliver measurable efficiency improvements.</w:t>
      </w:r>
    </w:p>
    <w:p>
      <w:r>
        <w:t>- 90 Days: Map QA outcomes to business KPIs.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2CE62F-D73D-433C-822A-1B12E3908535}"/>
</file>

<file path=customXml/itemProps3.xml><?xml version="1.0" encoding="utf-8"?>
<ds:datastoreItem xmlns:ds="http://schemas.openxmlformats.org/officeDocument/2006/customXml" ds:itemID="{D8597DD5-1D55-4007-AD0D-6CFF36D5E4A7}"/>
</file>

<file path=customXml/itemProps4.xml><?xml version="1.0" encoding="utf-8"?>
<ds:datastoreItem xmlns:ds="http://schemas.openxmlformats.org/officeDocument/2006/customXml" ds:itemID="{4178B5D2-0C69-49ED-A3EC-68EDF93E83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