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96D01" w14:textId="064B8923" w:rsidR="00A6268C" w:rsidRDefault="001C1AA5">
      <w:r>
        <w:t>We are excited to learn that you are interested in building the next generation of financial technology here at Apollo Global Management</w:t>
      </w:r>
      <w:r w:rsidR="00736440">
        <w:t xml:space="preserve">.  There is a growing need for technical talent at our firm.  </w:t>
      </w:r>
      <w:r w:rsidR="005E1B53">
        <w:t>The following tasks illustrate practical problems that our</w:t>
      </w:r>
      <w:r w:rsidR="00736440">
        <w:t xml:space="preserve"> </w:t>
      </w:r>
      <w:r w:rsidR="00FE2224">
        <w:t>technologists</w:t>
      </w:r>
      <w:r w:rsidR="00736440">
        <w:t xml:space="preserve"> are required to solve on a day to day basis.</w:t>
      </w:r>
    </w:p>
    <w:p w14:paraId="1AD8A895" w14:textId="77777777" w:rsidR="00234202" w:rsidRDefault="00234202"/>
    <w:p w14:paraId="661D647D" w14:textId="77777777" w:rsidR="00A96FEA" w:rsidRDefault="00234202">
      <w:r>
        <w:t xml:space="preserve">Your solution for these tasks should follow industry standards </w:t>
      </w:r>
      <w:r w:rsidR="00925B99">
        <w:t>for</w:t>
      </w:r>
      <w:r>
        <w:t xml:space="preserve"> production quality code.  This </w:t>
      </w:r>
      <w:r w:rsidR="00925B99">
        <w:t>includes</w:t>
      </w:r>
      <w:r>
        <w:t xml:space="preserve"> concise code that is easy to read, functional and </w:t>
      </w:r>
      <w:r w:rsidR="00925B99">
        <w:t>object-oriented</w:t>
      </w:r>
      <w:r>
        <w:t xml:space="preserve"> programming paradigms with</w:t>
      </w:r>
      <w:r w:rsidR="00925B99">
        <w:t xml:space="preserve"> </w:t>
      </w:r>
      <w:r>
        <w:t>standardized file structures</w:t>
      </w:r>
      <w:r w:rsidR="00925B99">
        <w:t xml:space="preserve"> and naming conventions</w:t>
      </w:r>
      <w:r>
        <w:t>.</w:t>
      </w:r>
      <w:r w:rsidR="00925B99">
        <w:t xml:space="preserve">  </w:t>
      </w:r>
      <w:r w:rsidR="00E86F59">
        <w:t>Additionally,</w:t>
      </w:r>
      <w:r w:rsidR="00925B99">
        <w:t xml:space="preserve"> we look for smart use of external dependencies, you should not have to reinvent the wheel.  We will look favorably upon solutions that employ practical unit tests and generics.</w:t>
      </w:r>
      <w:r w:rsidR="00EB523F">
        <w:t xml:space="preserve">  </w:t>
      </w:r>
    </w:p>
    <w:p w14:paraId="3684EC92" w14:textId="10A5080C" w:rsidR="00234202" w:rsidRDefault="00EB523F">
      <w:r>
        <w:t>Y</w:t>
      </w:r>
      <w:r w:rsidR="00234202">
        <w:t xml:space="preserve">our solution must be </w:t>
      </w:r>
      <w:r w:rsidR="00925B99">
        <w:t>well documented enough to follow your logic and compile and run inside a virtual machine.  Our</w:t>
      </w:r>
      <w:r>
        <w:t xml:space="preserve"> programmers are polyglots, and our</w:t>
      </w:r>
      <w:r w:rsidR="00925B99">
        <w:t xml:space="preserve"> teams consist of experts in python and JVM (Java, Scala, Kotlin, Groovy) languages.  Answers in these languages are </w:t>
      </w:r>
      <w:r w:rsidR="0024256E">
        <w:t xml:space="preserve">strongly </w:t>
      </w:r>
      <w:r w:rsidR="00925B99">
        <w:t>preferred.</w:t>
      </w:r>
    </w:p>
    <w:p w14:paraId="7F050B5C" w14:textId="77777777" w:rsidR="00234202" w:rsidRDefault="00234202"/>
    <w:p w14:paraId="58A797F3" w14:textId="5F585A2D" w:rsidR="00736440" w:rsidRPr="0033430D" w:rsidRDefault="00736440">
      <w:pPr>
        <w:rPr>
          <w:b/>
          <w:bCs/>
        </w:rPr>
      </w:pPr>
      <w:r w:rsidRPr="0033430D">
        <w:rPr>
          <w:b/>
          <w:bCs/>
        </w:rPr>
        <w:t>Task 1</w:t>
      </w:r>
      <w:r w:rsidR="00A6268C" w:rsidRPr="0033430D">
        <w:rPr>
          <w:b/>
          <w:bCs/>
        </w:rPr>
        <w:t xml:space="preserve"> - ETL</w:t>
      </w:r>
      <w:r w:rsidRPr="0033430D">
        <w:rPr>
          <w:b/>
          <w:bCs/>
        </w:rPr>
        <w:t xml:space="preserve"> of </w:t>
      </w:r>
      <w:r w:rsidR="00A6268C" w:rsidRPr="0033430D">
        <w:rPr>
          <w:b/>
          <w:bCs/>
        </w:rPr>
        <w:t>S</w:t>
      </w:r>
      <w:r w:rsidRPr="0033430D">
        <w:rPr>
          <w:b/>
          <w:bCs/>
        </w:rPr>
        <w:t>emi-</w:t>
      </w:r>
      <w:r w:rsidR="00A6268C" w:rsidRPr="0033430D">
        <w:rPr>
          <w:b/>
          <w:bCs/>
        </w:rPr>
        <w:t>S</w:t>
      </w:r>
      <w:r w:rsidRPr="0033430D">
        <w:rPr>
          <w:b/>
          <w:bCs/>
        </w:rPr>
        <w:t xml:space="preserve">tructured </w:t>
      </w:r>
      <w:r w:rsidR="00A6268C" w:rsidRPr="0033430D">
        <w:rPr>
          <w:b/>
          <w:bCs/>
        </w:rPr>
        <w:t>D</w:t>
      </w:r>
      <w:r w:rsidRPr="0033430D">
        <w:rPr>
          <w:b/>
          <w:bCs/>
        </w:rPr>
        <w:t>ata</w:t>
      </w:r>
    </w:p>
    <w:p w14:paraId="2593AB3B" w14:textId="4AAFB3BA" w:rsidR="001C1AA5" w:rsidRDefault="00A6268C">
      <w:r>
        <w:t>Data from external vendors is often provided via a flat file format with limited customization options</w:t>
      </w:r>
      <w:r w:rsidR="00FE2224">
        <w:t xml:space="preserve"> for receiving raw data</w:t>
      </w:r>
      <w:r>
        <w:t>.</w:t>
      </w:r>
      <w:r w:rsidR="00FE2224">
        <w:t xml:space="preserve">  Given vendor specifications, we most load their data into internal systems to undergo more advanced analytics.  </w:t>
      </w:r>
      <w:r>
        <w:t>The attached xyz_emsx.csv</w:t>
      </w:r>
      <w:r w:rsidR="00FE2224">
        <w:t xml:space="preserve"> is an example of trading data produced by internal users </w:t>
      </w:r>
      <w:r w:rsidR="00234202">
        <w:t>from</w:t>
      </w:r>
      <w:r w:rsidR="00FE2224">
        <w:t xml:space="preserve"> an external vendor product.  </w:t>
      </w:r>
      <w:r w:rsidR="00234202">
        <w:t xml:space="preserve">Opening the </w:t>
      </w:r>
      <w:proofErr w:type="gramStart"/>
      <w:r w:rsidR="00234202">
        <w:t>file</w:t>
      </w:r>
      <w:proofErr w:type="gramEnd"/>
      <w:r w:rsidR="00234202">
        <w:t xml:space="preserve"> you will notice there are three header rows with the row type being the left most column (ORDER, ROUTE, FILL).</w:t>
      </w:r>
      <w:r w:rsidR="0024256E">
        <w:t xml:space="preserve">  Each row type represents its own table type.  </w:t>
      </w:r>
      <w:r w:rsidR="00234202">
        <w:t>Load these three tables into</w:t>
      </w:r>
      <w:r w:rsidR="0024256E">
        <w:t xml:space="preserve"> </w:t>
      </w:r>
      <w:r w:rsidR="009E3F34">
        <w:t xml:space="preserve">a lightweight development database such as SQLLITE or H2 or your own technology of choice.  This dependency should be clearly </w:t>
      </w:r>
      <w:r w:rsidR="00E86F59">
        <w:t>documented,</w:t>
      </w:r>
      <w:r w:rsidR="009E3F34">
        <w:t xml:space="preserve"> and you should be able to defend your architecture decisions.  We must be able to run your solution without standing up additional infrastructure outside your packed code.  </w:t>
      </w:r>
    </w:p>
    <w:p w14:paraId="2D22528C" w14:textId="7228D230" w:rsidR="0024256E" w:rsidRDefault="0024256E">
      <w:r>
        <w:t>Notice different column have different data types.  Your tables should be defined with the appropriate types</w:t>
      </w:r>
      <w:r w:rsidR="00266B45">
        <w:t xml:space="preserve">.  Number types should be precisely defined, and dates should be properly </w:t>
      </w:r>
      <w:r w:rsidR="00E86F59">
        <w:t>parsed.</w:t>
      </w:r>
    </w:p>
    <w:p w14:paraId="596B5842" w14:textId="3E19FAED" w:rsidR="009E3F34" w:rsidRDefault="009E3F34">
      <w:r>
        <w:t xml:space="preserve">This data should then be exposed via API to be shared across other services.  Build a webserver that exposes this data via RESTful API.  Well documented API endpoints with practical request </w:t>
      </w:r>
      <w:r w:rsidR="00E86F59">
        <w:t>contracts must</w:t>
      </w:r>
      <w:r>
        <w:t xml:space="preserve"> return the following data objects</w:t>
      </w:r>
      <w:r w:rsidR="00FC60B7">
        <w:t xml:space="preserve"> defined on the next page</w:t>
      </w:r>
      <w:r>
        <w:t>.</w:t>
      </w:r>
      <w:r w:rsidR="00E86F59">
        <w:t xml:space="preserve">  These JSON objects will ultimately be used to evaluate the accuracy of your solution.</w:t>
      </w:r>
    </w:p>
    <w:p w14:paraId="4AD35B68" w14:textId="56F0BFD3" w:rsidR="00EB523F" w:rsidRDefault="0033430D">
      <w:r>
        <w:t xml:space="preserve">To ensure we can validate your JSON, please document how to </w:t>
      </w:r>
      <w:r w:rsidR="003B1A95">
        <w:t>build and start</w:t>
      </w:r>
      <w:r>
        <w:t xml:space="preserve"> your webserver, how it loads the data, and your endpoint request contracts.  Functional example endpoints that are provided should work with common tools such as curl or postman. </w:t>
      </w:r>
    </w:p>
    <w:p w14:paraId="01A18EDD" w14:textId="77777777" w:rsidR="0033430D" w:rsidRDefault="0033430D"/>
    <w:p w14:paraId="69521B02" w14:textId="77777777" w:rsidR="00EB523F" w:rsidRDefault="00EB523F"/>
    <w:p w14:paraId="4FC27201" w14:textId="77777777" w:rsidR="004800EE" w:rsidRDefault="004800EE"/>
    <w:p w14:paraId="3BCCC330" w14:textId="62220FBB" w:rsidR="00EB07D6" w:rsidRDefault="00EB07D6">
      <w:r>
        <w:lastRenderedPageBreak/>
        <w:t xml:space="preserve">1. </w:t>
      </w:r>
      <w:r w:rsidR="009E3F34">
        <w:t xml:space="preserve">Parent Order Object and Underlying fill data. Given: </w:t>
      </w:r>
      <w:proofErr w:type="spellStart"/>
      <w:r w:rsidR="009E3F34">
        <w:t>order_id</w:t>
      </w:r>
      <w:proofErr w:type="spellEnd"/>
      <w:r w:rsidR="009E3F34">
        <w:t xml:space="preserve"> Return: </w:t>
      </w:r>
      <w:r>
        <w:t>top</w:t>
      </w:r>
      <w:r w:rsidR="009E3F34">
        <w:t xml:space="preserve"> level order object with grouped</w:t>
      </w:r>
      <w:r>
        <w:t xml:space="preserve"> fill objects.</w:t>
      </w:r>
    </w:p>
    <w:p w14:paraId="1BB1D8BD" w14:textId="7B21954B" w:rsidR="00EB07D6" w:rsidRDefault="00EB07D6">
      <w:r>
        <w:t>Expected JSON:</w:t>
      </w:r>
    </w:p>
    <w:p w14:paraId="68839722" w14:textId="7F509D69" w:rsidR="00EB07D6" w:rsidRDefault="00EB07D6">
      <w:r>
        <w:t>{</w:t>
      </w:r>
    </w:p>
    <w:p w14:paraId="738E583B" w14:textId="66D3C1B7" w:rsidR="001C1AA5" w:rsidRDefault="00EB07D6">
      <w:r>
        <w:tab/>
        <w:t>“</w:t>
      </w:r>
      <w:proofErr w:type="spellStart"/>
      <w:r>
        <w:t>order_id</w:t>
      </w:r>
      <w:proofErr w:type="spellEnd"/>
      <w:r>
        <w:t xml:space="preserve">”: </w:t>
      </w:r>
      <w:proofErr w:type="gramStart"/>
      <w:r>
        <w:t>int .</w:t>
      </w:r>
      <w:proofErr w:type="gramEnd"/>
    </w:p>
    <w:p w14:paraId="71FB7CC0" w14:textId="64BB814A" w:rsidR="00EB07D6" w:rsidRDefault="00EB07D6">
      <w:r>
        <w:tab/>
        <w:t>“ticker”:  string,</w:t>
      </w:r>
    </w:p>
    <w:p w14:paraId="085BDEBC" w14:textId="0E43B81B" w:rsidR="00EB07D6" w:rsidRDefault="00EB07D6">
      <w:r>
        <w:tab/>
        <w:t>“side”: string,</w:t>
      </w:r>
    </w:p>
    <w:p w14:paraId="56FA8F0B" w14:textId="1F18B081" w:rsidR="00EB07D6" w:rsidRDefault="00EB07D6">
      <w:r>
        <w:tab/>
        <w:t xml:space="preserve">“amount”: </w:t>
      </w:r>
      <w:r w:rsidR="00AA799C">
        <w:t>int</w:t>
      </w:r>
      <w:r>
        <w:t>,</w:t>
      </w:r>
    </w:p>
    <w:p w14:paraId="240BEC5F" w14:textId="4FAB3232" w:rsidR="00EB07D6" w:rsidRDefault="00EB07D6">
      <w:r>
        <w:tab/>
        <w:t>“</w:t>
      </w:r>
      <w:proofErr w:type="spellStart"/>
      <w:r>
        <w:t>create_date_time</w:t>
      </w:r>
      <w:proofErr w:type="spellEnd"/>
      <w:r>
        <w:t xml:space="preserve">”: </w:t>
      </w:r>
      <w:r w:rsidRPr="00EB07D6">
        <w:t>ISO 8601 datetime</w:t>
      </w:r>
      <w:r w:rsidR="00FC60B7">
        <w:t xml:space="preserve"> with NYC </w:t>
      </w:r>
      <w:proofErr w:type="spellStart"/>
      <w:r w:rsidR="00FC60B7">
        <w:t>timezone</w:t>
      </w:r>
      <w:proofErr w:type="spellEnd"/>
      <w:r w:rsidR="00FC60B7">
        <w:t xml:space="preserve"> </w:t>
      </w:r>
      <w:proofErr w:type="spellStart"/>
      <w:r w:rsidR="00FC60B7">
        <w:t>ie</w:t>
      </w:r>
      <w:proofErr w:type="spellEnd"/>
      <w:r w:rsidR="00FC60B7">
        <w:t>:</w:t>
      </w:r>
      <w:r w:rsidR="00AA799C">
        <w:t xml:space="preserve"> (</w:t>
      </w:r>
      <w:r w:rsidR="00AA799C">
        <w:rPr>
          <w:rStyle w:val="nowrap"/>
        </w:rPr>
        <w:t>2022-06-05T22:22:00+00:00</w:t>
      </w:r>
      <w:r w:rsidR="00FC60B7">
        <w:rPr>
          <w:rStyle w:val="nowrap"/>
        </w:rPr>
        <w:t>)</w:t>
      </w:r>
      <w:r>
        <w:t>,</w:t>
      </w:r>
    </w:p>
    <w:p w14:paraId="2AE7AA9B" w14:textId="521036AC" w:rsidR="00EB07D6" w:rsidRDefault="00EB07D6">
      <w:r>
        <w:tab/>
        <w:t>“</w:t>
      </w:r>
      <w:proofErr w:type="spellStart"/>
      <w:r>
        <w:t>security_name</w:t>
      </w:r>
      <w:proofErr w:type="spellEnd"/>
      <w:r>
        <w:t>”: string.</w:t>
      </w:r>
    </w:p>
    <w:p w14:paraId="631FC618" w14:textId="677C85F1" w:rsidR="00EB07D6" w:rsidRDefault="00EB07D6">
      <w:r>
        <w:tab/>
        <w:t>“</w:t>
      </w:r>
      <w:proofErr w:type="spellStart"/>
      <w:r>
        <w:t>filled_amount</w:t>
      </w:r>
      <w:proofErr w:type="spellEnd"/>
      <w:r>
        <w:t xml:space="preserve">”: </w:t>
      </w:r>
      <w:r w:rsidR="00AA799C">
        <w:t>int</w:t>
      </w:r>
      <w:r>
        <w:t>,</w:t>
      </w:r>
    </w:p>
    <w:p w14:paraId="57A5E62C" w14:textId="02F09FAD" w:rsidR="00EB07D6" w:rsidRDefault="00EB07D6">
      <w:r>
        <w:tab/>
        <w:t>“fills”: [{</w:t>
      </w:r>
    </w:p>
    <w:p w14:paraId="642A7095" w14:textId="11381244" w:rsidR="00EB07D6" w:rsidRDefault="00EB07D6">
      <w:r>
        <w:tab/>
      </w:r>
      <w:r>
        <w:tab/>
        <w:t>“</w:t>
      </w:r>
      <w:proofErr w:type="spellStart"/>
      <w:r>
        <w:t>fill_price</w:t>
      </w:r>
      <w:proofErr w:type="spellEnd"/>
      <w:r>
        <w:t>”: float</w:t>
      </w:r>
      <w:r w:rsidR="00AA799C">
        <w:t>,</w:t>
      </w:r>
    </w:p>
    <w:p w14:paraId="4DB306D6" w14:textId="4894F130" w:rsidR="00EB07D6" w:rsidRDefault="00EB07D6">
      <w:r>
        <w:tab/>
      </w:r>
      <w:r>
        <w:tab/>
        <w:t>“</w:t>
      </w:r>
      <w:proofErr w:type="spellStart"/>
      <w:r>
        <w:t>fill_amount</w:t>
      </w:r>
      <w:proofErr w:type="spellEnd"/>
      <w:r>
        <w:t xml:space="preserve">”: </w:t>
      </w:r>
      <w:r w:rsidR="00AA799C">
        <w:t>int,</w:t>
      </w:r>
    </w:p>
    <w:p w14:paraId="5619EF4D" w14:textId="0255429A" w:rsidR="00EB07D6" w:rsidRDefault="00AA799C">
      <w:r>
        <w:tab/>
      </w:r>
      <w:r>
        <w:tab/>
        <w:t>“</w:t>
      </w:r>
      <w:proofErr w:type="spellStart"/>
      <w:r>
        <w:t>fill_as_of_date_time</w:t>
      </w:r>
      <w:proofErr w:type="spellEnd"/>
      <w:r>
        <w:t>: ISO 8601 datetime string</w:t>
      </w:r>
    </w:p>
    <w:p w14:paraId="740BDB00" w14:textId="74C2AC9C" w:rsidR="00EB07D6" w:rsidRDefault="00EB07D6" w:rsidP="00EB07D6">
      <w:pPr>
        <w:ind w:left="720" w:firstLine="720"/>
      </w:pPr>
      <w:r>
        <w:t>}…]</w:t>
      </w:r>
    </w:p>
    <w:p w14:paraId="365E642E" w14:textId="20A345FA" w:rsidR="00AA799C" w:rsidRDefault="00AA799C" w:rsidP="00AA799C">
      <w:r>
        <w:t>}</w:t>
      </w:r>
    </w:p>
    <w:p w14:paraId="517D87BC" w14:textId="3E806430" w:rsidR="00AA799C" w:rsidRDefault="00AA799C" w:rsidP="00AA799C"/>
    <w:p w14:paraId="6BBBD395" w14:textId="2C36CE67" w:rsidR="00AA799C" w:rsidRDefault="00AA799C" w:rsidP="00AA799C">
      <w:r>
        <w:t>2. Additional query options to search orders by ticker, and by date range</w:t>
      </w:r>
      <w:r w:rsidR="00EB523F">
        <w:t xml:space="preserve"> (ISO date, YYYY-MM-DD)</w:t>
      </w:r>
      <w:r>
        <w:t xml:space="preserve">.  For the </w:t>
      </w:r>
      <w:r w:rsidR="00EB523F">
        <w:t>date</w:t>
      </w:r>
      <w:r>
        <w:t xml:space="preserve"> range, we expect a list of JSON objects.  Please follow the above </w:t>
      </w:r>
      <w:r w:rsidR="00EB523F">
        <w:t>JSON structure.</w:t>
      </w:r>
    </w:p>
    <w:p w14:paraId="2876AE02" w14:textId="65179A58" w:rsidR="00AA799C" w:rsidRDefault="00AA799C" w:rsidP="00AA799C">
      <w:r>
        <w:t>3. Returning Order summary statistics, given all the above defined search parameters (</w:t>
      </w:r>
      <w:proofErr w:type="spellStart"/>
      <w:r>
        <w:t>order</w:t>
      </w:r>
      <w:r w:rsidR="00EB523F">
        <w:t>_</w:t>
      </w:r>
      <w:r>
        <w:t>id</w:t>
      </w:r>
      <w:proofErr w:type="spellEnd"/>
      <w:r>
        <w:t>, ticker, and date range, return the following JSON for a given</w:t>
      </w:r>
      <w:r w:rsidR="00EB523F">
        <w:t xml:space="preserve"> order.</w:t>
      </w:r>
    </w:p>
    <w:p w14:paraId="46D3CA69" w14:textId="733909FE" w:rsidR="00EB523F" w:rsidRDefault="00EB523F" w:rsidP="00AA799C">
      <w:r>
        <w:t>{</w:t>
      </w:r>
      <w:r>
        <w:tab/>
      </w:r>
    </w:p>
    <w:p w14:paraId="6E414451" w14:textId="1F8B5AD1" w:rsidR="00EB523F" w:rsidRDefault="00EB523F" w:rsidP="00AA799C">
      <w:r>
        <w:tab/>
        <w:t>“</w:t>
      </w:r>
      <w:proofErr w:type="spellStart"/>
      <w:r>
        <w:t>order_id</w:t>
      </w:r>
      <w:proofErr w:type="spellEnd"/>
      <w:r>
        <w:t>”: int,</w:t>
      </w:r>
    </w:p>
    <w:p w14:paraId="764A4A0B" w14:textId="4027CF4E" w:rsidR="00EB523F" w:rsidRDefault="00EB523F" w:rsidP="00AA799C">
      <w:r>
        <w:tab/>
        <w:t>“ticker”: string,</w:t>
      </w:r>
    </w:p>
    <w:p w14:paraId="03D007B5" w14:textId="710EFC97" w:rsidR="00EB523F" w:rsidRDefault="00EB523F" w:rsidP="00AA799C">
      <w:r>
        <w:tab/>
        <w:t>“</w:t>
      </w:r>
      <w:proofErr w:type="spellStart"/>
      <w:r>
        <w:t>average_price</w:t>
      </w:r>
      <w:proofErr w:type="spellEnd"/>
      <w:r>
        <w:t>”: float, (take the mean of the fill price)</w:t>
      </w:r>
    </w:p>
    <w:p w14:paraId="36607257" w14:textId="544E4022" w:rsidR="00EB523F" w:rsidRDefault="00EB523F" w:rsidP="00AA799C">
      <w:r>
        <w:tab/>
        <w:t>“</w:t>
      </w:r>
      <w:proofErr w:type="spellStart"/>
      <w:r>
        <w:t>std_price</w:t>
      </w:r>
      <w:proofErr w:type="spellEnd"/>
      <w:r>
        <w:t>”: float, (take the standard deviation of the fill price)</w:t>
      </w:r>
    </w:p>
    <w:p w14:paraId="58FF35B6" w14:textId="01423C80" w:rsidR="00EB523F" w:rsidRDefault="00EB523F" w:rsidP="00AA799C">
      <w:r>
        <w:tab/>
        <w:t>“</w:t>
      </w:r>
      <w:proofErr w:type="spellStart"/>
      <w:r>
        <w:t>fill_duration</w:t>
      </w:r>
      <w:proofErr w:type="spellEnd"/>
      <w:r>
        <w:t>”: (int, total seconds for an order to be filled, return null for part-filled orders)</w:t>
      </w:r>
    </w:p>
    <w:p w14:paraId="63C9FD71" w14:textId="0CD6EBD5" w:rsidR="00E86F59" w:rsidRDefault="00EB523F" w:rsidP="00AA799C">
      <w:r>
        <w:t>}</w:t>
      </w:r>
    </w:p>
    <w:p w14:paraId="7723F7D4" w14:textId="39E76FCF" w:rsidR="00874C52" w:rsidRDefault="00874C52" w:rsidP="00AA799C"/>
    <w:p w14:paraId="7FB8B520" w14:textId="77777777" w:rsidR="00874C52" w:rsidRDefault="00874C52" w:rsidP="00874C52">
      <w:r>
        <w:rPr>
          <w:b/>
          <w:bCs/>
        </w:rPr>
        <w:lastRenderedPageBreak/>
        <w:t>Task 2 – Beta Calculation:</w:t>
      </w:r>
      <w:r>
        <w:t xml:space="preserve"> </w:t>
      </w:r>
    </w:p>
    <w:p w14:paraId="6C097BBE" w14:textId="77777777" w:rsidR="00874C52" w:rsidRDefault="00874C52" w:rsidP="00874C52">
      <w:r>
        <w:t xml:space="preserve">Implement a function for beta calculation with respect to S&amp;P 500 index (SPY US Equity) for the stock prices provided in the </w:t>
      </w:r>
      <w:r>
        <w:rPr>
          <w:rFonts w:ascii="Courier New" w:hAnsi="Courier New" w:cs="Courier New"/>
        </w:rPr>
        <w:t>‘task2_stock_data.xlsx’</w:t>
      </w:r>
      <w:r>
        <w:t xml:space="preserve"> excel attachment. You can use any standard packages available for this purpose. To reduce outliers please implement </w:t>
      </w:r>
      <w:proofErr w:type="spellStart"/>
      <w:r>
        <w:t>winsorization</w:t>
      </w:r>
      <w:proofErr w:type="spellEnd"/>
      <w:r>
        <w:t xml:space="preserve"> on the returns before using the data in beta calculation. You can use the </w:t>
      </w:r>
      <w:hyperlink r:id="rId6" w:history="1">
        <w:r>
          <w:rPr>
            <w:rStyle w:val="Hyperlink"/>
          </w:rPr>
          <w:t>following function</w:t>
        </w:r>
      </w:hyperlink>
      <w:r>
        <w:t xml:space="preserve"> to </w:t>
      </w:r>
      <w:proofErr w:type="spellStart"/>
      <w:r>
        <w:t>winsorize</w:t>
      </w:r>
      <w:proofErr w:type="spellEnd"/>
      <w:r>
        <w:t xml:space="preserve"> the data with a 5% limit on both right and left tails.</w:t>
      </w:r>
    </w:p>
    <w:p w14:paraId="42DD1040" w14:textId="77777777" w:rsidR="00874C52" w:rsidRDefault="00874C52" w:rsidP="00874C52"/>
    <w:p w14:paraId="35C53434" w14:textId="77777777" w:rsidR="00874C52" w:rsidRDefault="00874C52" w:rsidP="00874C52">
      <w:r>
        <w:t>The beta calculation should use ‘as of date’, ‘beta calculation window’ and ‘observation frequency’ as inputs. For example: we should be able to calculate beta(s) for as of date = ‘2021/10/31’, window = ‘1y’ and observation frequency = ‘weekly’ returns for the data shared in the file. Other inputs for the ‘frequency’ parameter can be: Daily, Weekly, Bi-weekly, Monthly or Quarterly.</w:t>
      </w:r>
    </w:p>
    <w:p w14:paraId="69707745" w14:textId="77777777" w:rsidR="00874C52" w:rsidRDefault="00874C52" w:rsidP="00874C52"/>
    <w:p w14:paraId="1A9C7DBE" w14:textId="77777777" w:rsidR="00874C52" w:rsidRDefault="00874C52" w:rsidP="00874C52">
      <w:r>
        <w:t xml:space="preserve">Expected output from the function would be a list or dictionary of beta value corresponding to each stock ticker in the </w:t>
      </w:r>
      <w:proofErr w:type="spellStart"/>
      <w:proofErr w:type="gramStart"/>
      <w:r>
        <w:t>data.Please</w:t>
      </w:r>
      <w:proofErr w:type="spellEnd"/>
      <w:proofErr w:type="gramEnd"/>
      <w:r>
        <w:t xml:space="preserve"> provide us your output for the following scenarios:</w:t>
      </w:r>
    </w:p>
    <w:p w14:paraId="0090962D" w14:textId="77777777" w:rsidR="00874C52" w:rsidRDefault="00874C52" w:rsidP="00874C5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asofdate</w:t>
      </w:r>
      <w:proofErr w:type="spellEnd"/>
      <w:r>
        <w:rPr>
          <w:rFonts w:ascii="Courier New" w:hAnsi="Courier New" w:cs="Courier New"/>
        </w:rPr>
        <w:t>=2021-10-31, window=1y, frequency=daily</w:t>
      </w:r>
    </w:p>
    <w:p w14:paraId="45DE0002" w14:textId="77777777" w:rsidR="00874C52" w:rsidRDefault="00874C52" w:rsidP="00874C52">
      <w:pPr>
        <w:ind w:left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asofdate</w:t>
      </w:r>
      <w:proofErr w:type="spellEnd"/>
      <w:r>
        <w:rPr>
          <w:rFonts w:ascii="Courier New" w:hAnsi="Courier New" w:cs="Courier New"/>
        </w:rPr>
        <w:t>=2021-10-31, window=1y, frequency=weekly</w:t>
      </w:r>
    </w:p>
    <w:p w14:paraId="70B32763" w14:textId="77777777" w:rsidR="00874C52" w:rsidRDefault="00874C52" w:rsidP="00874C52">
      <w:pPr>
        <w:rPr>
          <w:rFonts w:ascii="Calibri" w:hAnsi="Calibri" w:cs="Calibri"/>
        </w:rPr>
      </w:pPr>
    </w:p>
    <w:p w14:paraId="23FB0464" w14:textId="77777777" w:rsidR="00874C52" w:rsidRDefault="00874C52" w:rsidP="00874C52">
      <w:r>
        <w:rPr>
          <w:b/>
          <w:bCs/>
        </w:rPr>
        <w:t>Input data description:</w:t>
      </w:r>
      <w:r>
        <w:t xml:space="preserve"> </w:t>
      </w:r>
    </w:p>
    <w:p w14:paraId="6FE43AE1" w14:textId="77777777" w:rsidR="00874C52" w:rsidRDefault="00874C52" w:rsidP="00874C52">
      <w:r>
        <w:t xml:space="preserve">We are sharing stock prices data for stock tickers along with the associate SPX (SPY) index's total returns in </w:t>
      </w:r>
      <w:proofErr w:type="gramStart"/>
      <w:r>
        <w:t xml:space="preserve">the </w:t>
      </w:r>
      <w:r>
        <w:rPr>
          <w:rFonts w:ascii="Courier New" w:hAnsi="Courier New" w:cs="Courier New"/>
        </w:rPr>
        <w:t>’</w:t>
      </w:r>
      <w:proofErr w:type="gramEnd"/>
      <w:r>
        <w:rPr>
          <w:rFonts w:ascii="Courier New" w:hAnsi="Courier New" w:cs="Courier New"/>
        </w:rPr>
        <w:t>task2_stock_data.xlsx’</w:t>
      </w:r>
      <w:r>
        <w:t xml:space="preserve"> attachment.</w:t>
      </w:r>
    </w:p>
    <w:p w14:paraId="7EB93256" w14:textId="7328CFCC" w:rsidR="00874C52" w:rsidRDefault="00874C52" w:rsidP="00874C52"/>
    <w:sectPr w:rsidR="00874C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92F01" w14:textId="77777777" w:rsidR="00874C52" w:rsidRDefault="00874C52" w:rsidP="00874C52">
      <w:pPr>
        <w:spacing w:after="0" w:line="240" w:lineRule="auto"/>
      </w:pPr>
      <w:r>
        <w:separator/>
      </w:r>
    </w:p>
  </w:endnote>
  <w:endnote w:type="continuationSeparator" w:id="0">
    <w:p w14:paraId="194F20F5" w14:textId="77777777" w:rsidR="00874C52" w:rsidRDefault="00874C52" w:rsidP="0087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7B826" w14:textId="77777777" w:rsidR="00874C52" w:rsidRDefault="00874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4BFB6" w14:textId="77777777" w:rsidR="00874C52" w:rsidRDefault="00874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92D0" w14:textId="77777777" w:rsidR="00874C52" w:rsidRDefault="0087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4592A" w14:textId="77777777" w:rsidR="00874C52" w:rsidRDefault="00874C52" w:rsidP="00874C52">
      <w:pPr>
        <w:spacing w:after="0" w:line="240" w:lineRule="auto"/>
      </w:pPr>
      <w:r>
        <w:separator/>
      </w:r>
    </w:p>
  </w:footnote>
  <w:footnote w:type="continuationSeparator" w:id="0">
    <w:p w14:paraId="55443155" w14:textId="77777777" w:rsidR="00874C52" w:rsidRDefault="00874C52" w:rsidP="0087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F5EBB" w14:textId="77777777" w:rsidR="00874C52" w:rsidRDefault="0087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74DC1" w14:textId="77777777" w:rsidR="00874C52" w:rsidRDefault="00874C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49834" w14:textId="77777777" w:rsidR="00874C52" w:rsidRDefault="00874C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AA5"/>
    <w:rsid w:val="001C1AA5"/>
    <w:rsid w:val="00234202"/>
    <w:rsid w:val="0024256E"/>
    <w:rsid w:val="00266B45"/>
    <w:rsid w:val="0033430D"/>
    <w:rsid w:val="003B1A95"/>
    <w:rsid w:val="004800EE"/>
    <w:rsid w:val="005E1B53"/>
    <w:rsid w:val="00736440"/>
    <w:rsid w:val="00874C52"/>
    <w:rsid w:val="00925B99"/>
    <w:rsid w:val="009E3F34"/>
    <w:rsid w:val="00A6268C"/>
    <w:rsid w:val="00A96FEA"/>
    <w:rsid w:val="00AA799C"/>
    <w:rsid w:val="00E86F59"/>
    <w:rsid w:val="00EB07D6"/>
    <w:rsid w:val="00EB523F"/>
    <w:rsid w:val="00FC60B7"/>
    <w:rsid w:val="00F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B393"/>
  <w15:chartTrackingRefBased/>
  <w15:docId w15:val="{281CB4D7-BCBA-4AA7-A847-F0E8F4DC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1B53"/>
    <w:rPr>
      <w:color w:val="808080"/>
    </w:rPr>
  </w:style>
  <w:style w:type="paragraph" w:styleId="ListParagraph">
    <w:name w:val="List Paragraph"/>
    <w:basedOn w:val="Normal"/>
    <w:uiPriority w:val="34"/>
    <w:qFormat/>
    <w:rsid w:val="00EB07D6"/>
    <w:pPr>
      <w:ind w:left="720"/>
      <w:contextualSpacing/>
    </w:pPr>
  </w:style>
  <w:style w:type="character" w:customStyle="1" w:styleId="nowrap">
    <w:name w:val="nowrap"/>
    <w:basedOn w:val="DefaultParagraphFont"/>
    <w:rsid w:val="00AA799C"/>
  </w:style>
  <w:style w:type="paragraph" w:styleId="Header">
    <w:name w:val="header"/>
    <w:basedOn w:val="Normal"/>
    <w:link w:val="HeaderChar"/>
    <w:uiPriority w:val="99"/>
    <w:unhideWhenUsed/>
    <w:rsid w:val="0087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C52"/>
  </w:style>
  <w:style w:type="paragraph" w:styleId="Footer">
    <w:name w:val="footer"/>
    <w:basedOn w:val="Normal"/>
    <w:link w:val="FooterChar"/>
    <w:uiPriority w:val="99"/>
    <w:unhideWhenUsed/>
    <w:rsid w:val="0087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C52"/>
  </w:style>
  <w:style w:type="character" w:styleId="Hyperlink">
    <w:name w:val="Hyperlink"/>
    <w:basedOn w:val="DefaultParagraphFont"/>
    <w:uiPriority w:val="99"/>
    <w:semiHidden/>
    <w:unhideWhenUsed/>
    <w:rsid w:val="00874C5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scipy.org/doc/scipy/reference/generated/scipy.stats.mstats.winsorize.html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Miller</dc:creator>
  <cp:keywords/>
  <dc:description/>
  <cp:lastModifiedBy>Nicholas Pollari</cp:lastModifiedBy>
  <cp:revision>6</cp:revision>
  <dcterms:created xsi:type="dcterms:W3CDTF">2022-06-05T21:41:00Z</dcterms:created>
  <dcterms:modified xsi:type="dcterms:W3CDTF">2022-06-08T15:51:00Z</dcterms:modified>
</cp:coreProperties>
</file>