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438" w:rsidRDefault="00FC1512" w:rsidP="00F03438">
      <w:pPr>
        <w:pStyle w:val="Paper-Title"/>
        <w:spacing w:after="60"/>
      </w:pPr>
      <w:proofErr w:type="spellStart"/>
      <w:r>
        <w:t>AdaptQ</w:t>
      </w:r>
      <w:proofErr w:type="spellEnd"/>
      <w:r>
        <w:t>: Quiz of the Day</w:t>
      </w:r>
    </w:p>
    <w:p w:rsidR="00F03438" w:rsidRDefault="00860DF8" w:rsidP="00F03438">
      <w:pPr>
        <w:pStyle w:val="Paper-Title"/>
        <w:spacing w:after="60"/>
        <w:rPr>
          <w:rFonts w:ascii="NimbusSanL-Regu" w:hAnsi="NimbusSanL-Regu"/>
          <w:color w:val="000000"/>
          <w:sz w:val="26"/>
          <w:szCs w:val="26"/>
        </w:rPr>
      </w:pPr>
      <w:r>
        <w:rPr>
          <w:rFonts w:ascii="NimbusSanL-Regu" w:hAnsi="NimbusSanL-Regu"/>
          <w:color w:val="000000"/>
          <w:sz w:val="26"/>
          <w:szCs w:val="26"/>
        </w:rPr>
        <w:t>A quiz application that provides adaptive feedback and recommendations</w:t>
      </w:r>
    </w:p>
    <w:p w:rsidR="00F03438" w:rsidRPr="00F03438" w:rsidRDefault="00F03438" w:rsidP="00F03438">
      <w:pPr>
        <w:pStyle w:val="Paper-Title"/>
        <w:spacing w:after="60"/>
        <w:rPr>
          <w:rFonts w:ascii="NimbusSanL-Regu" w:hAnsi="NimbusSanL-Regu"/>
          <w:color w:val="000000"/>
          <w:sz w:val="26"/>
          <w:szCs w:val="26"/>
        </w:rPr>
      </w:pPr>
      <w:r>
        <w:tab/>
      </w:r>
    </w:p>
    <w:p w:rsidR="000A6EAE" w:rsidRDefault="000A6EAE" w:rsidP="000A6EAE">
      <w:pPr>
        <w:pStyle w:val="Paper-Title"/>
        <w:spacing w:after="60"/>
        <w:sectPr w:rsidR="000A6EAE" w:rsidSect="003B4153">
          <w:footerReference w:type="even" r:id="rId7"/>
          <w:pgSz w:w="12240" w:h="15840" w:code="1"/>
          <w:pgMar w:top="1080" w:right="1080" w:bottom="1440" w:left="1080" w:header="720" w:footer="720" w:gutter="0"/>
          <w:cols w:space="720"/>
        </w:sectPr>
      </w:pPr>
    </w:p>
    <w:p w:rsidR="000A6EAE" w:rsidRDefault="000A6EAE" w:rsidP="000A6EAE">
      <w:pPr>
        <w:pStyle w:val="Author"/>
        <w:spacing w:after="0"/>
        <w:rPr>
          <w:spacing w:val="-2"/>
        </w:rPr>
      </w:pPr>
      <w:r>
        <w:rPr>
          <w:spacing w:val="-2"/>
        </w:rPr>
        <w:t xml:space="preserve">Dhiraj </w:t>
      </w:r>
      <w:proofErr w:type="spellStart"/>
      <w:r>
        <w:rPr>
          <w:spacing w:val="-2"/>
        </w:rPr>
        <w:t>Gurkhe</w:t>
      </w:r>
      <w:proofErr w:type="spellEnd"/>
    </w:p>
    <w:p w:rsidR="000A6EAE" w:rsidRPr="000A6EAE" w:rsidRDefault="000A6EAE" w:rsidP="00F03438">
      <w:pPr>
        <w:pStyle w:val="Affiliations"/>
        <w:rPr>
          <w:spacing w:val="-2"/>
          <w:sz w:val="24"/>
        </w:rPr>
      </w:pPr>
      <w:r>
        <w:rPr>
          <w:spacing w:val="-2"/>
        </w:rPr>
        <w:t>Masters in Computer Science</w:t>
      </w:r>
      <w:r>
        <w:rPr>
          <w:spacing w:val="-2"/>
        </w:rPr>
        <w:br/>
        <w:t>Arizona State University</w:t>
      </w:r>
      <w:r>
        <w:rPr>
          <w:spacing w:val="-2"/>
        </w:rPr>
        <w:br/>
        <w:t>Tempe, Arizona, USA</w:t>
      </w:r>
      <w:r>
        <w:rPr>
          <w:spacing w:val="-2"/>
        </w:rPr>
        <w:br/>
      </w:r>
      <w:hyperlink r:id="rId8" w:history="1">
        <w:r w:rsidRPr="0096585F">
          <w:rPr>
            <w:rStyle w:val="Hyperlink"/>
            <w:spacing w:val="-2"/>
            <w:sz w:val="24"/>
          </w:rPr>
          <w:t>dgurkhe@asu.edu</w:t>
        </w:r>
      </w:hyperlink>
    </w:p>
    <w:p w:rsidR="000A6EAE" w:rsidRDefault="000A6EAE" w:rsidP="000A6EAE">
      <w:pPr>
        <w:pStyle w:val="Author"/>
        <w:spacing w:after="0"/>
        <w:rPr>
          <w:spacing w:val="-2"/>
        </w:rPr>
      </w:pPr>
      <w:r>
        <w:rPr>
          <w:spacing w:val="-2"/>
        </w:rPr>
        <w:br w:type="column"/>
      </w:r>
      <w:r w:rsidR="00F03438">
        <w:rPr>
          <w:spacing w:val="-2"/>
        </w:rPr>
        <w:t>Shashank Singh</w:t>
      </w:r>
    </w:p>
    <w:p w:rsidR="000A6EAE" w:rsidRPr="00EB76F6" w:rsidRDefault="000A6EAE" w:rsidP="000A6EAE">
      <w:pPr>
        <w:pStyle w:val="Affiliations"/>
        <w:rPr>
          <w:spacing w:val="-2"/>
          <w:sz w:val="24"/>
        </w:rPr>
      </w:pPr>
      <w:r>
        <w:rPr>
          <w:spacing w:val="-2"/>
        </w:rPr>
        <w:t>Masters in Computer Science</w:t>
      </w:r>
      <w:r>
        <w:rPr>
          <w:spacing w:val="-2"/>
        </w:rPr>
        <w:br/>
        <w:t>Arizona State University</w:t>
      </w:r>
      <w:r>
        <w:rPr>
          <w:spacing w:val="-2"/>
        </w:rPr>
        <w:br/>
        <w:t>Tempe, Arizona, USA</w:t>
      </w:r>
      <w:r>
        <w:rPr>
          <w:spacing w:val="-2"/>
        </w:rPr>
        <w:br/>
      </w:r>
      <w:hyperlink r:id="rId9" w:history="1">
        <w:r w:rsidR="00860DF8" w:rsidRPr="0067663E">
          <w:rPr>
            <w:rStyle w:val="Hyperlink"/>
            <w:spacing w:val="-2"/>
            <w:sz w:val="24"/>
          </w:rPr>
          <w:t>shashank.h.singh@asu.edu</w:t>
        </w:r>
      </w:hyperlink>
    </w:p>
    <w:p w:rsidR="000A6EAE" w:rsidRDefault="000A6EAE" w:rsidP="000A6EAE">
      <w:pPr>
        <w:pStyle w:val="Author"/>
        <w:spacing w:after="0"/>
        <w:rPr>
          <w:spacing w:val="-2"/>
        </w:rPr>
      </w:pPr>
      <w:r>
        <w:rPr>
          <w:spacing w:val="-2"/>
        </w:rPr>
        <w:br w:type="column"/>
      </w:r>
      <w:r>
        <w:rPr>
          <w:spacing w:val="-2"/>
        </w:rPr>
        <w:t>Chintan Khatri</w:t>
      </w:r>
    </w:p>
    <w:p w:rsidR="000A6EAE" w:rsidRDefault="000A6EAE" w:rsidP="000A6EAE">
      <w:pPr>
        <w:pStyle w:val="Affiliations"/>
        <w:rPr>
          <w:spacing w:val="-2"/>
          <w:sz w:val="24"/>
        </w:rPr>
      </w:pPr>
      <w:r>
        <w:rPr>
          <w:spacing w:val="-2"/>
        </w:rPr>
        <w:t>Masters in Computer Science</w:t>
      </w:r>
      <w:r>
        <w:rPr>
          <w:spacing w:val="-2"/>
        </w:rPr>
        <w:br/>
        <w:t>Arizona State University</w:t>
      </w:r>
      <w:r>
        <w:rPr>
          <w:spacing w:val="-2"/>
        </w:rPr>
        <w:br/>
        <w:t>Tempe, Arizona, USA</w:t>
      </w:r>
      <w:r>
        <w:rPr>
          <w:spacing w:val="-2"/>
        </w:rPr>
        <w:br/>
      </w:r>
      <w:hyperlink r:id="rId10" w:history="1">
        <w:r w:rsidRPr="0096585F">
          <w:rPr>
            <w:rStyle w:val="Hyperlink"/>
            <w:spacing w:val="-2"/>
            <w:sz w:val="24"/>
          </w:rPr>
          <w:t>ckhatri@asu.edu</w:t>
        </w:r>
      </w:hyperlink>
    </w:p>
    <w:p w:rsidR="00F03438" w:rsidRDefault="00F03438" w:rsidP="000A6EAE">
      <w:pPr>
        <w:pStyle w:val="Affiliations"/>
        <w:rPr>
          <w:spacing w:val="-2"/>
          <w:sz w:val="24"/>
        </w:rPr>
      </w:pPr>
    </w:p>
    <w:p w:rsidR="00F03438" w:rsidRPr="000A6EAE" w:rsidRDefault="00F03438" w:rsidP="000A6EAE">
      <w:pPr>
        <w:pStyle w:val="Affiliations"/>
        <w:rPr>
          <w:spacing w:val="-2"/>
          <w:sz w:val="24"/>
        </w:rPr>
        <w:sectPr w:rsidR="00F03438" w:rsidRPr="000A6EAE" w:rsidSect="003B4153">
          <w:type w:val="continuous"/>
          <w:pgSz w:w="12240" w:h="15840" w:code="1"/>
          <w:pgMar w:top="1080" w:right="1080" w:bottom="1440" w:left="1080" w:header="720" w:footer="720" w:gutter="0"/>
          <w:cols w:num="3" w:space="0"/>
        </w:sectPr>
      </w:pPr>
    </w:p>
    <w:p w:rsidR="000A6EAE" w:rsidRDefault="00F03438" w:rsidP="000A6EAE">
      <w:pPr>
        <w:pStyle w:val="Author"/>
        <w:spacing w:after="0"/>
        <w:rPr>
          <w:spacing w:val="-2"/>
        </w:rPr>
      </w:pPr>
      <w:r>
        <w:rPr>
          <w:spacing w:val="-2"/>
        </w:rPr>
        <w:t>Sriram Subramanian</w:t>
      </w:r>
    </w:p>
    <w:p w:rsidR="000A6EAE" w:rsidRDefault="000A6EAE" w:rsidP="000A6EAE">
      <w:pPr>
        <w:pStyle w:val="Affiliations"/>
        <w:rPr>
          <w:spacing w:val="-2"/>
        </w:rPr>
      </w:pPr>
      <w:r>
        <w:rPr>
          <w:spacing w:val="-2"/>
        </w:rPr>
        <w:t>Masters in Computer Science</w:t>
      </w:r>
      <w:r>
        <w:rPr>
          <w:spacing w:val="-2"/>
        </w:rPr>
        <w:br/>
        <w:t>Arizona State University</w:t>
      </w:r>
    </w:p>
    <w:p w:rsidR="000A6EAE" w:rsidRDefault="000A6EAE" w:rsidP="000A6EAE">
      <w:pPr>
        <w:pStyle w:val="Affiliations"/>
        <w:rPr>
          <w:spacing w:val="-2"/>
          <w:sz w:val="24"/>
        </w:rPr>
      </w:pPr>
      <w:r>
        <w:rPr>
          <w:spacing w:val="-2"/>
        </w:rPr>
        <w:t>Tempe, Arizona, USA</w:t>
      </w:r>
      <w:r>
        <w:rPr>
          <w:spacing w:val="-2"/>
        </w:rPr>
        <w:br/>
      </w:r>
      <w:hyperlink r:id="rId11" w:history="1">
        <w:r w:rsidR="00D4561F" w:rsidRPr="0067663E">
          <w:rPr>
            <w:rStyle w:val="Hyperlink"/>
            <w:spacing w:val="-2"/>
            <w:sz w:val="24"/>
          </w:rPr>
          <w:t>svellang@asu.edu</w:t>
        </w:r>
      </w:hyperlink>
    </w:p>
    <w:p w:rsidR="000A6EAE" w:rsidRDefault="000A6EAE" w:rsidP="000A6EAE">
      <w:pPr>
        <w:pStyle w:val="Author"/>
        <w:spacing w:after="0"/>
        <w:jc w:val="both"/>
        <w:rPr>
          <w:spacing w:val="-2"/>
          <w:sz w:val="20"/>
        </w:rPr>
      </w:pPr>
    </w:p>
    <w:p w:rsidR="000A6EAE" w:rsidRDefault="00F03438" w:rsidP="000A6EAE">
      <w:pPr>
        <w:pStyle w:val="Author"/>
        <w:spacing w:after="0"/>
        <w:rPr>
          <w:spacing w:val="-2"/>
        </w:rPr>
      </w:pPr>
      <w:r>
        <w:rPr>
          <w:spacing w:val="-2"/>
        </w:rPr>
        <w:t>Ajinkya Patil</w:t>
      </w:r>
    </w:p>
    <w:p w:rsidR="00C66FB3" w:rsidRPr="00C66FB3" w:rsidRDefault="000A6EAE" w:rsidP="00C66FB3">
      <w:pPr>
        <w:pStyle w:val="Affiliations"/>
        <w:rPr>
          <w:spacing w:val="-2"/>
          <w:sz w:val="24"/>
        </w:rPr>
        <w:sectPr w:rsidR="00C66FB3" w:rsidRPr="00C66FB3" w:rsidSect="000A6EAE">
          <w:type w:val="continuous"/>
          <w:pgSz w:w="12240" w:h="15840" w:code="1"/>
          <w:pgMar w:top="1080" w:right="1080" w:bottom="1440" w:left="1080" w:header="720" w:footer="720" w:gutter="0"/>
          <w:cols w:num="2" w:space="720"/>
        </w:sectPr>
      </w:pPr>
      <w:r>
        <w:rPr>
          <w:spacing w:val="-2"/>
        </w:rPr>
        <w:t>Masters in Computer Science</w:t>
      </w:r>
      <w:r>
        <w:rPr>
          <w:spacing w:val="-2"/>
        </w:rPr>
        <w:br/>
        <w:t>Arizona State University</w:t>
      </w:r>
      <w:r>
        <w:rPr>
          <w:spacing w:val="-2"/>
        </w:rPr>
        <w:br/>
        <w:t>Tempe, Arizona, USA</w:t>
      </w:r>
      <w:r>
        <w:rPr>
          <w:spacing w:val="-2"/>
        </w:rPr>
        <w:br/>
      </w:r>
      <w:hyperlink r:id="rId12" w:history="1">
        <w:r w:rsidR="004D4F6B" w:rsidRPr="0067663E">
          <w:rPr>
            <w:rStyle w:val="Hyperlink"/>
            <w:spacing w:val="-2"/>
            <w:sz w:val="24"/>
          </w:rPr>
          <w:t>ajinkya.patil@asu.edu</w:t>
        </w:r>
      </w:hyperlink>
    </w:p>
    <w:p w:rsidR="00C66FB3" w:rsidRDefault="00C66FB3">
      <w:pPr>
        <w:spacing w:after="0"/>
        <w:rPr>
          <w:b/>
          <w:sz w:val="24"/>
        </w:rPr>
      </w:pPr>
    </w:p>
    <w:p w:rsidR="008B197E" w:rsidRDefault="008B197E">
      <w:pPr>
        <w:spacing w:after="0"/>
      </w:pPr>
      <w:r>
        <w:rPr>
          <w:b/>
          <w:sz w:val="24"/>
        </w:rPr>
        <w:t>ABSTRACT</w:t>
      </w:r>
    </w:p>
    <w:p w:rsidR="008B197E" w:rsidRDefault="008B197E">
      <w:pPr>
        <w:pStyle w:val="Abstract"/>
      </w:pPr>
      <w:r>
        <w:t xml:space="preserve">In this paper, we describe </w:t>
      </w:r>
      <w:r w:rsidR="00EB2876">
        <w:t xml:space="preserve">an adaptive web application that implements a Quiz of the Day system. Each day, the users are sent a Java quiz question for the day. Their responses are recorded and then </w:t>
      </w:r>
      <w:r w:rsidR="00942C4B">
        <w:t xml:space="preserve">graded accordingly. Based on the response generated by the students, the following quiz of the day questions are adapted the knowledge of the users. </w:t>
      </w:r>
      <w:proofErr w:type="spellStart"/>
      <w:proofErr w:type="gramStart"/>
      <w:r w:rsidR="006A2D89">
        <w:t>format</w:t>
      </w:r>
      <w:r>
        <w:t>ing</w:t>
      </w:r>
      <w:proofErr w:type="spellEnd"/>
      <w:proofErr w:type="gramEnd"/>
      <w:r>
        <w:t xml:space="preserve">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D31F0E">
      <w:pPr>
        <w:spacing w:after="120"/>
        <w:rPr>
          <w:i/>
          <w:iCs/>
        </w:rPr>
      </w:pPr>
      <w:hyperlink r:id="rId13"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4"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5540BB">
      <w:pPr>
        <w:spacing w:after="120"/>
      </w:pPr>
      <w:r>
        <w:t>Adaptive systems, user profiling</w:t>
      </w:r>
      <w:r w:rsidR="004D4F6B">
        <w:t>, java concepts, recommendation, interactive visualization.</w:t>
      </w:r>
    </w:p>
    <w:p w:rsidR="008B197E" w:rsidRDefault="008B197E">
      <w:pPr>
        <w:pStyle w:val="Heading1"/>
        <w:spacing w:before="120"/>
      </w:pPr>
      <w:r>
        <w:t>INTRODUCTION</w:t>
      </w:r>
    </w:p>
    <w:p w:rsidR="00C66FB3" w:rsidRDefault="008B197E" w:rsidP="00C66FB3">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C66FB3" w:rsidRDefault="00C66FB3" w:rsidP="00C66FB3">
      <w:pPr>
        <w:pStyle w:val="BodyTextIndent"/>
        <w:spacing w:after="120"/>
        <w:ind w:firstLine="0"/>
      </w:pPr>
    </w:p>
    <w:p w:rsidR="00C66FB3" w:rsidRDefault="00C66FB3" w:rsidP="00C66FB3">
      <w:pPr>
        <w:pStyle w:val="BodyTextIndent"/>
        <w:spacing w:after="120"/>
        <w:ind w:firstLine="0"/>
      </w:pPr>
    </w:p>
    <w:p w:rsidR="00C66FB3" w:rsidRDefault="00C66FB3" w:rsidP="00C66FB3">
      <w:pPr>
        <w:pStyle w:val="BodyTextIndent"/>
        <w:spacing w:after="120"/>
        <w:ind w:firstLine="0"/>
      </w:pPr>
    </w:p>
    <w:p w:rsidR="00C66FB3" w:rsidRDefault="00C66FB3" w:rsidP="00C66FB3">
      <w:pPr>
        <w:pStyle w:val="BodyTextIndent"/>
        <w:spacing w:after="120"/>
        <w:ind w:firstLine="0"/>
      </w:pPr>
    </w:p>
    <w:p w:rsidR="00C66FB3" w:rsidRDefault="00C66FB3" w:rsidP="00C66FB3">
      <w:pPr>
        <w:pStyle w:val="BodyTextIndent"/>
        <w:spacing w:after="120"/>
        <w:ind w:firstLine="0"/>
      </w:pPr>
    </w:p>
    <w:p w:rsidR="00C66FB3" w:rsidRDefault="00C66FB3" w:rsidP="00C66FB3">
      <w:pPr>
        <w:pStyle w:val="Heading1"/>
        <w:numPr>
          <w:ilvl w:val="0"/>
          <w:numId w:val="0"/>
        </w:numPr>
      </w:pPr>
    </w:p>
    <w:p w:rsidR="005540BB" w:rsidRDefault="005540BB" w:rsidP="005540BB">
      <w:pPr>
        <w:pStyle w:val="Heading1"/>
      </w:pPr>
      <w:r>
        <w:t>ADAPTQ: THE QUIZ APPLICATION</w:t>
      </w:r>
    </w:p>
    <w:p w:rsidR="008E6802" w:rsidRDefault="008E6802" w:rsidP="008E6802">
      <w:r>
        <w:t>The Internet is home to a diverse set of users, each with different needs and objectives. The goal of developing an adaptive system is to cater to the needs of every user individually and personalize the experience of browsing the Internet [1</w:t>
      </w:r>
      <w:proofErr w:type="gramStart"/>
      <w:r>
        <w:t>][</w:t>
      </w:r>
      <w:proofErr w:type="gramEnd"/>
      <w:r>
        <w:t>2]. We present a quiz application called ‘</w:t>
      </w:r>
      <w:proofErr w:type="spellStart"/>
      <w:r>
        <w:t>AdaptQ</w:t>
      </w:r>
      <w:proofErr w:type="spellEnd"/>
      <w:r>
        <w:t xml:space="preserve">’, that allows users (in this case, students) to attempt a daily quiz question based on Java concepts. The workflow of the application is as follows. The professor conducting the class drafts a question and sends it out the students enrolled in his class. This triggers an Email to all the users notifying them of the Quiz of the Day question. The student then navigates to the question and makes his attempt. Based on the following factors – correct answers, time taken to answer, the user is graded. What follows this is the correct answer for the question along with the explanation provided by his peers. The student can either </w:t>
      </w:r>
      <w:proofErr w:type="spellStart"/>
      <w:r>
        <w:t>upvote</w:t>
      </w:r>
      <w:proofErr w:type="spellEnd"/>
      <w:r>
        <w:t xml:space="preserve"> an existing explanation or provide one of his own. In the dashboard of the user, we will display recommendations for the user. The database would include the attempts of all the users. Based on the number of score obtained per question per user, the recommendation engine displays the topics to study. For example, if a student answered incorrectly for a question on </w:t>
      </w:r>
      <w:proofErr w:type="spellStart"/>
      <w:r>
        <w:t>ArrayList</w:t>
      </w:r>
      <w:proofErr w:type="spellEnd"/>
      <w:r>
        <w:t xml:space="preserve"> and </w:t>
      </w:r>
      <w:proofErr w:type="spellStart"/>
      <w:r>
        <w:t>ExceptionHandling</w:t>
      </w:r>
      <w:proofErr w:type="spellEnd"/>
      <w:r>
        <w:t xml:space="preserve"> in Java, then he would be recommended to study those topics. Likewise the recommendations are adapted to the response of the users. </w:t>
      </w:r>
    </w:p>
    <w:p w:rsidR="004D4F6B" w:rsidRPr="00290A43" w:rsidRDefault="004D4F6B" w:rsidP="005540BB"/>
    <w:p w:rsidR="008E6802" w:rsidRDefault="008E6802" w:rsidP="00C66FB3">
      <w:pPr>
        <w:rPr>
          <w:noProof/>
        </w:rPr>
      </w:pPr>
    </w:p>
    <w:p w:rsidR="008E6802" w:rsidRDefault="008E6802" w:rsidP="00C66FB3">
      <w:pPr>
        <w:rPr>
          <w:noProof/>
        </w:rPr>
      </w:pPr>
    </w:p>
    <w:p w:rsidR="008E6802" w:rsidRDefault="008E6802" w:rsidP="00C66FB3">
      <w:pPr>
        <w:rPr>
          <w:noProof/>
        </w:rPr>
      </w:pPr>
    </w:p>
    <w:p w:rsidR="008E6802" w:rsidRDefault="008E6802" w:rsidP="00C66FB3">
      <w:pPr>
        <w:rPr>
          <w:noProof/>
        </w:rPr>
      </w:pPr>
    </w:p>
    <w:p w:rsidR="008E6802" w:rsidRDefault="008E6802" w:rsidP="00C66FB3">
      <w:pPr>
        <w:rPr>
          <w:noProof/>
        </w:rPr>
      </w:pPr>
    </w:p>
    <w:p w:rsidR="008E6802" w:rsidRDefault="008E6802" w:rsidP="00C66FB3">
      <w:pPr>
        <w:rPr>
          <w:noProof/>
        </w:rPr>
      </w:pPr>
    </w:p>
    <w:p w:rsidR="00C66FB3" w:rsidRPr="00C66FB3" w:rsidRDefault="004D4F6B" w:rsidP="00C66FB3">
      <w:bookmarkStart w:id="0" w:name="_GoBack"/>
      <w:r>
        <w:rPr>
          <w:noProof/>
        </w:rPr>
        <w:lastRenderedPageBreak/>
        <w:drawing>
          <wp:inline distT="0" distB="0" distL="0" distR="0">
            <wp:extent cx="3049270" cy="2371090"/>
            <wp:effectExtent l="19050" t="19050" r="1778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2371090"/>
                    </a:xfrm>
                    <a:prstGeom prst="rect">
                      <a:avLst/>
                    </a:prstGeom>
                    <a:ln>
                      <a:solidFill>
                        <a:schemeClr val="tx1"/>
                      </a:solidFill>
                    </a:ln>
                  </pic:spPr>
                </pic:pic>
              </a:graphicData>
            </a:graphic>
          </wp:inline>
        </w:drawing>
      </w:r>
    </w:p>
    <w:bookmarkEnd w:id="0"/>
    <w:p w:rsidR="00C66FB3" w:rsidRDefault="00C66FB3" w:rsidP="008E6802">
      <w:pPr>
        <w:pStyle w:val="Heading1"/>
      </w:pPr>
      <w:r>
        <w:t>PERSONALIZING INFORMATION ACCESS FOR USERS</w:t>
      </w:r>
    </w:p>
    <w:p w:rsidR="00C66FB3" w:rsidRDefault="00C66FB3" w:rsidP="00C66FB3"/>
    <w:p w:rsidR="008E6802" w:rsidRDefault="008E6802" w:rsidP="00C66FB3"/>
    <w:p w:rsidR="00C66FB3" w:rsidRDefault="00C66FB3" w:rsidP="00C66FB3">
      <w:pPr>
        <w:pStyle w:val="Heading1"/>
      </w:pPr>
      <w:r>
        <w:t>CREATING INTERACTIVE VISUALIZATIONS USING JAVASCRIPT LIBRARIES</w:t>
      </w:r>
    </w:p>
    <w:p w:rsidR="00C66FB3" w:rsidRDefault="00C66FB3" w:rsidP="00C66FB3"/>
    <w:p w:rsidR="00C66FB3" w:rsidRDefault="00C66FB3" w:rsidP="00C66FB3">
      <w:pPr>
        <w:pStyle w:val="Heading1"/>
      </w:pPr>
      <w:r>
        <w:t>RECOMMENDATIONS USING COLLABORATIVE FILTERING</w:t>
      </w:r>
    </w:p>
    <w:p w:rsidR="00C66FB3" w:rsidRDefault="00C66FB3" w:rsidP="00C66FB3"/>
    <w:p w:rsidR="00C66FB3" w:rsidRDefault="00C66FB3" w:rsidP="00C66FB3">
      <w:pPr>
        <w:pStyle w:val="Heading1"/>
      </w:pPr>
      <w:r>
        <w:t>ADAPTQ: THE IDEA BEHIND THE QUIZ APPLICATION</w:t>
      </w:r>
    </w:p>
    <w:p w:rsidR="00C66FB3" w:rsidRDefault="00C66FB3" w:rsidP="00C66FB3"/>
    <w:p w:rsidR="00C66FB3" w:rsidRDefault="00F96525" w:rsidP="00C66FB3">
      <w:pPr>
        <w:pStyle w:val="Heading1"/>
      </w:pPr>
      <w:r>
        <w:t>IMPLEMENTATION PLAN</w:t>
      </w:r>
    </w:p>
    <w:p w:rsidR="00C66FB3" w:rsidRDefault="00C66FB3" w:rsidP="00C66FB3"/>
    <w:p w:rsidR="00C66FB3" w:rsidRDefault="00C66FB3" w:rsidP="00C66FB3">
      <w:pPr>
        <w:pStyle w:val="Heading1"/>
      </w:pPr>
      <w:r>
        <w:t>FUTURE PLANS FOR IMPROVEMENT</w:t>
      </w:r>
    </w:p>
    <w:p w:rsidR="00C66FB3" w:rsidRDefault="00C66FB3" w:rsidP="00C66FB3"/>
    <w:p w:rsidR="00C66FB3" w:rsidRDefault="00C66FB3" w:rsidP="00C66FB3">
      <w:pPr>
        <w:pStyle w:val="Heading1"/>
      </w:pPr>
      <w:r>
        <w:t>CONCLUSION</w:t>
      </w:r>
    </w:p>
    <w:p w:rsidR="00C66FB3" w:rsidRDefault="00C66FB3" w:rsidP="00C66FB3"/>
    <w:p w:rsidR="00C66FB3" w:rsidRPr="00C66FB3" w:rsidRDefault="00C66FB3" w:rsidP="00C66FB3">
      <w:pPr>
        <w:pStyle w:val="Heading1"/>
      </w:pPr>
      <w:r>
        <w:t>REFERENCES</w:t>
      </w:r>
    </w:p>
    <w:p w:rsidR="008B197E" w:rsidRDefault="008B197E">
      <w:pPr>
        <w:pStyle w:val="Heading1"/>
        <w:spacing w:before="120"/>
      </w:pPr>
      <w:r>
        <w:t>PAGE SIZE</w:t>
      </w:r>
    </w:p>
    <w:p w:rsidR="000A6EA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p>
    <w:p w:rsidR="008B197E" w:rsidRDefault="008B197E">
      <w:pPr>
        <w:pStyle w:val="BodyTextIndent"/>
        <w:spacing w:after="120"/>
        <w:ind w:firstLine="0"/>
      </w:pPr>
      <w:r>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6"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w:t>
      </w:r>
      <w:r>
        <w:lastRenderedPageBreak/>
        <w:t>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8"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8E6802" w:rsidRPr="008E6802" w:rsidRDefault="008E6802" w:rsidP="008E6802"/>
    <w:p w:rsidR="008E6802" w:rsidRDefault="008E6802" w:rsidP="008E6802">
      <w:pPr>
        <w:pStyle w:val="References"/>
        <w:rPr>
          <w:shd w:val="clear" w:color="auto" w:fill="FFFFFF"/>
        </w:rPr>
      </w:pPr>
      <w:proofErr w:type="spellStart"/>
      <w:r>
        <w:rPr>
          <w:shd w:val="clear" w:color="auto" w:fill="FFFFFF"/>
        </w:rPr>
        <w:t>Gauch</w:t>
      </w:r>
      <w:proofErr w:type="spellEnd"/>
      <w:r>
        <w:rPr>
          <w:shd w:val="clear" w:color="auto" w:fill="FFFFFF"/>
        </w:rPr>
        <w:t>, Susan, et al. "User profiles for personalized information access."</w:t>
      </w:r>
      <w:r>
        <w:rPr>
          <w:rStyle w:val="apple-converted-space"/>
          <w:rFonts w:ascii="Arial" w:hAnsi="Arial" w:cs="Arial"/>
          <w:color w:val="222222"/>
          <w:sz w:val="20"/>
          <w:shd w:val="clear" w:color="auto" w:fill="FFFFFF"/>
        </w:rPr>
        <w:t> </w:t>
      </w:r>
      <w:r>
        <w:rPr>
          <w:i/>
          <w:iCs/>
          <w:shd w:val="clear" w:color="auto" w:fill="FFFFFF"/>
        </w:rPr>
        <w:t>The adaptive web</w:t>
      </w:r>
      <w:r>
        <w:rPr>
          <w:shd w:val="clear" w:color="auto" w:fill="FFFFFF"/>
        </w:rPr>
        <w:t>. Springer Berlin Heidelberg, 2007. 54-89.</w:t>
      </w:r>
    </w:p>
    <w:p w:rsidR="008B197E" w:rsidRDefault="008E6802" w:rsidP="008E6802">
      <w:pPr>
        <w:pStyle w:val="References"/>
      </w:pPr>
      <w:proofErr w:type="spellStart"/>
      <w:r>
        <w:rPr>
          <w:shd w:val="clear" w:color="auto" w:fill="FFFFFF"/>
        </w:rPr>
        <w:t>Dolog</w:t>
      </w:r>
      <w:proofErr w:type="spellEnd"/>
      <w:r>
        <w:rPr>
          <w:shd w:val="clear" w:color="auto" w:fill="FFFFFF"/>
        </w:rPr>
        <w:t>, Peter. "Designing adaptive web applications."</w:t>
      </w:r>
      <w:r>
        <w:rPr>
          <w:rStyle w:val="apple-converted-space"/>
          <w:rFonts w:ascii="Arial" w:hAnsi="Arial" w:cs="Arial"/>
          <w:color w:val="222222"/>
          <w:sz w:val="20"/>
          <w:shd w:val="clear" w:color="auto" w:fill="FFFFFF"/>
        </w:rPr>
        <w:t> </w:t>
      </w:r>
      <w:r>
        <w:rPr>
          <w:i/>
          <w:iCs/>
          <w:shd w:val="clear" w:color="auto" w:fill="FFFFFF"/>
        </w:rPr>
        <w:t>SOFSEM 2008: Theory and Practice of Computer Science</w:t>
      </w:r>
      <w:r>
        <w:rPr>
          <w:shd w:val="clear" w:color="auto" w:fill="FFFFFF"/>
        </w:rPr>
        <w:t>. Springer Berlin Heidelberg, 2008. 23-33.</w:t>
      </w:r>
    </w:p>
    <w:p w:rsidR="008B197E" w:rsidRDefault="008B197E">
      <w:pPr>
        <w:pStyle w:val="References"/>
        <w:numPr>
          <w:ilvl w:val="0"/>
          <w:numId w:val="0"/>
        </w:numPr>
        <w:ind w:left="360" w:hanging="360"/>
      </w:pPr>
    </w:p>
    <w:p w:rsidR="008B197E" w:rsidRDefault="008B197E" w:rsidP="008E6802">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FC1512" w:rsidRDefault="00FC1512" w:rsidP="008E6802">
      <w:pPr>
        <w:pStyle w:val="Paper-Title"/>
        <w:jc w:val="both"/>
      </w:pPr>
    </w:p>
    <w:sectPr w:rsidR="00FC151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F0E" w:rsidRDefault="00D31F0E">
      <w:r>
        <w:separator/>
      </w:r>
    </w:p>
  </w:endnote>
  <w:endnote w:type="continuationSeparator" w:id="0">
    <w:p w:rsidR="00D31F0E" w:rsidRDefault="00D31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NimbusSanL-Regu">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F0E" w:rsidRDefault="00D31F0E">
      <w:r>
        <w:separator/>
      </w:r>
    </w:p>
  </w:footnote>
  <w:footnote w:type="continuationSeparator" w:id="0">
    <w:p w:rsidR="00D31F0E" w:rsidRDefault="00D31F0E">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0A6EAE"/>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B670C"/>
    <w:rsid w:val="004D4F6B"/>
    <w:rsid w:val="004D68FC"/>
    <w:rsid w:val="005540BB"/>
    <w:rsid w:val="00571CED"/>
    <w:rsid w:val="005842F9"/>
    <w:rsid w:val="005B6A93"/>
    <w:rsid w:val="005D28A1"/>
    <w:rsid w:val="00603A4D"/>
    <w:rsid w:val="0061710B"/>
    <w:rsid w:val="0062758A"/>
    <w:rsid w:val="0068547D"/>
    <w:rsid w:val="0069356A"/>
    <w:rsid w:val="006A044B"/>
    <w:rsid w:val="006A1FA3"/>
    <w:rsid w:val="006A2D89"/>
    <w:rsid w:val="006D451E"/>
    <w:rsid w:val="00737114"/>
    <w:rsid w:val="00787583"/>
    <w:rsid w:val="00793DF2"/>
    <w:rsid w:val="007C08CF"/>
    <w:rsid w:val="007C3600"/>
    <w:rsid w:val="008536AF"/>
    <w:rsid w:val="00860DF8"/>
    <w:rsid w:val="0087467E"/>
    <w:rsid w:val="008B0897"/>
    <w:rsid w:val="008B197E"/>
    <w:rsid w:val="008B1A77"/>
    <w:rsid w:val="008E6802"/>
    <w:rsid w:val="008F7414"/>
    <w:rsid w:val="00941EFD"/>
    <w:rsid w:val="00942C4B"/>
    <w:rsid w:val="00995BBF"/>
    <w:rsid w:val="009963DE"/>
    <w:rsid w:val="009B701B"/>
    <w:rsid w:val="009D7B5B"/>
    <w:rsid w:val="009F334B"/>
    <w:rsid w:val="00A105B5"/>
    <w:rsid w:val="00A60B73"/>
    <w:rsid w:val="00A66E61"/>
    <w:rsid w:val="00AA718F"/>
    <w:rsid w:val="00AE2664"/>
    <w:rsid w:val="00B606DF"/>
    <w:rsid w:val="00B63F89"/>
    <w:rsid w:val="00B91AA9"/>
    <w:rsid w:val="00BC4C60"/>
    <w:rsid w:val="00BF3697"/>
    <w:rsid w:val="00C66FB3"/>
    <w:rsid w:val="00C73C4B"/>
    <w:rsid w:val="00C7584B"/>
    <w:rsid w:val="00CB4646"/>
    <w:rsid w:val="00CC70B8"/>
    <w:rsid w:val="00CD7EC6"/>
    <w:rsid w:val="00D31F0E"/>
    <w:rsid w:val="00D3292B"/>
    <w:rsid w:val="00D4561F"/>
    <w:rsid w:val="00DA70EA"/>
    <w:rsid w:val="00DB7AD4"/>
    <w:rsid w:val="00E10565"/>
    <w:rsid w:val="00E26518"/>
    <w:rsid w:val="00E3178B"/>
    <w:rsid w:val="00EB2876"/>
    <w:rsid w:val="00EB76F6"/>
    <w:rsid w:val="00EC1F6A"/>
    <w:rsid w:val="00ED3D93"/>
    <w:rsid w:val="00F03438"/>
    <w:rsid w:val="00F34659"/>
    <w:rsid w:val="00F50B82"/>
    <w:rsid w:val="00F55821"/>
    <w:rsid w:val="00F5619A"/>
    <w:rsid w:val="00F96495"/>
    <w:rsid w:val="00F96525"/>
    <w:rsid w:val="00FC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C3A46DC3-AC04-4628-907A-59A09C7F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8E6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gurkhe@asu.edu" TargetMode="External"/><Relationship Id="rId13" Type="http://schemas.openxmlformats.org/officeDocument/2006/relationships/hyperlink" Target="http://www.acm.org/about/class/class/2012"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ajinkya.patil@asu.edu"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library.caltech.edu/reference/abbrevia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vellang@asu.edu"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mailto:ckhatri@as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hashank.h.singh@asu.edu" TargetMode="External"/><Relationship Id="rId14" Type="http://schemas.openxmlformats.org/officeDocument/2006/relationships/hyperlink" Target="http://www.acm.org/publications/article-templates/CCS-HOWTO-v6-12Jan2015.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1418</TotalTime>
  <Pages>3</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10062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Chintan Khatri</cp:lastModifiedBy>
  <cp:revision>10</cp:revision>
  <cp:lastPrinted>2011-01-13T15:51:00Z</cp:lastPrinted>
  <dcterms:created xsi:type="dcterms:W3CDTF">2015-08-07T14:17:00Z</dcterms:created>
  <dcterms:modified xsi:type="dcterms:W3CDTF">2016-04-24T02:14:00Z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