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899BC" w14:textId="4DA34887" w:rsidR="00CC5B08" w:rsidRPr="00391642" w:rsidRDefault="00CC5B08" w:rsidP="00391642">
      <w:pPr>
        <w:jc w:val="both"/>
        <w:rPr>
          <w:rFonts w:ascii="Times New Roman" w:hAnsi="Times New Roman" w:cs="Times New Roman"/>
        </w:rPr>
      </w:pPr>
      <w:r w:rsidRPr="00391642">
        <w:rPr>
          <w:rFonts w:ascii="Times New Roman" w:hAnsi="Times New Roman" w:cs="Times New Roman"/>
        </w:rPr>
        <w:t>Paper 1</w:t>
      </w:r>
    </w:p>
    <w:p w14:paraId="758F3C6B" w14:textId="4F80B339" w:rsidR="00CC5B08" w:rsidRPr="00391642" w:rsidRDefault="00CC5B08" w:rsidP="00391642">
      <w:pPr>
        <w:jc w:val="both"/>
        <w:rPr>
          <w:rFonts w:ascii="Times New Roman" w:hAnsi="Times New Roman" w:cs="Times New Roman"/>
        </w:rPr>
      </w:pPr>
      <w:r w:rsidRPr="00CC5B08">
        <w:rPr>
          <w:rFonts w:ascii="Times New Roman" w:hAnsi="Times New Roman" w:cs="Times New Roman"/>
        </w:rPr>
        <w:t xml:space="preserve">The author talked about the ever-increasing demands that modern manufacturers must meet, such as the need for more customization, smaller batch sizes, and the difficulties brought on by unforeseen supply-chain disruptions and changes. </w:t>
      </w:r>
      <w:r w:rsidRPr="00391642">
        <w:rPr>
          <w:rFonts w:ascii="Times New Roman" w:hAnsi="Times New Roman" w:cs="Times New Roman"/>
        </w:rPr>
        <w:t xml:space="preserve">According to the author, successful manufacturers </w:t>
      </w:r>
      <w:r w:rsidRPr="00CC5B08">
        <w:rPr>
          <w:rFonts w:ascii="Times New Roman" w:hAnsi="Times New Roman" w:cs="Times New Roman"/>
        </w:rPr>
        <w:t xml:space="preserve">need to implement technologies that allow for quick </w:t>
      </w:r>
      <w:r w:rsidRPr="00391642">
        <w:rPr>
          <w:rFonts w:ascii="Times New Roman" w:hAnsi="Times New Roman" w:cs="Times New Roman"/>
        </w:rPr>
        <w:t>responses</w:t>
      </w:r>
      <w:r w:rsidRPr="00CC5B08">
        <w:rPr>
          <w:rFonts w:ascii="Times New Roman" w:hAnsi="Times New Roman" w:cs="Times New Roman"/>
        </w:rPr>
        <w:t xml:space="preserve"> to these changes while improving product quality and making the best use of resources and energy. These technologies </w:t>
      </w:r>
      <w:r w:rsidRPr="00391642">
        <w:rPr>
          <w:rFonts w:ascii="Times New Roman" w:hAnsi="Times New Roman" w:cs="Times New Roman"/>
        </w:rPr>
        <w:t>are</w:t>
      </w:r>
      <w:r w:rsidRPr="00CC5B08">
        <w:rPr>
          <w:rFonts w:ascii="Times New Roman" w:hAnsi="Times New Roman" w:cs="Times New Roman"/>
        </w:rPr>
        <w:t xml:space="preserve"> the cornerstone of a new information-based Smart Manufacturing System that aims to optimize data flow and reuse throughout the company. The author emphasized that </w:t>
      </w:r>
      <w:r w:rsidRPr="00391642">
        <w:rPr>
          <w:rFonts w:ascii="Times New Roman" w:hAnsi="Times New Roman" w:cs="Times New Roman"/>
        </w:rPr>
        <w:t>developing</w:t>
      </w:r>
      <w:r w:rsidRPr="00CC5B08">
        <w:rPr>
          <w:rFonts w:ascii="Times New Roman" w:hAnsi="Times New Roman" w:cs="Times New Roman"/>
        </w:rPr>
        <w:t xml:space="preserve"> information standards is essential to the interchange, comprehension, and utilization of product, production, and business data by diverse systems. Future smart manufacturing systems will rely on the standards landscape, which is summarized in this study.</w:t>
      </w:r>
      <w:r w:rsidRPr="00391642">
        <w:rPr>
          <w:rFonts w:ascii="Times New Roman" w:hAnsi="Times New Roman" w:cs="Times New Roman"/>
        </w:rPr>
        <w:t xml:space="preserve"> </w:t>
      </w:r>
      <w:r w:rsidRPr="00CC5B08">
        <w:rPr>
          <w:rFonts w:ascii="Times New Roman" w:hAnsi="Times New Roman" w:cs="Times New Roman"/>
        </w:rPr>
        <w:t>production.</w:t>
      </w:r>
    </w:p>
    <w:p w14:paraId="0506A83D" w14:textId="4AD59973" w:rsidR="00CC5B08" w:rsidRPr="00391642" w:rsidRDefault="00CC5B08" w:rsidP="00391642">
      <w:pPr>
        <w:jc w:val="both"/>
        <w:rPr>
          <w:rFonts w:ascii="Times New Roman" w:hAnsi="Times New Roman" w:cs="Times New Roman"/>
        </w:rPr>
      </w:pPr>
      <w:r w:rsidRPr="00391642">
        <w:rPr>
          <w:rFonts w:ascii="Times New Roman" w:hAnsi="Times New Roman" w:cs="Times New Roman"/>
        </w:rPr>
        <w:t>Paper 2</w:t>
      </w:r>
    </w:p>
    <w:p w14:paraId="37219FF4" w14:textId="34B5BD15" w:rsidR="00CC5B08" w:rsidRDefault="00CC5B08" w:rsidP="00391642">
      <w:pPr>
        <w:jc w:val="both"/>
        <w:rPr>
          <w:rFonts w:ascii="Times New Roman" w:hAnsi="Times New Roman" w:cs="Times New Roman"/>
        </w:rPr>
      </w:pPr>
      <w:r w:rsidRPr="00CC5B08">
        <w:rPr>
          <w:rFonts w:ascii="Times New Roman" w:hAnsi="Times New Roman" w:cs="Times New Roman"/>
        </w:rPr>
        <w:t xml:space="preserve">According to the author, robotic ecologies are networks of diverse robotic devices included </w:t>
      </w:r>
      <w:r w:rsidRPr="00391642">
        <w:rPr>
          <w:rFonts w:ascii="Times New Roman" w:hAnsi="Times New Roman" w:cs="Times New Roman"/>
        </w:rPr>
        <w:t>in</w:t>
      </w:r>
      <w:r w:rsidRPr="00CC5B08">
        <w:rPr>
          <w:rFonts w:ascii="Times New Roman" w:hAnsi="Times New Roman" w:cs="Times New Roman"/>
        </w:rPr>
        <w:t xml:space="preserve"> regular settings that work together to do challenging tasks. Although these systems have a lot of promise and are growing in popularity, the author noted that one of the main challenges is making sure they are both autonomous and adaptive </w:t>
      </w:r>
      <w:r w:rsidRPr="00391642">
        <w:rPr>
          <w:rFonts w:ascii="Times New Roman" w:hAnsi="Times New Roman" w:cs="Times New Roman"/>
        </w:rPr>
        <w:t>to</w:t>
      </w:r>
      <w:r w:rsidRPr="00CC5B08">
        <w:rPr>
          <w:rFonts w:ascii="Times New Roman" w:hAnsi="Times New Roman" w:cs="Times New Roman"/>
        </w:rPr>
        <w:t xml:space="preserve"> reduce the need for human supervision, pre-programming, and preparation in real-world applications. As the author pointed out, the RUBICON project creates learning methods to achieve more economical, flexible, and effective coordination of robotic ecologies. According to the author, the RUBICON approach combines techniques from wireless sensor networks, agent-based control, planning, cognitive robotics, and machine learning. The article describes how these methods have been incorporated and talks about the advances that RUBICON brought to each of these fields.</w:t>
      </w:r>
    </w:p>
    <w:p w14:paraId="519C497E" w14:textId="380534D0" w:rsidR="009917B7" w:rsidRDefault="009917B7" w:rsidP="00391642">
      <w:pPr>
        <w:jc w:val="both"/>
        <w:rPr>
          <w:rFonts w:ascii="Times New Roman" w:hAnsi="Times New Roman" w:cs="Times New Roman"/>
        </w:rPr>
      </w:pPr>
      <w:r>
        <w:rPr>
          <w:rFonts w:ascii="Times New Roman" w:hAnsi="Times New Roman" w:cs="Times New Roman"/>
        </w:rPr>
        <w:t>Paper 3</w:t>
      </w:r>
    </w:p>
    <w:p w14:paraId="396D6EB4" w14:textId="6C6B870B" w:rsidR="00CC5B08" w:rsidRPr="00391642" w:rsidRDefault="009917B7" w:rsidP="00391642">
      <w:pPr>
        <w:jc w:val="both"/>
        <w:rPr>
          <w:rFonts w:ascii="Times New Roman" w:hAnsi="Times New Roman" w:cs="Times New Roman"/>
        </w:rPr>
      </w:pPr>
      <w:r w:rsidRPr="009917B7">
        <w:rPr>
          <w:rFonts w:ascii="Times New Roman" w:hAnsi="Times New Roman" w:cs="Times New Roman"/>
        </w:rPr>
        <w:t xml:space="preserve">The author explored the significant and long-term implications of the transition from traditional manufacturing to intelligent manufacturing, which is projected to define the future of global manufacturing. According to the author, Industry 4.0 was intended to develop manufacturing processes, allowing for short product life cycles and extreme mass customization while remaining cost-effective. The smart factory, at the heart of Industry 4.0, merges physical and cyber technologies, increasing the complexity and precision of the associated technologies in order to increase manufacturing process performance, quality, controllability, management, and transparency. The author observed that, while major manufacturers have </w:t>
      </w:r>
      <w:proofErr w:type="spellStart"/>
      <w:proofErr w:type="gramStart"/>
      <w:r w:rsidRPr="009917B7">
        <w:rPr>
          <w:rFonts w:ascii="Times New Roman" w:hAnsi="Times New Roman" w:cs="Times New Roman"/>
        </w:rPr>
        <w:t>began</w:t>
      </w:r>
      <w:proofErr w:type="spellEnd"/>
      <w:proofErr w:type="gramEnd"/>
      <w:r w:rsidRPr="009917B7">
        <w:rPr>
          <w:rFonts w:ascii="Times New Roman" w:hAnsi="Times New Roman" w:cs="Times New Roman"/>
        </w:rPr>
        <w:t xml:space="preserve"> the process of deploying smart factories, many businesses still lack a comprehensive knowledge of the obstacles and resources required for successful implementation. The paper, as the author discussed</w:t>
      </w:r>
    </w:p>
    <w:p w14:paraId="5140994D" w14:textId="45163029" w:rsidR="00CC5B08" w:rsidRPr="00391642" w:rsidRDefault="00CC5B08" w:rsidP="00391642">
      <w:pPr>
        <w:jc w:val="both"/>
        <w:rPr>
          <w:rFonts w:ascii="Times New Roman" w:hAnsi="Times New Roman" w:cs="Times New Roman"/>
        </w:rPr>
      </w:pPr>
      <w:r w:rsidRPr="00391642">
        <w:rPr>
          <w:rFonts w:ascii="Times New Roman" w:hAnsi="Times New Roman" w:cs="Times New Roman"/>
        </w:rPr>
        <w:t xml:space="preserve">Paper 4 </w:t>
      </w:r>
    </w:p>
    <w:p w14:paraId="42BB56AD" w14:textId="0CA38A95" w:rsidR="00CC5B08" w:rsidRPr="00CC5B08" w:rsidRDefault="00CC5B08" w:rsidP="00391642">
      <w:pPr>
        <w:jc w:val="both"/>
        <w:rPr>
          <w:rFonts w:ascii="Times New Roman" w:hAnsi="Times New Roman" w:cs="Times New Roman"/>
        </w:rPr>
      </w:pPr>
      <w:r w:rsidRPr="00CC5B08">
        <w:rPr>
          <w:rFonts w:ascii="Times New Roman" w:hAnsi="Times New Roman" w:cs="Times New Roman"/>
        </w:rPr>
        <w:t xml:space="preserve">The author talked about the sharp increase in the proportion of the population that is getting older and the quick development of Health Monitoring Systems (HMS) in smart surroundings as a competitive alternative to conventional medical care. According to the author, HMS's main goal is to lower healthcare expenses while offering prompt e-health services that help people—especially the elderly—maintain their independence. According to the author, this strategy relieves pressure on the healthcare system by enabling senior citizens to postpone their </w:t>
      </w:r>
      <w:r w:rsidRPr="00391642">
        <w:rPr>
          <w:rFonts w:ascii="Times New Roman" w:hAnsi="Times New Roman" w:cs="Times New Roman"/>
        </w:rPr>
        <w:t>contact</w:t>
      </w:r>
      <w:r w:rsidRPr="00CC5B08">
        <w:rPr>
          <w:rFonts w:ascii="Times New Roman" w:hAnsi="Times New Roman" w:cs="Times New Roman"/>
        </w:rPr>
        <w:t xml:space="preserve"> with medical facilities like hospitals and nursing homes. The author identified </w:t>
      </w:r>
      <w:r w:rsidRPr="00391642">
        <w:rPr>
          <w:rFonts w:ascii="Times New Roman" w:hAnsi="Times New Roman" w:cs="Times New Roman"/>
        </w:rPr>
        <w:t>several</w:t>
      </w:r>
      <w:r w:rsidRPr="00CC5B08">
        <w:rPr>
          <w:rFonts w:ascii="Times New Roman" w:hAnsi="Times New Roman" w:cs="Times New Roman"/>
        </w:rPr>
        <w:t xml:space="preserve"> issues that need more research </w:t>
      </w:r>
      <w:r w:rsidRPr="00391642">
        <w:rPr>
          <w:rFonts w:ascii="Times New Roman" w:hAnsi="Times New Roman" w:cs="Times New Roman"/>
        </w:rPr>
        <w:t>to</w:t>
      </w:r>
      <w:r w:rsidRPr="00CC5B08">
        <w:rPr>
          <w:rFonts w:ascii="Times New Roman" w:hAnsi="Times New Roman" w:cs="Times New Roman"/>
        </w:rPr>
        <w:t xml:space="preserve"> completely realize the goal of seamless e-health services for people in need. An outline of the state-of-the-art smart health monitoring systems was given by the author.</w:t>
      </w:r>
    </w:p>
    <w:p w14:paraId="0FCEC784" w14:textId="77777777" w:rsidR="009917B7" w:rsidRDefault="00CC5B08" w:rsidP="00391642">
      <w:pPr>
        <w:jc w:val="both"/>
        <w:rPr>
          <w:rFonts w:ascii="Times New Roman" w:hAnsi="Times New Roman" w:cs="Times New Roman"/>
        </w:rPr>
      </w:pPr>
      <w:r w:rsidRPr="00391642">
        <w:rPr>
          <w:rFonts w:ascii="Times New Roman" w:hAnsi="Times New Roman" w:cs="Times New Roman"/>
        </w:rPr>
        <w:t xml:space="preserve">Paper 5 </w:t>
      </w:r>
    </w:p>
    <w:p w14:paraId="60B652D6" w14:textId="56A1949A" w:rsidR="00CC5B08" w:rsidRPr="00391642" w:rsidRDefault="00CC5B08" w:rsidP="00391642">
      <w:pPr>
        <w:jc w:val="both"/>
        <w:rPr>
          <w:rFonts w:ascii="Times New Roman" w:hAnsi="Times New Roman" w:cs="Times New Roman"/>
        </w:rPr>
      </w:pPr>
      <w:r w:rsidRPr="00CC5B08">
        <w:rPr>
          <w:rFonts w:ascii="Times New Roman" w:hAnsi="Times New Roman" w:cs="Times New Roman"/>
        </w:rPr>
        <w:t xml:space="preserve">The benefits of central vacuum cleaners over conventional handheld vacuums for efficiently lowering dust particles in indoor air were covered by the author. According to the author, central vacuum cleaners </w:t>
      </w:r>
      <w:r w:rsidRPr="00CC5B08">
        <w:rPr>
          <w:rFonts w:ascii="Times New Roman" w:hAnsi="Times New Roman" w:cs="Times New Roman"/>
        </w:rPr>
        <w:lastRenderedPageBreak/>
        <w:t xml:space="preserve">are quieter since the power unit is in the basement, lighter because just the hose is handled, anti-allergic because multi-filter techniques are used, and cleaner because dust and debris are ejected outside the room. As the author points out, the article offers micro-sensor-based enhancements to central vacuum cleaners that increase user comfort, efficiency, and adaptability to the degree of carpet soiling. It is anticipated that these developments, along with other advantages, will improve central vacuum cleaners' market position. The author emphasized that the sensor devices based on microcontrollers were created by combining multi-chip </w:t>
      </w:r>
    </w:p>
    <w:p w14:paraId="37C404ED" w14:textId="5434E114" w:rsidR="00CC5B08" w:rsidRPr="00391642" w:rsidRDefault="00CC5B08" w:rsidP="00391642">
      <w:pPr>
        <w:jc w:val="both"/>
        <w:rPr>
          <w:rFonts w:ascii="Times New Roman" w:hAnsi="Times New Roman" w:cs="Times New Roman"/>
        </w:rPr>
      </w:pPr>
      <w:r w:rsidRPr="00391642">
        <w:rPr>
          <w:rFonts w:ascii="Times New Roman" w:hAnsi="Times New Roman" w:cs="Times New Roman"/>
        </w:rPr>
        <w:t xml:space="preserve">Paper 6 </w:t>
      </w:r>
    </w:p>
    <w:p w14:paraId="239416B1" w14:textId="77777777" w:rsidR="00CC5B08" w:rsidRPr="00CC5B08" w:rsidRDefault="00CC5B08" w:rsidP="00391642">
      <w:pPr>
        <w:jc w:val="both"/>
        <w:rPr>
          <w:rFonts w:ascii="Times New Roman" w:hAnsi="Times New Roman" w:cs="Times New Roman"/>
        </w:rPr>
      </w:pPr>
      <w:r w:rsidRPr="00CC5B08">
        <w:rPr>
          <w:rFonts w:ascii="Times New Roman" w:hAnsi="Times New Roman" w:cs="Times New Roman"/>
        </w:rPr>
        <w:t>The author talked about the Managing an Adaptive Versatile Home (</w:t>
      </w:r>
      <w:proofErr w:type="spellStart"/>
      <w:r w:rsidRPr="00CC5B08">
        <w:rPr>
          <w:rFonts w:ascii="Times New Roman" w:hAnsi="Times New Roman" w:cs="Times New Roman"/>
        </w:rPr>
        <w:t>MavHome</w:t>
      </w:r>
      <w:proofErr w:type="spellEnd"/>
      <w:r w:rsidRPr="00CC5B08">
        <w:rPr>
          <w:rFonts w:ascii="Times New Roman" w:hAnsi="Times New Roman" w:cs="Times New Roman"/>
        </w:rPr>
        <w:t xml:space="preserve">) project's goals, which include making a house that acts like a logical agent. According to the author, this agent aims to reduce operating expenses while maximizing occupant satisfaction. The agent must forecast the residents' device usage and mobility patterns in order to accomplish these goals. The article describes the fundamental architecture of the </w:t>
      </w:r>
      <w:proofErr w:type="spellStart"/>
      <w:r w:rsidRPr="00CC5B08">
        <w:rPr>
          <w:rFonts w:ascii="Times New Roman" w:hAnsi="Times New Roman" w:cs="Times New Roman"/>
        </w:rPr>
        <w:t>MavHome</w:t>
      </w:r>
      <w:proofErr w:type="spellEnd"/>
      <w:r w:rsidRPr="00CC5B08">
        <w:rPr>
          <w:rFonts w:ascii="Times New Roman" w:hAnsi="Times New Roman" w:cs="Times New Roman"/>
        </w:rPr>
        <w:t xml:space="preserve"> project and introduces it. The author introduced three crucial algorithms that are necessary for household operations and talked about the crucial function prediction algorithms play in this design. The author showed how to validate the efficacy of these algorithms using real and/or generated smart home data.</w:t>
      </w:r>
    </w:p>
    <w:p w14:paraId="4F9F0782" w14:textId="17EDDA3B" w:rsidR="00CC5B08" w:rsidRPr="00391642" w:rsidRDefault="00391642" w:rsidP="00391642">
      <w:pPr>
        <w:jc w:val="both"/>
        <w:rPr>
          <w:rFonts w:ascii="Times New Roman" w:hAnsi="Times New Roman" w:cs="Times New Roman"/>
        </w:rPr>
      </w:pPr>
      <w:r w:rsidRPr="00391642">
        <w:rPr>
          <w:rFonts w:ascii="Times New Roman" w:hAnsi="Times New Roman" w:cs="Times New Roman"/>
        </w:rPr>
        <w:t xml:space="preserve">Paper 7 </w:t>
      </w:r>
    </w:p>
    <w:p w14:paraId="14C060FE" w14:textId="77777777" w:rsidR="00391642" w:rsidRPr="00391642" w:rsidRDefault="00391642" w:rsidP="00391642">
      <w:pPr>
        <w:jc w:val="both"/>
        <w:rPr>
          <w:rFonts w:ascii="Times New Roman" w:hAnsi="Times New Roman" w:cs="Times New Roman"/>
        </w:rPr>
      </w:pPr>
      <w:r w:rsidRPr="00391642">
        <w:rPr>
          <w:rFonts w:ascii="Times New Roman" w:hAnsi="Times New Roman" w:cs="Times New Roman"/>
        </w:rPr>
        <w:t xml:space="preserve">The author presented a methodology for creating a smart PPC system and talked about developments in smart production planning and control (PPC). In order to enhance PPC procedures, the author noted that such a system makes use of cutting-edge technology, such as the Internet of Things (IoT), big-data analytics, and machine learning, running on cloud or edge devices. Through the integration of various data sources from the production system, the application of analytics and machine learning to produce actionable insights, the capture of production planners' expertise, and the facilitation of dynamic, near real-time responses to the constantly changing production environment, the system improves performance. The author used a case study of a company that manufactures snacks and sweets to demonstrate the methodology, stressing important factors and potential implementation difficulties for production managers. The case study, </w:t>
      </w:r>
    </w:p>
    <w:p w14:paraId="2D7350DA" w14:textId="511D7ED9" w:rsidR="00391642" w:rsidRPr="00391642" w:rsidRDefault="00391642" w:rsidP="00391642">
      <w:pPr>
        <w:jc w:val="both"/>
        <w:rPr>
          <w:rFonts w:ascii="Times New Roman" w:hAnsi="Times New Roman" w:cs="Times New Roman"/>
        </w:rPr>
      </w:pPr>
      <w:r w:rsidRPr="00391642">
        <w:rPr>
          <w:rFonts w:ascii="Times New Roman" w:hAnsi="Times New Roman" w:cs="Times New Roman"/>
        </w:rPr>
        <w:t>Paper 8</w:t>
      </w:r>
    </w:p>
    <w:p w14:paraId="0C03AD99" w14:textId="77777777" w:rsidR="009917B7" w:rsidRDefault="00391642" w:rsidP="00391642">
      <w:pPr>
        <w:jc w:val="both"/>
        <w:rPr>
          <w:rFonts w:ascii="Times New Roman" w:hAnsi="Times New Roman" w:cs="Times New Roman"/>
        </w:rPr>
      </w:pPr>
      <w:r w:rsidRPr="00391642">
        <w:rPr>
          <w:rFonts w:ascii="Times New Roman" w:hAnsi="Times New Roman" w:cs="Times New Roman"/>
        </w:rPr>
        <w:t>The author discussed India’s status as a rapidly growing and developing country, emphasizing the continuous evolution of the Internet as a transformative field of technology. The author mentioned that while the primary mode of communication on the present Internet is human-to-human, the Internet of Things (IoT) represents the next stage of evolution, enabling machine-to-machine (M2M) communication. IoT, as described by the author, integrates intelligence into connected objects, allowing them to communicate, exchange information, make decisions, take actions, and deliver remarkable services. The author highlighted that IoT is becoming increasingly popular due to its applications in solving real-life problems across various domains. Examples include an IoT-based water quality monitoring system to address the critical issue of water conservation, an IoT-based patient health monitoring system in the medical field, IoT-enabled waste management systems for environmental sustainability, and smart classrooms in education to create interactive teaching environments. Additionally, the author noted that the industrial sector is adopting IoT technologies for process control, which reduces manpower, saves time, and improves energy efficiency. The research paper focuses on the development of an IoT-based micro-level architectural device designed to address the essential real-life problem of cleaning in diverse environments such as households, shopping malls, industries, and the banking sector.</w:t>
      </w:r>
    </w:p>
    <w:p w14:paraId="2E713350" w14:textId="77777777" w:rsidR="009917B7" w:rsidRDefault="009917B7" w:rsidP="00391642">
      <w:pPr>
        <w:jc w:val="both"/>
        <w:rPr>
          <w:rFonts w:ascii="Times New Roman" w:hAnsi="Times New Roman" w:cs="Times New Roman"/>
        </w:rPr>
      </w:pPr>
    </w:p>
    <w:p w14:paraId="3958FA67" w14:textId="77777777" w:rsidR="009917B7" w:rsidRDefault="009917B7" w:rsidP="00391642">
      <w:pPr>
        <w:jc w:val="both"/>
        <w:rPr>
          <w:rFonts w:ascii="Times New Roman" w:hAnsi="Times New Roman" w:cs="Times New Roman"/>
        </w:rPr>
      </w:pPr>
    </w:p>
    <w:p w14:paraId="31AED50F" w14:textId="47CA5CDA" w:rsidR="009917B7" w:rsidRDefault="00391642" w:rsidP="00391642">
      <w:pPr>
        <w:jc w:val="both"/>
        <w:rPr>
          <w:rFonts w:ascii="Times New Roman" w:hAnsi="Times New Roman" w:cs="Times New Roman"/>
        </w:rPr>
      </w:pPr>
      <w:r w:rsidRPr="00391642">
        <w:rPr>
          <w:rFonts w:ascii="Times New Roman" w:hAnsi="Times New Roman" w:cs="Times New Roman"/>
        </w:rPr>
        <w:lastRenderedPageBreak/>
        <w:t xml:space="preserve">Paper 9 </w:t>
      </w:r>
    </w:p>
    <w:p w14:paraId="1CB40E70" w14:textId="79FB1DB0" w:rsidR="00391642" w:rsidRPr="00391642" w:rsidRDefault="00391642" w:rsidP="00391642">
      <w:pPr>
        <w:jc w:val="both"/>
        <w:rPr>
          <w:rFonts w:ascii="Times New Roman" w:hAnsi="Times New Roman" w:cs="Times New Roman"/>
        </w:rPr>
      </w:pPr>
      <w:r w:rsidRPr="00391642">
        <w:rPr>
          <w:rFonts w:ascii="Times New Roman" w:hAnsi="Times New Roman" w:cs="Times New Roman"/>
        </w:rPr>
        <w:t>The author emphasized the growing popularity of smart systems in smart cities and campuses, highlighting the importance of intelligent floor-cleaning machines equipped with cutting-edge technology. The author mentioned that these gadgets, similar to smart bins, can have automated waste segregation processes and real-time operational updates. The research presents *</w:t>
      </w:r>
      <w:proofErr w:type="spellStart"/>
      <w:r w:rsidRPr="00391642">
        <w:rPr>
          <w:rFonts w:ascii="Times New Roman" w:hAnsi="Times New Roman" w:cs="Times New Roman"/>
        </w:rPr>
        <w:t>WasteNet</w:t>
      </w:r>
      <w:proofErr w:type="spellEnd"/>
      <w:r w:rsidRPr="00391642">
        <w:rPr>
          <w:rFonts w:ascii="Times New Roman" w:hAnsi="Times New Roman" w:cs="Times New Roman"/>
        </w:rPr>
        <w:t>*, a waste classification model based on convolutional neural networks that can run on low-power edge devices like the Jetson Nano. The author underlined the challenge of trash segregation, which is a major issue in many nations, and added that automated waste classification at the edge allows floor cleaners to make quick, informed decisions without relying on cloud access. Waste is divided into six categories: paper, cardboard, glass, metal, plastic, and others. The author stated that the model achieves</w:t>
      </w:r>
    </w:p>
    <w:p w14:paraId="537BD452" w14:textId="0347A57D" w:rsidR="00391642" w:rsidRPr="00391642" w:rsidRDefault="00391642" w:rsidP="00391642">
      <w:pPr>
        <w:jc w:val="both"/>
        <w:rPr>
          <w:rFonts w:ascii="Times New Roman" w:hAnsi="Times New Roman" w:cs="Times New Roman"/>
        </w:rPr>
      </w:pPr>
      <w:r w:rsidRPr="00391642">
        <w:rPr>
          <w:rFonts w:ascii="Times New Roman" w:hAnsi="Times New Roman" w:cs="Times New Roman"/>
        </w:rPr>
        <w:t>Paper 10</w:t>
      </w:r>
    </w:p>
    <w:p w14:paraId="08BE1A1E" w14:textId="77777777" w:rsidR="00391642" w:rsidRPr="00391642" w:rsidRDefault="00391642" w:rsidP="00391642">
      <w:pPr>
        <w:jc w:val="both"/>
        <w:rPr>
          <w:rFonts w:ascii="Times New Roman" w:hAnsi="Times New Roman" w:cs="Times New Roman"/>
        </w:rPr>
      </w:pPr>
      <w:r w:rsidRPr="00391642">
        <w:rPr>
          <w:rFonts w:ascii="Times New Roman" w:hAnsi="Times New Roman" w:cs="Times New Roman"/>
        </w:rPr>
        <w:t xml:space="preserve">The author emphasized how building fires constitute a substantial hazard to property, the environment, and human health, highlighting the importance of an efficient fire evacuation system in managing this risk. The author discussed a potential smart fire evacuation system that combines Building Information </w:t>
      </w:r>
      <w:proofErr w:type="spellStart"/>
      <w:r w:rsidRPr="00391642">
        <w:rPr>
          <w:rFonts w:ascii="Times New Roman" w:hAnsi="Times New Roman" w:cs="Times New Roman"/>
        </w:rPr>
        <w:t>Modeling</w:t>
      </w:r>
      <w:proofErr w:type="spellEnd"/>
      <w:r w:rsidRPr="00391642">
        <w:rPr>
          <w:rFonts w:ascii="Times New Roman" w:hAnsi="Times New Roman" w:cs="Times New Roman"/>
        </w:rPr>
        <w:t xml:space="preserve"> (BIM) and smart technology. This system, as stated, provides critical capabilities such as early fire detection, environmental data evaluation, optimal evacuation path determination, and recommendations for building inhabitants on the best evacuation routes. The author emphasized the use of this system in a research facility at Lille University in France, citing its proved capabilities and benefits. The author noted the system's usefulness in identifying the safest and most efficient evacuation paths, underlining its potential to improve.</w:t>
      </w:r>
    </w:p>
    <w:p w14:paraId="309834D1" w14:textId="77777777" w:rsidR="00391642" w:rsidRPr="00CC5B08" w:rsidRDefault="00391642" w:rsidP="00391642">
      <w:pPr>
        <w:jc w:val="both"/>
        <w:rPr>
          <w:rFonts w:ascii="Times New Roman" w:hAnsi="Times New Roman" w:cs="Times New Roman"/>
        </w:rPr>
      </w:pPr>
    </w:p>
    <w:p w14:paraId="70F5A486" w14:textId="77777777" w:rsidR="00CC5B08" w:rsidRPr="00CC5B08" w:rsidRDefault="00CC5B08" w:rsidP="00391642">
      <w:pPr>
        <w:jc w:val="both"/>
        <w:rPr>
          <w:rFonts w:ascii="Times New Roman" w:hAnsi="Times New Roman" w:cs="Times New Roman"/>
        </w:rPr>
      </w:pPr>
    </w:p>
    <w:p w14:paraId="0786B951" w14:textId="77777777" w:rsidR="00CC5B08" w:rsidRPr="00CC5B08" w:rsidRDefault="00CC5B08" w:rsidP="00391642">
      <w:pPr>
        <w:jc w:val="both"/>
        <w:rPr>
          <w:rFonts w:ascii="Times New Roman" w:hAnsi="Times New Roman" w:cs="Times New Roman"/>
        </w:rPr>
      </w:pPr>
    </w:p>
    <w:p w14:paraId="576C87AA" w14:textId="77777777" w:rsidR="00440BD8" w:rsidRPr="00391642" w:rsidRDefault="00440BD8" w:rsidP="00391642">
      <w:pPr>
        <w:jc w:val="both"/>
        <w:rPr>
          <w:rFonts w:ascii="Times New Roman" w:hAnsi="Times New Roman" w:cs="Times New Roman"/>
        </w:rPr>
      </w:pPr>
    </w:p>
    <w:sectPr w:rsidR="00440BD8" w:rsidRPr="0039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08"/>
    <w:rsid w:val="00391642"/>
    <w:rsid w:val="00440BD8"/>
    <w:rsid w:val="009917B7"/>
    <w:rsid w:val="00994176"/>
    <w:rsid w:val="00CC5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B434A"/>
  <w15:chartTrackingRefBased/>
  <w15:docId w15:val="{C22C4D4F-76A7-4DB1-A6FC-0D9DFAE7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71509">
      <w:bodyDiv w:val="1"/>
      <w:marLeft w:val="0"/>
      <w:marRight w:val="0"/>
      <w:marTop w:val="0"/>
      <w:marBottom w:val="0"/>
      <w:divBdr>
        <w:top w:val="none" w:sz="0" w:space="0" w:color="auto"/>
        <w:left w:val="none" w:sz="0" w:space="0" w:color="auto"/>
        <w:bottom w:val="none" w:sz="0" w:space="0" w:color="auto"/>
        <w:right w:val="none" w:sz="0" w:space="0" w:color="auto"/>
      </w:divBdr>
    </w:div>
    <w:div w:id="291716514">
      <w:bodyDiv w:val="1"/>
      <w:marLeft w:val="0"/>
      <w:marRight w:val="0"/>
      <w:marTop w:val="0"/>
      <w:marBottom w:val="0"/>
      <w:divBdr>
        <w:top w:val="none" w:sz="0" w:space="0" w:color="auto"/>
        <w:left w:val="none" w:sz="0" w:space="0" w:color="auto"/>
        <w:bottom w:val="none" w:sz="0" w:space="0" w:color="auto"/>
        <w:right w:val="none" w:sz="0" w:space="0" w:color="auto"/>
      </w:divBdr>
    </w:div>
    <w:div w:id="557859237">
      <w:bodyDiv w:val="1"/>
      <w:marLeft w:val="0"/>
      <w:marRight w:val="0"/>
      <w:marTop w:val="0"/>
      <w:marBottom w:val="0"/>
      <w:divBdr>
        <w:top w:val="none" w:sz="0" w:space="0" w:color="auto"/>
        <w:left w:val="none" w:sz="0" w:space="0" w:color="auto"/>
        <w:bottom w:val="none" w:sz="0" w:space="0" w:color="auto"/>
        <w:right w:val="none" w:sz="0" w:space="0" w:color="auto"/>
      </w:divBdr>
    </w:div>
    <w:div w:id="841046215">
      <w:bodyDiv w:val="1"/>
      <w:marLeft w:val="0"/>
      <w:marRight w:val="0"/>
      <w:marTop w:val="0"/>
      <w:marBottom w:val="0"/>
      <w:divBdr>
        <w:top w:val="none" w:sz="0" w:space="0" w:color="auto"/>
        <w:left w:val="none" w:sz="0" w:space="0" w:color="auto"/>
        <w:bottom w:val="none" w:sz="0" w:space="0" w:color="auto"/>
        <w:right w:val="none" w:sz="0" w:space="0" w:color="auto"/>
      </w:divBdr>
    </w:div>
    <w:div w:id="1034892854">
      <w:bodyDiv w:val="1"/>
      <w:marLeft w:val="0"/>
      <w:marRight w:val="0"/>
      <w:marTop w:val="0"/>
      <w:marBottom w:val="0"/>
      <w:divBdr>
        <w:top w:val="none" w:sz="0" w:space="0" w:color="auto"/>
        <w:left w:val="none" w:sz="0" w:space="0" w:color="auto"/>
        <w:bottom w:val="none" w:sz="0" w:space="0" w:color="auto"/>
        <w:right w:val="none" w:sz="0" w:space="0" w:color="auto"/>
      </w:divBdr>
    </w:div>
    <w:div w:id="1036081505">
      <w:bodyDiv w:val="1"/>
      <w:marLeft w:val="0"/>
      <w:marRight w:val="0"/>
      <w:marTop w:val="0"/>
      <w:marBottom w:val="0"/>
      <w:divBdr>
        <w:top w:val="none" w:sz="0" w:space="0" w:color="auto"/>
        <w:left w:val="none" w:sz="0" w:space="0" w:color="auto"/>
        <w:bottom w:val="none" w:sz="0" w:space="0" w:color="auto"/>
        <w:right w:val="none" w:sz="0" w:space="0" w:color="auto"/>
      </w:divBdr>
    </w:div>
    <w:div w:id="1137261738">
      <w:bodyDiv w:val="1"/>
      <w:marLeft w:val="0"/>
      <w:marRight w:val="0"/>
      <w:marTop w:val="0"/>
      <w:marBottom w:val="0"/>
      <w:divBdr>
        <w:top w:val="none" w:sz="0" w:space="0" w:color="auto"/>
        <w:left w:val="none" w:sz="0" w:space="0" w:color="auto"/>
        <w:bottom w:val="none" w:sz="0" w:space="0" w:color="auto"/>
        <w:right w:val="none" w:sz="0" w:space="0" w:color="auto"/>
      </w:divBdr>
    </w:div>
    <w:div w:id="1184397632">
      <w:bodyDiv w:val="1"/>
      <w:marLeft w:val="0"/>
      <w:marRight w:val="0"/>
      <w:marTop w:val="0"/>
      <w:marBottom w:val="0"/>
      <w:divBdr>
        <w:top w:val="none" w:sz="0" w:space="0" w:color="auto"/>
        <w:left w:val="none" w:sz="0" w:space="0" w:color="auto"/>
        <w:bottom w:val="none" w:sz="0" w:space="0" w:color="auto"/>
        <w:right w:val="none" w:sz="0" w:space="0" w:color="auto"/>
      </w:divBdr>
    </w:div>
    <w:div w:id="1268587582">
      <w:bodyDiv w:val="1"/>
      <w:marLeft w:val="0"/>
      <w:marRight w:val="0"/>
      <w:marTop w:val="0"/>
      <w:marBottom w:val="0"/>
      <w:divBdr>
        <w:top w:val="none" w:sz="0" w:space="0" w:color="auto"/>
        <w:left w:val="none" w:sz="0" w:space="0" w:color="auto"/>
        <w:bottom w:val="none" w:sz="0" w:space="0" w:color="auto"/>
        <w:right w:val="none" w:sz="0" w:space="0" w:color="auto"/>
      </w:divBdr>
    </w:div>
    <w:div w:id="1300725681">
      <w:bodyDiv w:val="1"/>
      <w:marLeft w:val="0"/>
      <w:marRight w:val="0"/>
      <w:marTop w:val="0"/>
      <w:marBottom w:val="0"/>
      <w:divBdr>
        <w:top w:val="none" w:sz="0" w:space="0" w:color="auto"/>
        <w:left w:val="none" w:sz="0" w:space="0" w:color="auto"/>
        <w:bottom w:val="none" w:sz="0" w:space="0" w:color="auto"/>
        <w:right w:val="none" w:sz="0" w:space="0" w:color="auto"/>
      </w:divBdr>
    </w:div>
    <w:div w:id="1530987692">
      <w:bodyDiv w:val="1"/>
      <w:marLeft w:val="0"/>
      <w:marRight w:val="0"/>
      <w:marTop w:val="0"/>
      <w:marBottom w:val="0"/>
      <w:divBdr>
        <w:top w:val="none" w:sz="0" w:space="0" w:color="auto"/>
        <w:left w:val="none" w:sz="0" w:space="0" w:color="auto"/>
        <w:bottom w:val="none" w:sz="0" w:space="0" w:color="auto"/>
        <w:right w:val="none" w:sz="0" w:space="0" w:color="auto"/>
      </w:divBdr>
    </w:div>
    <w:div w:id="1580796955">
      <w:bodyDiv w:val="1"/>
      <w:marLeft w:val="0"/>
      <w:marRight w:val="0"/>
      <w:marTop w:val="0"/>
      <w:marBottom w:val="0"/>
      <w:divBdr>
        <w:top w:val="none" w:sz="0" w:space="0" w:color="auto"/>
        <w:left w:val="none" w:sz="0" w:space="0" w:color="auto"/>
        <w:bottom w:val="none" w:sz="0" w:space="0" w:color="auto"/>
        <w:right w:val="none" w:sz="0" w:space="0" w:color="auto"/>
      </w:divBdr>
    </w:div>
    <w:div w:id="1649289502">
      <w:bodyDiv w:val="1"/>
      <w:marLeft w:val="0"/>
      <w:marRight w:val="0"/>
      <w:marTop w:val="0"/>
      <w:marBottom w:val="0"/>
      <w:divBdr>
        <w:top w:val="none" w:sz="0" w:space="0" w:color="auto"/>
        <w:left w:val="none" w:sz="0" w:space="0" w:color="auto"/>
        <w:bottom w:val="none" w:sz="0" w:space="0" w:color="auto"/>
        <w:right w:val="none" w:sz="0" w:space="0" w:color="auto"/>
      </w:divBdr>
    </w:div>
    <w:div w:id="1658144591">
      <w:bodyDiv w:val="1"/>
      <w:marLeft w:val="0"/>
      <w:marRight w:val="0"/>
      <w:marTop w:val="0"/>
      <w:marBottom w:val="0"/>
      <w:divBdr>
        <w:top w:val="none" w:sz="0" w:space="0" w:color="auto"/>
        <w:left w:val="none" w:sz="0" w:space="0" w:color="auto"/>
        <w:bottom w:val="none" w:sz="0" w:space="0" w:color="auto"/>
        <w:right w:val="none" w:sz="0" w:space="0" w:color="auto"/>
      </w:divBdr>
    </w:div>
    <w:div w:id="1805351541">
      <w:bodyDiv w:val="1"/>
      <w:marLeft w:val="0"/>
      <w:marRight w:val="0"/>
      <w:marTop w:val="0"/>
      <w:marBottom w:val="0"/>
      <w:divBdr>
        <w:top w:val="none" w:sz="0" w:space="0" w:color="auto"/>
        <w:left w:val="none" w:sz="0" w:space="0" w:color="auto"/>
        <w:bottom w:val="none" w:sz="0" w:space="0" w:color="auto"/>
        <w:right w:val="none" w:sz="0" w:space="0" w:color="auto"/>
      </w:divBdr>
    </w:div>
    <w:div w:id="1866285970">
      <w:bodyDiv w:val="1"/>
      <w:marLeft w:val="0"/>
      <w:marRight w:val="0"/>
      <w:marTop w:val="0"/>
      <w:marBottom w:val="0"/>
      <w:divBdr>
        <w:top w:val="none" w:sz="0" w:space="0" w:color="auto"/>
        <w:left w:val="none" w:sz="0" w:space="0" w:color="auto"/>
        <w:bottom w:val="none" w:sz="0" w:space="0" w:color="auto"/>
        <w:right w:val="none" w:sz="0" w:space="0" w:color="auto"/>
      </w:divBdr>
    </w:div>
    <w:div w:id="1886868662">
      <w:bodyDiv w:val="1"/>
      <w:marLeft w:val="0"/>
      <w:marRight w:val="0"/>
      <w:marTop w:val="0"/>
      <w:marBottom w:val="0"/>
      <w:divBdr>
        <w:top w:val="none" w:sz="0" w:space="0" w:color="auto"/>
        <w:left w:val="none" w:sz="0" w:space="0" w:color="auto"/>
        <w:bottom w:val="none" w:sz="0" w:space="0" w:color="auto"/>
        <w:right w:val="none" w:sz="0" w:space="0" w:color="auto"/>
      </w:divBdr>
    </w:div>
    <w:div w:id="2063290653">
      <w:bodyDiv w:val="1"/>
      <w:marLeft w:val="0"/>
      <w:marRight w:val="0"/>
      <w:marTop w:val="0"/>
      <w:marBottom w:val="0"/>
      <w:divBdr>
        <w:top w:val="none" w:sz="0" w:space="0" w:color="auto"/>
        <w:left w:val="none" w:sz="0" w:space="0" w:color="auto"/>
        <w:bottom w:val="none" w:sz="0" w:space="0" w:color="auto"/>
        <w:right w:val="none" w:sz="0" w:space="0" w:color="auto"/>
      </w:divBdr>
    </w:div>
    <w:div w:id="2064013621">
      <w:bodyDiv w:val="1"/>
      <w:marLeft w:val="0"/>
      <w:marRight w:val="0"/>
      <w:marTop w:val="0"/>
      <w:marBottom w:val="0"/>
      <w:divBdr>
        <w:top w:val="none" w:sz="0" w:space="0" w:color="auto"/>
        <w:left w:val="none" w:sz="0" w:space="0" w:color="auto"/>
        <w:bottom w:val="none" w:sz="0" w:space="0" w:color="auto"/>
        <w:right w:val="none" w:sz="0" w:space="0" w:color="auto"/>
      </w:divBdr>
    </w:div>
    <w:div w:id="214253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1350</Words>
  <Characters>8123</Characters>
  <Application>Microsoft Office Word</Application>
  <DocSecurity>0</DocSecurity>
  <Lines>114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G T</dc:creator>
  <cp:keywords/>
  <dc:description/>
  <cp:lastModifiedBy>Veena G T</cp:lastModifiedBy>
  <cp:revision>1</cp:revision>
  <dcterms:created xsi:type="dcterms:W3CDTF">2024-12-15T08:20:00Z</dcterms:created>
  <dcterms:modified xsi:type="dcterms:W3CDTF">2024-12-15T08:59:00Z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2dba7293-79f8-4929-9fcf-3a0f84be7144</vt:lpwstr>
  </property>
</Properties>
</file>