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Setup steps: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the folder project install Django (v 2.1.5) after creating a virtual environment within “project”. Basically create the django project as per the folder “project” if you are setting up again. Refer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https://tutorial.djangogirls.org/en/django_installation/</w:t>
        </w:r>
      </w:hyperlink>
      <w:r w:rsidDel="00000000" w:rsidR="00000000" w:rsidRPr="00000000">
        <w:rPr>
          <w:rtl w:val="0"/>
        </w:rPr>
        <w:t xml:space="preserve"> for Django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vtranse inside project. Follow the steps in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https://github.com/yangxuntu/vrd</w:t>
        </w:r>
      </w:hyperlink>
      <w:r w:rsidDel="00000000" w:rsidR="00000000" w:rsidRPr="00000000">
        <w:rPr>
          <w:rtl w:val="0"/>
        </w:rPr>
        <w:t xml:space="preserve"> README. Install required dependencies as mentioned there: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Python3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Ipython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Tensorflow v1.3.0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Easydict (version 1.9)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Darkflow inside project. Follow the steps in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https://github.com/thtrieu/darkflow</w:t>
        </w:r>
      </w:hyperlink>
      <w:r w:rsidDel="00000000" w:rsidR="00000000" w:rsidRPr="00000000">
        <w:rPr>
          <w:rtl w:val="0"/>
        </w:rPr>
        <w:t xml:space="preserve"> README. Install required dependencies.Pip version used was 19.0.3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Numpy (installed version was 1.16.2 for this project)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OpenCV (installed using pip install opencv-contrib-python v4.0.6)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changes to the paths in project/myfirstapp/views.py according to your system.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django project using the command: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manage.py runserver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 website will run on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https://localhost:8000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ocalhost:8000" TargetMode="External"/><Relationship Id="rId5" Type="http://schemas.openxmlformats.org/officeDocument/2006/relationships/styles" Target="styles.xml"/><Relationship Id="rId6" Type="http://schemas.openxmlformats.org/officeDocument/2006/relationships/hyperlink" Target="https://tutorial.djangogirls.org/en/django_installation/" TargetMode="External"/><Relationship Id="rId7" Type="http://schemas.openxmlformats.org/officeDocument/2006/relationships/hyperlink" Target="https://github.com/yangxuntu/vrd" TargetMode="External"/><Relationship Id="rId8" Type="http://schemas.openxmlformats.org/officeDocument/2006/relationships/hyperlink" Target="https://github.com/thtrieu/dark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