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thsiqb4eksy" w:id="0"/>
      <w:bookmarkEnd w:id="0"/>
      <w:r w:rsidDel="00000000" w:rsidR="00000000" w:rsidRPr="00000000">
        <w:rPr>
          <w:rtl w:val="0"/>
        </w:rPr>
        <w:t xml:space="preserve">Registration: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curl --location 'http://35.200.142.57/auth/register'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--data-raw '{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"name": "ram",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"email": "ss@email.com",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"password": "1234"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4ii1komkpzcb" w:id="1"/>
      <w:bookmarkEnd w:id="1"/>
      <w:r w:rsidDel="00000000" w:rsidR="00000000" w:rsidRPr="00000000">
        <w:rPr>
          <w:rtl w:val="0"/>
        </w:rPr>
        <w:t xml:space="preserve">Login: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curl --location 'http://35.200.142.57/auth/login'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"phone_number": 19090909090,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"otp": 1234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rw8z27hl0wb" w:id="2"/>
      <w:bookmarkEnd w:id="2"/>
      <w:r w:rsidDel="00000000" w:rsidR="00000000" w:rsidRPr="00000000">
        <w:rPr>
          <w:rtl w:val="0"/>
        </w:rPr>
        <w:t xml:space="preserve">FinanceMedia: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curl --location --request GET 'http://35.200.142.57/news/financial-programs'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kpxeffqy942r" w:id="3"/>
      <w:bookmarkEnd w:id="3"/>
      <w:r w:rsidDel="00000000" w:rsidR="00000000" w:rsidRPr="00000000">
        <w:rPr>
          <w:rtl w:val="0"/>
        </w:rPr>
        <w:t xml:space="preserve">Header names: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2fca2"/>
          <w:sz w:val="18"/>
          <w:szCs w:val="18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curl -X 'GET'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'http://35.200.142.57/news/details' 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-H 'accept: application/json'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Budget Post: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curl --location 'http://35.200.142.57/budget/details/123456789' \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--header 'accept: application/json' 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"income": 10000,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"expense": 5000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Budget Get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curl --location 'http://35.200.142.57/budget/details/123456789' 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--header 'accept: application/json' \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--data ''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Budget Transaction Post: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curl --location 'http://35.200.142.57/budget/transactions/123456789' \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--header 'accept: application/json' 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"type": "credit",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"amount": 400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Budget Transaction Get: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curl --location 'http://35.200.142.57/budget/transactions/123456789' \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--header 'accept: application/json' \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