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</w:pPr>
      <w:r>
        <w:drawing>
          <wp:inline distT="0" distB="0" distL="114300" distR="114300">
            <wp:extent cx="1219200" cy="13049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277620" cy="1111885"/>
            <wp:effectExtent l="0" t="0" r="1778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安装完成之后的图标使用右边这张图，名称改成首字母缩写“</w:t>
      </w:r>
      <w:r>
        <w:rPr>
          <w:rFonts w:hint="eastAsia" w:eastAsia="Batang"/>
          <w:lang w:val="en-US" w:eastAsia="ko-KR"/>
        </w:rPr>
        <w:t>JLZ</w:t>
      </w:r>
      <w:r>
        <w:rPr>
          <w:rFonts w:hint="eastAsia"/>
          <w:lang w:eastAsia="zh-CN"/>
        </w:rPr>
        <w:t>”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138045" cy="3733165"/>
            <wp:effectExtent l="0" t="0" r="1460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Batang"/>
          <w:lang w:val="en-US" w:eastAsia="ko-KR"/>
        </w:rPr>
        <w:t xml:space="preserve"> </w:t>
      </w:r>
      <w:r>
        <w:drawing>
          <wp:inline distT="0" distB="0" distL="114300" distR="114300">
            <wp:extent cx="2120900" cy="3705860"/>
            <wp:effectExtent l="0" t="0" r="12700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首页仪器图片不要了，硬件外观还未定好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279650" cy="3792855"/>
            <wp:effectExtent l="0" t="0" r="6350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0270" cy="3784600"/>
            <wp:effectExtent l="0" t="0" r="1143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蓝牙连接界面；添加“蓝牙连接成功”提示按钮。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4186555</wp:posOffset>
                </wp:positionV>
                <wp:extent cx="762000" cy="692785"/>
                <wp:effectExtent l="13970" t="13970" r="2413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5100955"/>
                          <a:ext cx="762000" cy="6927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329.65pt;height:54.55pt;width:60pt;z-index:251658240;v-text-anchor:middle;mso-width-relative:page;mso-height-relative:page;" filled="f" stroked="t" coordsize="21600,21600" o:gfxdata="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L&#10;oQqI2gAAAAsBAAAPAAAAAAAAAAEAIAAAACIAAABkcnMvZG93bnJldi54bWxQSwECFAAUAAAACACH&#10;TuJAw9osKFsCAACIBAAADgAAAAAAAAABACAAAAApAQAAZHJzL2Uyb0RvYy54bWxQSwUGAAAAAAYA&#10;BgBZAQAA9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687320" cy="4832985"/>
            <wp:effectExtent l="0" t="0" r="177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483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“量子检测综合报告单”放在最前面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并且做成带图表的</w:t>
      </w:r>
      <w:r>
        <w:rPr>
          <w:rFonts w:hint="eastAsia"/>
          <w:lang w:val="en-US" w:eastAsia="zh-CN"/>
        </w:rPr>
        <w:t>,后面底色多余的紫色改成白色，检测报告字体排列规整一些；有的一排显示；有的两排显示得太乱了；  “检测报告”四字都排在第二排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2298065</wp:posOffset>
                </wp:positionV>
                <wp:extent cx="1186180" cy="381000"/>
                <wp:effectExtent l="6350" t="6350" r="762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修改后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80.95pt;height:30pt;width:93.4pt;z-index:251661312;v-text-anchor:middle;mso-width-relative:page;mso-height-relative:page;" filled="f" stroked="t" coordsize="21600,21600" o:gfxdata="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MNPdzcAAAACwEAAA8AAAAAAAAAAQAgAAAAIgAAAGRycy9kb3ducmV2LnhtbFBL&#10;AQIUABQAAAAIAIdO4kA8MXL0ZAIAAKsEAAAOAAAAAAAAAAEAIAAAACs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修改后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535305</wp:posOffset>
                </wp:positionV>
                <wp:extent cx="1186180" cy="381000"/>
                <wp:effectExtent l="6350" t="6350" r="762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0565" y="6798945"/>
                          <a:ext cx="118618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原来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95pt;margin-top:42.15pt;height:30pt;width:93.4pt;z-index:251659264;v-text-anchor:middle;mso-width-relative:page;mso-height-relative:page;" filled="f" stroked="t" coordsize="21600,21600" o:gfxdata="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8KO7vaAAAACgEAAA8AAAAAAAAAAQAgAAAAIgAAAGRycy9k&#10;b3ducmV2LnhtbFBLAQIUABQAAAAIAIdO4kBB6gZYcgIAALcEAAAOAAAAAAAAAAEAIAAAACk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原来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3048635" cy="1521460"/>
            <wp:effectExtent l="0" t="0" r="1841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2305" cy="1545590"/>
            <wp:effectExtent l="0" t="0" r="17145" b="165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EF0C"/>
    <w:multiLevelType w:val="singleLevel"/>
    <w:tmpl w:val="5902EF0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437C6"/>
    <w:rsid w:val="0E2B576D"/>
    <w:rsid w:val="15247E82"/>
    <w:rsid w:val="1FCA0707"/>
    <w:rsid w:val="2C57453A"/>
    <w:rsid w:val="324E66C4"/>
    <w:rsid w:val="32905824"/>
    <w:rsid w:val="517C3C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2017-05-09T00:49:00Z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