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DE" w:rsidRDefault="0034605C">
      <w:pPr>
        <w:pStyle w:val="Title"/>
      </w:pPr>
      <w:r>
        <w:t>Advance Project - 9: Classification using Random Forest on Company_Data.csv</w:t>
      </w:r>
    </w:p>
    <w:p w:rsidR="009808DE" w:rsidRDefault="0034605C">
      <w:pPr>
        <w:pStyle w:val="Heading1"/>
      </w:pPr>
      <w:r>
        <w:t>1. Objective</w:t>
      </w:r>
    </w:p>
    <w:p w:rsidR="009808DE" w:rsidRDefault="0034605C">
      <w:r>
        <w:t xml:space="preserve">Classify sales performance (HighSales) based on various store and demographic attributes using a Random Forest classification model to help the cloth manufacturing </w:t>
      </w:r>
      <w:r>
        <w:t>company identify key factors that lead to high unit sales of car seats.</w:t>
      </w:r>
    </w:p>
    <w:p w:rsidR="009808DE" w:rsidRDefault="0034605C">
      <w:pPr>
        <w:pStyle w:val="Heading1"/>
      </w:pPr>
      <w:r>
        <w:t>2. Problem Statement</w:t>
      </w:r>
    </w:p>
    <w:p w:rsidR="009808DE" w:rsidRDefault="00010004">
      <w:r>
        <w:t xml:space="preserve">A cloth </w:t>
      </w:r>
      <w:r w:rsidR="0034605C">
        <w:t>manufacturing company wants to understand which attributes contribute the most to high sales. We classify the Sales variable into High or Low sales and tra</w:t>
      </w:r>
      <w:r w:rsidR="0034605C">
        <w:t>in a model to predict the segment.</w:t>
      </w:r>
    </w:p>
    <w:p w:rsidR="009808DE" w:rsidRDefault="0034605C">
      <w:pPr>
        <w:pStyle w:val="Heading1"/>
      </w:pPr>
      <w:r>
        <w:t>3. Dataset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08DE">
        <w:tc>
          <w:tcPr>
            <w:tcW w:w="4320" w:type="dxa"/>
          </w:tcPr>
          <w:p w:rsidR="009808DE" w:rsidRDefault="0034605C">
            <w:r>
              <w:t>Feature</w:t>
            </w:r>
          </w:p>
        </w:tc>
        <w:tc>
          <w:tcPr>
            <w:tcW w:w="4320" w:type="dxa"/>
          </w:tcPr>
          <w:p w:rsidR="009808DE" w:rsidRDefault="0034605C">
            <w:r>
              <w:t>Description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Sales</w:t>
            </w:r>
          </w:p>
        </w:tc>
        <w:tc>
          <w:tcPr>
            <w:tcW w:w="4320" w:type="dxa"/>
          </w:tcPr>
          <w:p w:rsidR="009808DE" w:rsidRDefault="0034605C">
            <w:r>
              <w:t>Unit sales (in thousands)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CompPrice</w:t>
            </w:r>
          </w:p>
        </w:tc>
        <w:tc>
          <w:tcPr>
            <w:tcW w:w="4320" w:type="dxa"/>
          </w:tcPr>
          <w:p w:rsidR="009808DE" w:rsidRDefault="0034605C">
            <w:r>
              <w:t>Price charged by competitor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Income</w:t>
            </w:r>
          </w:p>
        </w:tc>
        <w:tc>
          <w:tcPr>
            <w:tcW w:w="4320" w:type="dxa"/>
          </w:tcPr>
          <w:p w:rsidR="009808DE" w:rsidRDefault="0034605C">
            <w:r>
              <w:t>Community income level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Advertising</w:t>
            </w:r>
          </w:p>
        </w:tc>
        <w:tc>
          <w:tcPr>
            <w:tcW w:w="4320" w:type="dxa"/>
          </w:tcPr>
          <w:p w:rsidR="009808DE" w:rsidRDefault="0034605C">
            <w:r>
              <w:t>Local advertising budget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Population</w:t>
            </w:r>
          </w:p>
        </w:tc>
        <w:tc>
          <w:tcPr>
            <w:tcW w:w="4320" w:type="dxa"/>
          </w:tcPr>
          <w:p w:rsidR="009808DE" w:rsidRDefault="0034605C">
            <w:r>
              <w:t>Population in the region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Price</w:t>
            </w:r>
          </w:p>
        </w:tc>
        <w:tc>
          <w:tcPr>
            <w:tcW w:w="4320" w:type="dxa"/>
          </w:tcPr>
          <w:p w:rsidR="009808DE" w:rsidRDefault="0034605C">
            <w:r>
              <w:t>Price company charges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ShelveLoc</w:t>
            </w:r>
          </w:p>
        </w:tc>
        <w:tc>
          <w:tcPr>
            <w:tcW w:w="4320" w:type="dxa"/>
          </w:tcPr>
          <w:p w:rsidR="009808DE" w:rsidRDefault="0034605C">
            <w:r>
              <w:t>Shelf location quality (Bad/Medium/Good)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Age</w:t>
            </w:r>
          </w:p>
        </w:tc>
        <w:tc>
          <w:tcPr>
            <w:tcW w:w="4320" w:type="dxa"/>
          </w:tcPr>
          <w:p w:rsidR="009808DE" w:rsidRDefault="0034605C">
            <w:r>
              <w:t>Average age of the local population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Education</w:t>
            </w:r>
          </w:p>
        </w:tc>
        <w:tc>
          <w:tcPr>
            <w:tcW w:w="4320" w:type="dxa"/>
          </w:tcPr>
          <w:p w:rsidR="009808DE" w:rsidRDefault="0034605C">
            <w:r>
              <w:t>Education level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Urban</w:t>
            </w:r>
          </w:p>
        </w:tc>
        <w:tc>
          <w:tcPr>
            <w:tcW w:w="4320" w:type="dxa"/>
          </w:tcPr>
          <w:p w:rsidR="009808DE" w:rsidRDefault="0034605C">
            <w:r>
              <w:t>Whether store is in urban area (Yes/No)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US</w:t>
            </w:r>
          </w:p>
        </w:tc>
        <w:tc>
          <w:tcPr>
            <w:tcW w:w="4320" w:type="dxa"/>
          </w:tcPr>
          <w:p w:rsidR="009808DE" w:rsidRDefault="0034605C">
            <w:r>
              <w:t>Whether store is in the US (Yes/No)</w:t>
            </w:r>
          </w:p>
        </w:tc>
      </w:tr>
      <w:tr w:rsidR="009808DE">
        <w:tc>
          <w:tcPr>
            <w:tcW w:w="4320" w:type="dxa"/>
          </w:tcPr>
          <w:p w:rsidR="009808DE" w:rsidRDefault="0034605C">
            <w:r>
              <w:t>HighSales</w:t>
            </w:r>
          </w:p>
        </w:tc>
        <w:tc>
          <w:tcPr>
            <w:tcW w:w="4320" w:type="dxa"/>
          </w:tcPr>
          <w:p w:rsidR="009808DE" w:rsidRDefault="0034605C">
            <w:r>
              <w:t xml:space="preserve">Derived </w:t>
            </w:r>
            <w:r>
              <w:t>target variable: 'High' if Sales ≥ 8, else 'Low'</w:t>
            </w:r>
          </w:p>
        </w:tc>
      </w:tr>
    </w:tbl>
    <w:p w:rsidR="009808DE" w:rsidRDefault="0034605C">
      <w:pPr>
        <w:pStyle w:val="Heading1"/>
      </w:pPr>
      <w:r>
        <w:lastRenderedPageBreak/>
        <w:t>4. Methodology (Solution Architecture)</w:t>
      </w:r>
    </w:p>
    <w:p w:rsidR="009808DE" w:rsidRDefault="0034605C">
      <w:r>
        <w:br/>
        <w:t>1. Data Understanding &amp; Cleaning</w:t>
      </w:r>
      <w:bookmarkStart w:id="0" w:name="_GoBack"/>
      <w:bookmarkEnd w:id="0"/>
      <w:r>
        <w:br/>
        <w:t>2. Exploratory Data Analysis (EDA)</w:t>
      </w:r>
      <w:r>
        <w:br/>
        <w:t>3. Data Preprocessing</w:t>
      </w:r>
      <w:r>
        <w:br/>
        <w:t>4. Model Building (Random Forest Classifier)</w:t>
      </w:r>
      <w:r>
        <w:br/>
        <w:t xml:space="preserve">5. Model Evaluation (Accuracy, </w:t>
      </w:r>
      <w:r>
        <w:t>Confusion Matrix)</w:t>
      </w:r>
      <w:r>
        <w:br/>
        <w:t>6. Feature Importance Analysis</w:t>
      </w:r>
      <w:r>
        <w:br/>
      </w:r>
    </w:p>
    <w:p w:rsidR="009808DE" w:rsidRDefault="0034605C">
      <w:pPr>
        <w:pStyle w:val="Heading1"/>
      </w:pPr>
      <w:r>
        <w:t>5. Tools &amp; Technologies Used</w:t>
      </w:r>
    </w:p>
    <w:p w:rsidR="009808DE" w:rsidRDefault="0034605C">
      <w:r>
        <w:t>Python (Pandas, NumPy, Scikit-learn, Seaborn, Matplotlib), Jupyter Notebook, GitHub, MS Word / PowerPoint</w:t>
      </w:r>
    </w:p>
    <w:p w:rsidR="009808DE" w:rsidRDefault="0034605C">
      <w:pPr>
        <w:pStyle w:val="Heading1"/>
      </w:pPr>
      <w:r>
        <w:t>6. Business Impact</w:t>
      </w:r>
    </w:p>
    <w:p w:rsidR="009808DE" w:rsidRDefault="0034605C">
      <w:r>
        <w:t xml:space="preserve">Helps identify top contributing factors to high </w:t>
      </w:r>
      <w:r>
        <w:t>sales and optimize decisions related to pricing, advertisement, and product placement.</w:t>
      </w:r>
    </w:p>
    <w:p w:rsidR="009808DE" w:rsidRDefault="0034605C">
      <w:pPr>
        <w:pStyle w:val="Heading1"/>
      </w:pPr>
      <w:r>
        <w:t>7. Time Taken</w:t>
      </w:r>
    </w:p>
    <w:p w:rsidR="009808DE" w:rsidRDefault="0034605C">
      <w:r>
        <w:t>Total Time: ~6 Hours</w:t>
      </w:r>
      <w:r>
        <w:br/>
        <w:t>- Data Understanding &amp; EDA: 2.5 Hours</w:t>
      </w:r>
      <w:r>
        <w:br/>
        <w:t>- Preprocessing &amp; Modeling: 2 Hours</w:t>
      </w:r>
      <w:r>
        <w:br/>
        <w:t>- Documentation &amp; Presentation: 1.5 Hours</w:t>
      </w:r>
    </w:p>
    <w:p w:rsidR="009808DE" w:rsidRDefault="0034605C">
      <w:pPr>
        <w:pStyle w:val="Heading1"/>
      </w:pPr>
      <w:r>
        <w:t>8. Challenges Face</w:t>
      </w:r>
      <w:r>
        <w:t>d</w:t>
      </w:r>
    </w:p>
    <w:p w:rsidR="009808DE" w:rsidRDefault="0034605C">
      <w:r>
        <w:t>Handling categorical variables, defining a sales threshold, and ensuring class balance.</w:t>
      </w:r>
    </w:p>
    <w:p w:rsidR="009808DE" w:rsidRDefault="0034605C">
      <w:pPr>
        <w:pStyle w:val="Heading1"/>
      </w:pPr>
      <w:r>
        <w:t>9. Project Complexity</w:t>
      </w:r>
    </w:p>
    <w:p w:rsidR="009808DE" w:rsidRDefault="0034605C">
      <w:r>
        <w:t>Level: Intermediate</w:t>
      </w:r>
      <w:r>
        <w:br/>
        <w:t>Type: Classification</w:t>
      </w:r>
      <w:r>
        <w:br/>
        <w:t>Model: Random Forest</w:t>
      </w:r>
      <w:r>
        <w:br/>
        <w:t>Key Challenge: Interpreting multi-feature influence</w:t>
      </w:r>
    </w:p>
    <w:p w:rsidR="009808DE" w:rsidRDefault="0034605C">
      <w:pPr>
        <w:pStyle w:val="Heading1"/>
      </w:pPr>
      <w:r>
        <w:t>10. Results &amp; Insights</w:t>
      </w:r>
    </w:p>
    <w:p w:rsidR="009808DE" w:rsidRDefault="0034605C">
      <w:r>
        <w:br/>
        <w:t>Top fe</w:t>
      </w:r>
      <w:r>
        <w:t>atures influencing High Sales:</w:t>
      </w:r>
      <w:r>
        <w:br/>
        <w:t>- Shelf Location (Good shelves boost sales)</w:t>
      </w:r>
      <w:r>
        <w:br/>
      </w:r>
      <w:r>
        <w:lastRenderedPageBreak/>
        <w:t>- Advertising Budget</w:t>
      </w:r>
      <w:r>
        <w:br/>
        <w:t>- Price Sensitivity</w:t>
      </w:r>
      <w:r>
        <w:br/>
        <w:t>Urban and US stores tend to perform better.</w:t>
      </w:r>
      <w:r>
        <w:br/>
      </w:r>
    </w:p>
    <w:p w:rsidR="009808DE" w:rsidRDefault="0034605C">
      <w:pPr>
        <w:pStyle w:val="Heading1"/>
      </w:pPr>
      <w:r>
        <w:t>11. Future Improvements</w:t>
      </w:r>
    </w:p>
    <w:p w:rsidR="009808DE" w:rsidRDefault="0034605C">
      <w:r>
        <w:t xml:space="preserve">Hyperparameter tuning, exploring boosting models, building dashboards, </w:t>
      </w:r>
      <w:r>
        <w:t>and addressing class imbalance.</w:t>
      </w:r>
    </w:p>
    <w:sectPr w:rsidR="00980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004"/>
    <w:rsid w:val="00034616"/>
    <w:rsid w:val="0006063C"/>
    <w:rsid w:val="0015074B"/>
    <w:rsid w:val="0029639D"/>
    <w:rsid w:val="00326F90"/>
    <w:rsid w:val="0034605C"/>
    <w:rsid w:val="009808DE"/>
    <w:rsid w:val="00AA1D8D"/>
    <w:rsid w:val="00B47730"/>
    <w:rsid w:val="00CB0664"/>
    <w:rsid w:val="00FC5E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B1A4D"/>
  <w14:defaultImageDpi w14:val="300"/>
  <w15:docId w15:val="{F2E36E1A-64F6-4C04-8049-58D113EA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40C9B-5A60-4073-A604-AB7E55B0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2025-07-23T11:58:00Z</dcterms:modified>
  <cp:category/>
</cp:coreProperties>
</file>