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76410">
      <w:bookmarkStart w:id="2" w:name="_GoBack"/>
      <w:bookmarkEnd w:id="2"/>
    </w:p>
    <w:tbl>
      <w:tblPr>
        <w:tblStyle w:val="26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42"/>
      </w:tblGrid>
      <w:tr w14:paraId="7D2C0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33" w:hRule="atLeast"/>
        </w:trPr>
        <w:tc>
          <w:tcPr>
            <w:tcW w:w="9242" w:type="dxa"/>
          </w:tcPr>
          <w:p w14:paraId="4C7BB671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  <w:t>SHEYN INTERNATIONAL SCHOOL</w:t>
            </w:r>
          </w:p>
          <w:p w14:paraId="14E292FB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  <w:t xml:space="preserve">HALF YEARLY EXAMINATION </w:t>
            </w:r>
          </w:p>
          <w:p w14:paraId="72C7AC9A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  <w:t>SESSION-2025-26</w:t>
            </w:r>
          </w:p>
          <w:p w14:paraId="6648B56E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  <w:t xml:space="preserve">                                    SUB-MATHEMATICS(041)</w:t>
            </w:r>
          </w:p>
          <w:p w14:paraId="472BBA45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GB"/>
              </w:rPr>
              <w:t>STD-XI</w:t>
            </w:r>
          </w:p>
          <w:p w14:paraId="21B22433">
            <w:pP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Maximum Marks: 80                                                        Time: 3 hours</w:t>
            </w:r>
          </w:p>
          <w:p w14:paraId="61F7160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14:paraId="7A976B29">
            <w:pPr>
              <w:spacing w:after="36" w:line="240" w:lineRule="auto"/>
              <w:ind w:left="-5" w:hanging="10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en-GB" w:eastAsia="en-US"/>
              </w:rPr>
              <w:t>General Instructions:</w:t>
            </w:r>
          </w:p>
          <w:p w14:paraId="65F0647D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>Read the following instructions very carefully and strictly follow them:</w:t>
            </w:r>
          </w:p>
          <w:p w14:paraId="218EBC90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1. This Question paper contains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questions.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All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questions are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compulsory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>.</w:t>
            </w:r>
          </w:p>
          <w:p w14:paraId="04F9EADB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2. This Question paper is divided into five Sections -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 xml:space="preserve">A, B, C, 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 xml:space="preserve"> E.</w:t>
            </w:r>
          </w:p>
          <w:p w14:paraId="2F89BC5C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3. In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, Questions no.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to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are multiple choice questions  (MCQs) with only one </w:t>
            </w:r>
          </w:p>
          <w:p w14:paraId="7D5E9607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   correct option and Questions no.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20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are Assertion-Reason based questions of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mark  </w:t>
            </w:r>
          </w:p>
          <w:p w14:paraId="481EE343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   each.</w:t>
            </w:r>
          </w:p>
          <w:p w14:paraId="36ADED29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4. In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, Questions no.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to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are Very Short Answer (VSA)-type questions,carrying </w:t>
            </w:r>
          </w:p>
          <w:p w14:paraId="760FB1A3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 xml:space="preserve">    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marks each.</w:t>
            </w:r>
          </w:p>
          <w:p w14:paraId="67D8919E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5. In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, Questions no.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to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are Short Answer (SA)-type questions, carrying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marks  </w:t>
            </w:r>
          </w:p>
          <w:p w14:paraId="25E5E95E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   each.</w:t>
            </w:r>
          </w:p>
          <w:p w14:paraId="52E1BB17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6. In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, Questions no.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to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are Long Answer (LA)-type questions, carrying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marks  </w:t>
            </w:r>
          </w:p>
          <w:p w14:paraId="23188831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   each.</w:t>
            </w:r>
          </w:p>
          <w:p w14:paraId="494E3454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7. In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, Questions no.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to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are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Case study-based questions,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carrying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marks </w:t>
            </w:r>
          </w:p>
          <w:p w14:paraId="3D90886E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   each.</w:t>
            </w:r>
          </w:p>
          <w:p w14:paraId="19415F0F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8. There is no overall choice. However, an internal choice has been provided in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questions in </w:t>
            </w:r>
          </w:p>
          <w:p w14:paraId="19149DC6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  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questions in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questions in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 xml:space="preserve">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and one subpart each in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questions   </w:t>
            </w:r>
          </w:p>
          <w:p w14:paraId="24ABA2D7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 xml:space="preserve">    of  Section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GB" w:eastAsia="en-US"/>
              </w:rPr>
              <w:t>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>.</w:t>
            </w:r>
          </w:p>
          <w:p w14:paraId="00F3A1B1">
            <w:pPr>
              <w:spacing w:after="0" w:line="240" w:lineRule="auto"/>
              <w:ind w:left="-5" w:hanging="1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GB" w:eastAsia="en-US"/>
              </w:rPr>
              <w:t>9. Use of calculator is not allowed.</w:t>
            </w:r>
          </w:p>
          <w:p w14:paraId="5CD2D75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14:paraId="5A0BF56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  <w:t>SECTION-A</w:t>
            </w:r>
          </w:p>
          <w:p w14:paraId="3F20401F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  <w:t>This section comprises of multiple choice questions (MCQs) of 1 mark each. Select the correct option (Question 1 - Question 18)</w:t>
            </w:r>
          </w:p>
          <w:p w14:paraId="2E52926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1. For all sets A and B, A – (A ∩ B) is equal to</w:t>
            </w:r>
          </w:p>
          <w:p w14:paraId="3DA3348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(a) B – 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(b) A – B                       (c) A′ ∩ B′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(d) A′ ∪ B′</w:t>
            </w:r>
          </w:p>
          <w:p w14:paraId="5E5BFC9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2. Given set A = {a, b} and set B = {1, 2}. How many relations are possible from    </w:t>
            </w:r>
          </w:p>
          <w:p w14:paraId="7949046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set A to set B?</w:t>
            </w:r>
          </w:p>
          <w:p w14:paraId="74744DB5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(a)  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(b) 4                               (c) 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 (d) 8</w:t>
            </w:r>
          </w:p>
          <w:p w14:paraId="70B758B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3. For the relation R = {(a, 1), (b, 2), (c, 5)}. The domain of  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is </w:t>
            </w:r>
          </w:p>
          <w:p w14:paraId="0CF8B8C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{c, 5}                     (b) {a, b, c, 1, 2, 5}        (c) {a, b, c}               (d) {1, 2, 5}</w:t>
            </w:r>
          </w:p>
          <w:p w14:paraId="398F6CB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4. Range of the function f (x) = </w:t>
            </w:r>
            <m:oMath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x+4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</m:d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x+4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is</w:t>
            </w:r>
          </w:p>
          <w:p w14:paraId="557353C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{4}                         (b) {–4}                          (c) {–1, 1}                (d) any real number</w:t>
            </w:r>
          </w:p>
          <w:p w14:paraId="054CF4C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5. If  </w:t>
            </w:r>
            <m:oMath>
              <m:sSup>
                <m:sSup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4"/>
                              <w:szCs w:val="24"/>
                              <w:lang w:val="en-GB"/>
                            </w:rPr>
                            <m:t>1+i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4"/>
                              <w:szCs w:val="24"/>
                              <w:lang w:val="en-GB"/>
                            </w:rPr>
                            <m:t>1−i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</m:d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n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up>
              </m:sSup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= 1, then the least value of n is</w:t>
            </w:r>
          </w:p>
          <w:p w14:paraId="1E9DA97E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2                             (b) 4                                (c) 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 (d) 12</w:t>
            </w:r>
          </w:p>
          <w:p w14:paraId="075491CE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  <w:p w14:paraId="336833C0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6. </w:t>
            </w:r>
            <m:oMath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1−</m:t>
                  </m:r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tan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2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15°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tan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2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15°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  <m:r>
                <m:rPr/>
                <w:rPr>
                  <w:rFonts w:ascii="Cambria Math" w:hAnsi="Cambria Math" w:eastAsia="Times New Roman" w:cs="Times New Roman"/>
                  <w:sz w:val="24"/>
                  <w:szCs w:val="24"/>
                  <w:lang w:val="en-GB"/>
                </w:rPr>
                <m:t xml:space="preserve"> </m:t>
              </m:r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is equal to</w:t>
            </w:r>
          </w:p>
          <w:p w14:paraId="5D07AD11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(a) 1/2                          (b) √3/2                           (c) 1                         (d) –1</w:t>
            </w:r>
          </w:p>
          <w:p w14:paraId="4AE8709E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7. The value of tan 75° – cot 75° is</w:t>
            </w:r>
          </w:p>
          <w:p w14:paraId="677DBDAC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2                              (b) 2 +√3.                         (c) 2 –√3                   (d) 1</w:t>
            </w:r>
          </w:p>
          <w:p w14:paraId="603A0370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8. If a + b = tan45° , then the value of (1 + tan a) (1 + tan b) is</w:t>
            </w:r>
          </w:p>
          <w:p w14:paraId="0225EBC5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1                               (b) 2                                 (c) –2                        (d) none of these</w:t>
            </w:r>
          </w:p>
          <w:p w14:paraId="7B87870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9. sin(–330°) is equal to</w:t>
            </w:r>
          </w:p>
          <w:p w14:paraId="6D1B89F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1/2                            (b) –1/2                            (c) √3/2                     (d) –√3/2</w:t>
            </w:r>
          </w:p>
          <w:p w14:paraId="149FACB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10. If </w:t>
            </w:r>
            <m:oMath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z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1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= a + ib and </w:t>
            </w:r>
            <m:oMath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z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= c + id are two complex numbers.Then the product </w:t>
            </w:r>
            <m:oMath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z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z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1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is</w:t>
            </w:r>
          </w:p>
          <w:p w14:paraId="7BEAF67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ac + bd                      (b) ac + i(bd)                   (c) (ac – bd) + i(ad + bc)                              </w:t>
            </w:r>
          </w:p>
          <w:p w14:paraId="51D709B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(d) none of these</w:t>
            </w:r>
          </w:p>
          <w:p w14:paraId="773EA8C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11. If | x – 1| &gt; 5, then</w:t>
            </w:r>
          </w:p>
          <w:p w14:paraId="192605A5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(a) x ∈ (–4, 6)         (b) x ∈ [–4, 6]        (c) x ∈ (–∞, –4) ∪ (6, ∞)     (d) x ∈ [–∞, –4) ∪ [6, ∞)</w:t>
            </w:r>
          </w:p>
          <w:p w14:paraId="4FB4A38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12. If –3x + 17 &lt; –13, then</w:t>
            </w:r>
          </w:p>
          <w:p w14:paraId="79B42CE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(a) x ∈ (10, ∞)               (b) x ∈ [10, ∞)               (c) x ∈ (– ∞. 10]            (d) x ∈ [–10, 10)</w:t>
            </w:r>
          </w:p>
          <w:p w14:paraId="4721191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13. If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GB"/>
              </w:rPr>
              <w:t>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, then n is equal to</w:t>
            </w:r>
          </w:p>
          <w:p w14:paraId="176587E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(a) 20                             (b) 12                            (c) 6                                (d) 30</w:t>
            </w:r>
          </w:p>
          <w:p w14:paraId="4F3D56BD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14 .There are 10 points in a plane, out of which 4 points are collinear. The number of  </w:t>
            </w:r>
          </w:p>
          <w:p w14:paraId="04CEA2FC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triangles formed with vertices at these points is</w:t>
            </w:r>
          </w:p>
          <w:p w14:paraId="209E6942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(a) 20                              (b) 120                         (c) 116                            (d) none of these</w:t>
            </w:r>
          </w:p>
          <w:p w14:paraId="723961B5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15. The total number of terms in the expansion of (x + a)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100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+ (x – a)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 xml:space="preserve">100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after         </w:t>
            </w:r>
          </w:p>
          <w:p w14:paraId="2B56C3B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simplification is</w:t>
            </w:r>
          </w:p>
          <w:p w14:paraId="353660B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(a) 50                              (b) 202                          (c) 51                              (d) none of these</w:t>
            </w:r>
          </w:p>
          <w:p w14:paraId="4C703FB5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16. The 3rd term of GP is 4. The product of its first 5 term is</w:t>
            </w:r>
          </w:p>
          <w:p w14:paraId="4DB71422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(a) 43                              (b) 44                            (c) 45                              (d) none of these</w:t>
            </w:r>
          </w:p>
          <w:p w14:paraId="2E3D66A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17. The values of ‘k’ for which -2/7, k , -7/2  are in G.P.  Is</w:t>
            </w:r>
          </w:p>
          <w:p w14:paraId="26FE6376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(a) 1                                (b) ± 1                           (c) 2                                (d) ± 2</w:t>
            </w:r>
          </w:p>
          <w:p w14:paraId="329B5C9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18 If distance of point between the points (a, 0, 1) and  (0, 1, 2) is √27  then value of a is</w:t>
            </w:r>
          </w:p>
          <w:p w14:paraId="24A378A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(a) 5                               (b) ± 5                          (c) –5                               (d) none of these</w:t>
            </w:r>
          </w:p>
          <w:p w14:paraId="66E7CCBA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ASSERTION-REASON BASED QUESTIONS</w:t>
            </w:r>
          </w:p>
          <w:p w14:paraId="640D4BCE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(Question numbers 19 and 20 are </w:t>
            </w:r>
            <w:bookmarkStart w:id="0" w:name="_Hlk206875488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Assertion</w:t>
            </w:r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-Reason based questions </w:t>
            </w:r>
          </w:p>
          <w:p w14:paraId="203AF580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carrying 1 mark each. Two statements are given, one labelled Assertion (A) </w:t>
            </w:r>
          </w:p>
          <w:p w14:paraId="43C23E0F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vertAlign w:val="baseli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and the other labelled Reason (R). Select the correct answer from the </w:t>
            </w:r>
          </w:p>
        </w:tc>
      </w:tr>
    </w:tbl>
    <w:p w14:paraId="1EE01BB9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42"/>
      </w:tblGrid>
      <w:tr w14:paraId="07CD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083" w:hRule="atLeast"/>
        </w:trPr>
        <w:tc>
          <w:tcPr>
            <w:tcW w:w="9242" w:type="dxa"/>
          </w:tcPr>
          <w:p w14:paraId="457D007B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options (A), (B), (C) and (D) as given below.)</w:t>
            </w:r>
          </w:p>
          <w:p w14:paraId="289B4F87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(A) Both (A) and (R) are true and (R) is the correct explanation of (A).</w:t>
            </w:r>
          </w:p>
          <w:p w14:paraId="78F3CDF0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(B) Both (A) and (R) are true but (R) is not the correct explanation of (A).</w:t>
            </w:r>
          </w:p>
          <w:p w14:paraId="007C8A83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(C) (A) is true but (R) is false.</w:t>
            </w:r>
          </w:p>
          <w:p w14:paraId="4309242C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(D) (A) is false but (R) is true.</w:t>
            </w:r>
          </w:p>
          <w:p w14:paraId="7A12BE3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19. </w:t>
            </w:r>
            <w:bookmarkStart w:id="1" w:name="_Hlk206876525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Assertion (A) : </w:t>
            </w:r>
            <w:bookmarkEnd w:id="1"/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If x + 4iy = ix + y + 3, then x = 1 and y = 4.</w:t>
            </w:r>
          </w:p>
          <w:p w14:paraId="2053B30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      Reason (R)     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reciprocal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of 3+4i is </w:t>
            </w:r>
            <m:oMath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3−4i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5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.</w:t>
            </w:r>
          </w:p>
          <w:p w14:paraId="5979BF1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20.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Assertion (A) 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Number of terms in the expansion of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4"/>
                              <w:szCs w:val="24"/>
                              <w:lang w:val="en-GB"/>
                            </w:rPr>
                            <m:t>3x+y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8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4"/>
                              <w:szCs w:val="24"/>
                              <w:lang w:val="en-GB"/>
                            </w:rPr>
                            <m:t>3x−y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8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up>
                  </m:sSup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is 4.</w:t>
            </w:r>
          </w:p>
          <w:p w14:paraId="0BD5CDB1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Reason (R)    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If n is even, then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4"/>
                              <w:szCs w:val="24"/>
                              <w:lang w:val="en-GB"/>
                            </w:rPr>
                            <m:t>x+a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n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4"/>
                              <w:szCs w:val="24"/>
                              <w:lang w:val="en-GB"/>
                            </w:rPr>
                            <m:t>x−a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n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up>
                  </m:sSup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has n/2 terms.</w:t>
            </w:r>
          </w:p>
          <w:p w14:paraId="10FAF58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SECTION B</w:t>
            </w:r>
          </w:p>
          <w:p w14:paraId="420ECDA2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  <w:t>This section comprises of 5 very short answer (VSA) type questions of 2 marks each.</w:t>
            </w:r>
          </w:p>
          <w:p w14:paraId="110C719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21. Two finite sets have m and n elements. The total number of subsets of the first set is 56 </w:t>
            </w:r>
          </w:p>
          <w:p w14:paraId="7EB313A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more than the total number of subsets of the second set. Find the values of m and n.</w:t>
            </w:r>
          </w:p>
          <w:p w14:paraId="72CB32C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22. Let U ={1, 2, 3, 4, 5, 6, 8}, A = {2, 3, 4}, B = {3, 4, 5}. Show that </w:t>
            </w:r>
          </w:p>
          <w:p w14:paraId="7C728E8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(A ∪ B)′ = A′ ∩ B′ and (A ∩ B)′ = A′ ∪ B′</w:t>
            </w:r>
          </w:p>
          <w:p w14:paraId="6277218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23. Prove that cot x cot 2x – cot 2x cot 3x – cot 3x cot x = 1</w:t>
            </w:r>
          </w:p>
          <w:p w14:paraId="0661726A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OR</w:t>
            </w:r>
          </w:p>
          <w:p w14:paraId="39AC878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Prove that : tan 80° = 2 tan 70° + tan 10°.</w:t>
            </w:r>
          </w:p>
          <w:p w14:paraId="28AADE2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24. A man wants to cut three lengths from a single piece of board of length 91cm.The second  </w:t>
            </w:r>
          </w:p>
          <w:p w14:paraId="53816D9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length is to be 3cm longer than the shortest and the third length is to be twice as long as  </w:t>
            </w:r>
          </w:p>
          <w:p w14:paraId="7D64748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the shortest. What are the possible lengths of the shortest board if the third piece is to be    </w:t>
            </w:r>
          </w:p>
          <w:p w14:paraId="06CAFA3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at least 5cm longer than the second?</w:t>
            </w:r>
          </w:p>
          <w:p w14:paraId="1EE89E0B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OR</w:t>
            </w:r>
          </w:p>
          <w:p w14:paraId="1B66CDF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Solve the system of inequalities:</w:t>
            </w:r>
          </w:p>
          <w:p w14:paraId="1B09832E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3x – 7 &lt; 5 + x </w:t>
            </w:r>
          </w:p>
          <w:p w14:paraId="775AC5F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11 – 5 x ≤ 1 </w:t>
            </w:r>
          </w:p>
          <w:p w14:paraId="48DD5AE0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and represent the solutions on the number line.</w:t>
            </w:r>
          </w:p>
          <w:p w14:paraId="354D04B0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25. If the origin is the centriod of a triangle ABC having vertices A (a, 1, 3), B (– 2, b, – 5)  </w:t>
            </w:r>
          </w:p>
          <w:p w14:paraId="18B4E4F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and C (4, 7, c), find the values of a, b, c.</w:t>
            </w:r>
          </w:p>
          <w:p w14:paraId="26602874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SECTION C</w:t>
            </w:r>
          </w:p>
          <w:p w14:paraId="56E2F8E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  <w:t>This section comprises of 6 short answer (SA) type questions of 3 marks each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GB"/>
              </w:rPr>
              <w:t>.</w:t>
            </w:r>
          </w:p>
          <w:p w14:paraId="52D7D28D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26. Let f =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 xml:space="preserve">x, </m:t>
                      </m: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lang w:val="en-GB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lang w:val="en-GB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4"/>
                              <w:szCs w:val="24"/>
                              <w:lang w:val="en-GB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lang w:val="en-GB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lang w:val="en-GB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, :xϵR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be a function from R to R. Determine the range of f.</w:t>
            </w:r>
          </w:p>
          <w:p w14:paraId="2AA94F01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27. Prove that :   </w:t>
            </w:r>
            <m:oMath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sec 8θ−1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sec 4θ−1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uncPr>
                    <m:fNam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tan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8θ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</m:func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uncPr>
                    <m:fNam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tan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2θ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</m:func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.</w:t>
            </w:r>
          </w:p>
          <w:p w14:paraId="73C67484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OR  </w:t>
            </w:r>
          </w:p>
          <w:p w14:paraId="31C47F1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Prove that :  Prove that : cos 10° cos 30° cos 50° cos 70°= 1/16.</w:t>
            </w:r>
          </w:p>
          <w:p w14:paraId="59A51B01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28. If (x + iy)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= u + iv, then show that,  </w:t>
            </w:r>
            <m:oMath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u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  <m:r>
                <m:rPr/>
                <w:rPr>
                  <w:rFonts w:ascii="Cambria Math" w:hAnsi="Cambria Math" w:eastAsia="Times New Roman" w:cs="Times New Roman"/>
                  <w:sz w:val="24"/>
                  <w:szCs w:val="24"/>
                  <w:lang w:val="en-GB"/>
                </w:rPr>
                <m:t>−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v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y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= 4(x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– 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).</w:t>
            </w:r>
          </w:p>
          <w:p w14:paraId="2C27062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29. A committee of 5 is to be formed out of 6 men and 4 women. In how many ways can </w:t>
            </w:r>
          </w:p>
          <w:p w14:paraId="2A73E21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this be done if</w:t>
            </w:r>
          </w:p>
          <w:p w14:paraId="707C21F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(i) at least 2 women are included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(ii) atmost 2 women are included ?</w:t>
            </w:r>
          </w:p>
          <w:p w14:paraId="1A1C8450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OR</w:t>
            </w:r>
          </w:p>
          <w:p w14:paraId="4711E8A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In how many ways can the letters of the word, “ASSASSINATION” be arranged so that   </w:t>
            </w:r>
          </w:p>
          <w:p w14:paraId="14E8BC55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all the S’s are together ?</w:t>
            </w:r>
          </w:p>
          <w:p w14:paraId="4958309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30. The sum of three numbers in G.P. is 56. If 1, 7, 21 are subtracted from the numbers  </w:t>
            </w:r>
          </w:p>
          <w:p w14:paraId="20A00C9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respectively, the resulting numbers form an A.P. Find the numbers.</w:t>
            </w:r>
          </w:p>
          <w:p w14:paraId="4DAEE51C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OR</w:t>
            </w:r>
          </w:p>
          <w:p w14:paraId="5B9AD31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If the pth, qth and rth term of a G.P. are a, b, c respectively,  prove that :     </w:t>
            </w:r>
          </w:p>
          <w:p w14:paraId="7EC4EE8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q—r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. 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r—p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. 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 xml:space="preserve">p—q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= 1.</w:t>
            </w:r>
          </w:p>
          <w:p w14:paraId="7A462751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31. Find the equation of the set of points P, the sum of whose distances from</w:t>
            </w:r>
          </w:p>
          <w:p w14:paraId="07CFC7A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A (4, 0, 0) and B (– 4, 0, 0) is equal to 10.</w:t>
            </w:r>
          </w:p>
          <w:p w14:paraId="51AE3408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SECTION D</w:t>
            </w:r>
          </w:p>
          <w:p w14:paraId="5A4687AD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  <w:t>This section comprises of 4 long answer (LA) type questions of 5 marks each</w:t>
            </w:r>
          </w:p>
          <w:p w14:paraId="26054D8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32. If an angle A be divided into two parts such that the tangent of one part is k times the     </w:t>
            </w:r>
          </w:p>
          <w:p w14:paraId="1848B0FD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tangent of other and their difference is B, show that SinA = </w:t>
            </w:r>
            <m:oMath>
              <m:f>
                <m:f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k−1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k+1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en>
              </m:f>
              <m:r>
                <m:rPr/>
                <w:rPr>
                  <w:rFonts w:ascii="Cambria Math" w:hAnsi="Cambria Math" w:eastAsia="Times New Roman" w:cs="Times New Roman"/>
                  <w:sz w:val="24"/>
                  <w:szCs w:val="24"/>
                  <w:lang w:val="en-GB"/>
                </w:rPr>
                <m:t xml:space="preserve"> </m:t>
              </m:r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SinB.</w:t>
            </w:r>
          </w:p>
          <w:p w14:paraId="64F6FC72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OR</w:t>
            </w:r>
          </w:p>
          <w:p w14:paraId="3C3D14FD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Find the value of cot (7½)°.</w:t>
            </w:r>
          </w:p>
          <w:p w14:paraId="213696DE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33. Reduce </w:t>
            </w:r>
            <m:oMath>
              <m:d>
                <m:d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1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1−4i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2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1+i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en>
                  </m:f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3−4i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Times New Roman" w:cs="Times New Roman"/>
                          <w:sz w:val="24"/>
                          <w:szCs w:val="24"/>
                          <w:lang w:val="en-GB"/>
                        </w:rPr>
                        <m:t>5+i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en>
                  </m:f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to standard form.</w:t>
            </w:r>
          </w:p>
          <w:p w14:paraId="29A0AD4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34. How many litres of water will have to be added to 1125 litres of the 45% solution of acid </w:t>
            </w:r>
          </w:p>
          <w:p w14:paraId="18C9E87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so that the resulting mixture will contain more than 25% but less than 30% acid content?</w:t>
            </w:r>
          </w:p>
          <w:p w14:paraId="7B3AD220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35.Using binomial theorem, prove that </w:t>
            </w:r>
            <m:oMath>
              <m:sSup>
                <m:sSup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6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sz w:val="24"/>
                      <w:szCs w:val="24"/>
                      <w:lang w:val="en-GB"/>
                    </w:rPr>
                    <m:t>n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up>
              </m:sSup>
            </m:oMath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–5n always leaves remainder 1 when divided by 25.</w:t>
            </w:r>
          </w:p>
          <w:p w14:paraId="481D7E42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OR</w:t>
            </w:r>
          </w:p>
          <w:p w14:paraId="4E10194D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If a and b are distinct integers, prove that a – b is a factor of 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– 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GB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whenever n is a  </w:t>
            </w:r>
          </w:p>
          <w:p w14:paraId="65D18AA1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positive integer.</w:t>
            </w:r>
          </w:p>
          <w:p w14:paraId="5E49CE46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SECTION- E</w:t>
            </w:r>
          </w:p>
          <w:p w14:paraId="5E2FC70E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val="en-GB"/>
              </w:rPr>
              <w:t>This section comprises of 3 case-study/passage-based questions of 4 marks each with subparts. The first two case study questions have three subparts (I), (II), (III) of marks 1, 1, 2 respectively. The third case study question has two subparts of 2 marks each</w:t>
            </w:r>
          </w:p>
          <w:p w14:paraId="5EA820B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36. To select the players for the sports tournament a school management asked  the students </w:t>
            </w:r>
          </w:p>
          <w:p w14:paraId="1ABFD45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to assemble in ground and stand according to the alloted area. In the ground three circular  </w:t>
            </w:r>
          </w:p>
          <w:p w14:paraId="571B519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regions are marked as shown in figure and there are total eight segments for the players to  </w:t>
            </w:r>
          </w:p>
          <w:p w14:paraId="6C4D87D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stand according to their sports.    </w:t>
            </w:r>
          </w:p>
          <w:p w14:paraId="3190CE3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        </w:t>
            </w:r>
            <w:r>
              <w:drawing>
                <wp:inline distT="0" distB="0" distL="0" distR="0">
                  <wp:extent cx="2209800" cy="1343025"/>
                  <wp:effectExtent l="0" t="0" r="0" b="13335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442C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Circle A is for those who can play hockey circle, B is for those who can play cricket.  </w:t>
            </w:r>
          </w:p>
          <w:p w14:paraId="699551D1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Circle C is for those who can play volleyball.</w:t>
            </w:r>
          </w:p>
          <w:p w14:paraId="5524D22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On the basis of above information answer the following:</w:t>
            </w:r>
          </w:p>
          <w:p w14:paraId="6E09C64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(i) If Rajesh can play all three games, then Rajesh should stand in the  </w:t>
            </w:r>
          </w:p>
          <w:p w14:paraId="7D4927A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segment</w:t>
            </w:r>
          </w:p>
          <w:p w14:paraId="04A63CD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(a)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(c)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VI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(d)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IV</w:t>
            </w:r>
          </w:p>
          <w:p w14:paraId="210E993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(ii) Ravi can play only hockey and cricket, then he must stand in the  </w:t>
            </w:r>
          </w:p>
          <w:p w14:paraId="42782BF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segement</w:t>
            </w:r>
          </w:p>
          <w:p w14:paraId="4C77729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(a)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(c)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(d)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IV</w:t>
            </w:r>
          </w:p>
          <w:p w14:paraId="586936CD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</w:t>
            </w:r>
          </w:p>
          <w:p w14:paraId="57B68A4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(iii) If Suraj is standing in segment V, then he can play</w:t>
            </w:r>
          </w:p>
          <w:p w14:paraId="5EAC14A1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(a) hockey and volleyball                     (b) hockey and cricket</w:t>
            </w:r>
          </w:p>
          <w:p w14:paraId="40B0DAE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(c) hockey and volleyball only            (d) hockey or volleyball</w:t>
            </w:r>
          </w:p>
          <w:p w14:paraId="29058BFC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37. Geometrical mathematics has helped in art integration in the formation of designs of </w:t>
            </w:r>
          </w:p>
          <w:p w14:paraId="46B99EC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different patterns. Let us consider a square pattern. The mid points of whose sides are  </w:t>
            </w:r>
          </w:p>
          <w:p w14:paraId="6D6D4A8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again joined to form another square, the mid points of whose sides are again joined to </w:t>
            </w:r>
          </w:p>
          <w:p w14:paraId="3FECE7D2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form another square and the process continues infinity. The pattern looks like.</w:t>
            </w:r>
          </w:p>
          <w:p w14:paraId="4DC57AE5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drawing>
                <wp:inline distT="0" distB="0" distL="0" distR="0">
                  <wp:extent cx="2875280" cy="1870075"/>
                  <wp:effectExtent l="0" t="0" r="5080" b="4445"/>
                  <wp:docPr id="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280" cy="187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6D26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If side of original square is 100 cm. Answer the following:</w:t>
            </w:r>
          </w:p>
          <w:p w14:paraId="2AE5F4F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(i) What is the side of square A′B′C′D′?</w:t>
            </w:r>
          </w:p>
          <w:p w14:paraId="249A2265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(a) 50 cm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(b) 50√2                 (c) 100 cm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           (d) 100√2</w:t>
            </w:r>
          </w:p>
          <w:p w14:paraId="4B6744C9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(ii) The area of square A″B″C″D″ is</w:t>
            </w:r>
          </w:p>
          <w:p w14:paraId="524027E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(a) 50 cm²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(b) 625 cm²          (c)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1250 cm²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(d) 2500 cm²</w:t>
            </w:r>
          </w:p>
          <w:p w14:paraId="763A7F73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(iii) Perimeter of square A′B′C′D′ is</w:t>
            </w:r>
          </w:p>
          <w:p w14:paraId="353C4DA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(a) 150 cm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(b)  200 √2 cm.     (c)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100√2cm                   (d) 50√2 cm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ab/>
            </w:r>
          </w:p>
          <w:p w14:paraId="078C2F8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(iv) Sum of areas of squares ABCD, A′B′C′D′, A″B″C″D″ is</w:t>
            </w:r>
          </w:p>
          <w:p w14:paraId="0FDECA8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(a) 17500 cm²             (b) 15000 cm²      (c) 17500√2 cm²                 (d) 10000 cm²</w:t>
            </w:r>
          </w:p>
          <w:p w14:paraId="0D763900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38. Sheetal purchased new laptop and set a password using 2 different vowels 2 different </w:t>
            </w:r>
          </w:p>
          <w:p w14:paraId="46D6075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consonants and 1 numerical digit. But she forget the password and she does not want to </w:t>
            </w:r>
          </w:p>
          <w:p w14:paraId="2DC8109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reset it. She uses the concept of permutation and combination. Find</w:t>
            </w:r>
          </w:p>
          <w:p w14:paraId="0FA5329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(i) The total number of password she can have.</w:t>
            </w:r>
          </w:p>
          <w:p w14:paraId="58BB3CF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(ii) If she remembers that she uses the numerical digit 0 in her password and password   </w:t>
            </w:r>
          </w:p>
          <w:p w14:paraId="283BFC22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word start with S, then how many password she can have now?</w:t>
            </w:r>
          </w:p>
          <w:p w14:paraId="7C5009DD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(iii) If she makes new password by arranging all the letters of her name. Then in how  </w:t>
            </w:r>
          </w:p>
          <w:p w14:paraId="7AA435BB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many passowrd both E will come together.</w:t>
            </w:r>
          </w:p>
          <w:p w14:paraId="672A1A9A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GB"/>
              </w:rPr>
              <w:t>OR</w:t>
            </w:r>
          </w:p>
          <w:p w14:paraId="4A04C8DB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          In arranging letters of her name in how many words all vowels come together.</w:t>
            </w:r>
          </w:p>
        </w:tc>
      </w:tr>
    </w:tbl>
    <w:p w14:paraId="72CBE215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aperSrc w:first="1" w:other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03292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8A960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98F"/>
    <w:rsid w:val="00057D02"/>
    <w:rsid w:val="002C311A"/>
    <w:rsid w:val="00420E55"/>
    <w:rsid w:val="00456F26"/>
    <w:rsid w:val="004A07E4"/>
    <w:rsid w:val="004B30E8"/>
    <w:rsid w:val="005116AC"/>
    <w:rsid w:val="005D7BBB"/>
    <w:rsid w:val="00623A40"/>
    <w:rsid w:val="00646310"/>
    <w:rsid w:val="00653128"/>
    <w:rsid w:val="006B1B19"/>
    <w:rsid w:val="00731641"/>
    <w:rsid w:val="00732DD4"/>
    <w:rsid w:val="00890878"/>
    <w:rsid w:val="008A4168"/>
    <w:rsid w:val="008B3B53"/>
    <w:rsid w:val="008B42D5"/>
    <w:rsid w:val="0091198F"/>
    <w:rsid w:val="009B271C"/>
    <w:rsid w:val="00B93F62"/>
    <w:rsid w:val="00C016C9"/>
    <w:rsid w:val="00C12A69"/>
    <w:rsid w:val="00C2342B"/>
    <w:rsid w:val="00CA7AB4"/>
    <w:rsid w:val="00CD22F6"/>
    <w:rsid w:val="00D50662"/>
    <w:rsid w:val="00D810AB"/>
    <w:rsid w:val="00DE4F51"/>
    <w:rsid w:val="00DF0B70"/>
    <w:rsid w:val="00F20D3E"/>
    <w:rsid w:val="00F411D0"/>
    <w:rsid w:val="00F71139"/>
    <w:rsid w:val="00F7798E"/>
    <w:rsid w:val="00F80A2A"/>
    <w:rsid w:val="00FD0AF4"/>
    <w:rsid w:val="516A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51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54"/>
    <w:unhideWhenUsed/>
    <w:uiPriority w:val="99"/>
    <w:pPr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5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53"/>
    <w:unhideWhenUsed/>
    <w:uiPriority w:val="99"/>
    <w:pPr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Plain Text"/>
    <w:basedOn w:val="1"/>
    <w:link w:val="52"/>
    <w:semiHidden/>
    <w:unhideWhenUsed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39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2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7">
    <w:name w:val="Title"/>
    <w:basedOn w:val="1"/>
    <w:next w:val="1"/>
    <w:link w:val="38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2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customStyle="1" w:styleId="2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3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3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4">
    <w:name w:val="Heading 6 Char"/>
    <w:basedOn w:val="11"/>
    <w:link w:val="7"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5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Title Char"/>
    <w:basedOn w:val="11"/>
    <w:link w:val="27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9">
    <w:name w:val="Subtitle Char"/>
    <w:basedOn w:val="11"/>
    <w:link w:val="25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1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3">
    <w:name w:val="Quote Char"/>
    <w:basedOn w:val="11"/>
    <w:link w:val="4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4">
    <w:name w:val="Intense Quote"/>
    <w:basedOn w:val="1"/>
    <w:next w:val="1"/>
    <w:link w:val="45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5">
    <w:name w:val="Intense Quote Char"/>
    <w:basedOn w:val="11"/>
    <w:link w:val="44"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6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7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8">
    <w:name w:val="Book Title"/>
    <w:basedOn w:val="11"/>
    <w:qFormat/>
    <w:uiPriority w:val="33"/>
    <w:rPr>
      <w:b/>
      <w:bCs/>
      <w:smallCaps/>
      <w:spacing w:val="5"/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51">
    <w:name w:val="Endnote Text Char"/>
    <w:basedOn w:val="11"/>
    <w:link w:val="16"/>
    <w:semiHidden/>
    <w:uiPriority w:val="99"/>
    <w:rPr>
      <w:sz w:val="20"/>
      <w:szCs w:val="20"/>
    </w:rPr>
  </w:style>
  <w:style w:type="character" w:customStyle="1" w:styleId="52">
    <w:name w:val="Plain Text Char"/>
    <w:basedOn w:val="11"/>
    <w:link w:val="23"/>
    <w:uiPriority w:val="99"/>
    <w:rPr>
      <w:rFonts w:ascii="Courier New" w:hAnsi="Courier New" w:cs="Courier New"/>
      <w:sz w:val="21"/>
      <w:szCs w:val="21"/>
    </w:rPr>
  </w:style>
  <w:style w:type="character" w:customStyle="1" w:styleId="53">
    <w:name w:val="Header Char"/>
    <w:basedOn w:val="11"/>
    <w:link w:val="21"/>
    <w:uiPriority w:val="99"/>
  </w:style>
  <w:style w:type="character" w:customStyle="1" w:styleId="54">
    <w:name w:val="Footer Char"/>
    <w:basedOn w:val="11"/>
    <w:link w:val="18"/>
    <w:uiPriority w:val="99"/>
  </w:style>
  <w:style w:type="character" w:styleId="55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1749</Words>
  <Characters>9973</Characters>
  <Lines>83</Lines>
  <Paragraphs>23</Paragraphs>
  <TotalTime>10</TotalTime>
  <ScaleCrop>false</ScaleCrop>
  <LinksUpToDate>false</LinksUpToDate>
  <CharactersWithSpaces>11699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2025-08-24T11:38:00Z</dcterms:created>
  <dc:creator>Ankesh Kumar</dc:creator>
  <cp:lastModifiedBy>shashi kumar singh</cp:lastModifiedBy>
  <dcterms:modified xsi:type="dcterms:W3CDTF">2025-08-25T12:08:42Z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1033-12.2.0.21936</vt:lpwstr>
  </property>
  <property fmtid="{D5CDD505-2E9C-101B-9397-08002B2CF9AE}" pid="3" name="ICV">
    <vt:lpwstr>B9007002E9874EAFB135F76E8CE500E1_12</vt:lpwstr>
  </property>
</Properties>
</file>