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573" w:rsidRDefault="00345A18" w:rsidP="00F82215">
      <w:pPr>
        <w:spacing w:after="0"/>
      </w:pPr>
      <w:r>
        <w:t>For G1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2263"/>
        <w:gridCol w:w="2289"/>
        <w:gridCol w:w="2156"/>
      </w:tblGrid>
      <w:tr w:rsidR="00446573" w:rsidTr="00345A18">
        <w:tc>
          <w:tcPr>
            <w:tcW w:w="4621" w:type="dxa"/>
            <w:gridSpan w:val="2"/>
            <w:shd w:val="clear" w:color="auto" w:fill="B8CCE4" w:themeFill="accent1" w:themeFillTint="66"/>
          </w:tcPr>
          <w:p w:rsidR="00446573" w:rsidRPr="00345A18" w:rsidRDefault="00446573" w:rsidP="00F82215">
            <w:pPr>
              <w:rPr>
                <w:color w:val="000000" w:themeColor="text1"/>
              </w:rPr>
            </w:pPr>
            <w:r w:rsidRPr="00345A18">
              <w:rPr>
                <w:color w:val="000000" w:themeColor="text1"/>
              </w:rPr>
              <w:t>Top 5 Pages by PageRank</w:t>
            </w:r>
          </w:p>
        </w:tc>
        <w:tc>
          <w:tcPr>
            <w:tcW w:w="4621" w:type="dxa"/>
            <w:gridSpan w:val="2"/>
            <w:shd w:val="clear" w:color="auto" w:fill="B8CCE4" w:themeFill="accent1" w:themeFillTint="66"/>
          </w:tcPr>
          <w:p w:rsidR="00446573" w:rsidRPr="00345A18" w:rsidRDefault="00446573" w:rsidP="00F82215">
            <w:pPr>
              <w:rPr>
                <w:color w:val="000000" w:themeColor="text1"/>
              </w:rPr>
            </w:pPr>
            <w:r w:rsidRPr="00345A18">
              <w:rPr>
                <w:color w:val="000000" w:themeColor="text1"/>
              </w:rPr>
              <w:t>Top 5 Pages by In-links</w:t>
            </w:r>
          </w:p>
        </w:tc>
      </w:tr>
      <w:tr w:rsidR="00446573" w:rsidTr="00345A18">
        <w:tc>
          <w:tcPr>
            <w:tcW w:w="2310" w:type="dxa"/>
            <w:shd w:val="clear" w:color="auto" w:fill="C2D69B" w:themeFill="accent3" w:themeFillTint="99"/>
          </w:tcPr>
          <w:p w:rsidR="00446573" w:rsidRDefault="00345A18" w:rsidP="00F82215">
            <w:r>
              <w:t>DOC</w:t>
            </w:r>
            <w:r w:rsidR="00446573">
              <w:t>_ID</w:t>
            </w:r>
          </w:p>
        </w:tc>
        <w:tc>
          <w:tcPr>
            <w:tcW w:w="2311" w:type="dxa"/>
            <w:shd w:val="clear" w:color="auto" w:fill="C2D69B" w:themeFill="accent3" w:themeFillTint="99"/>
          </w:tcPr>
          <w:p w:rsidR="00446573" w:rsidRDefault="00446573" w:rsidP="00F82215">
            <w:r>
              <w:t>PageRank Score</w:t>
            </w:r>
          </w:p>
        </w:tc>
        <w:tc>
          <w:tcPr>
            <w:tcW w:w="2310" w:type="dxa"/>
            <w:shd w:val="clear" w:color="auto" w:fill="C2D69B" w:themeFill="accent3" w:themeFillTint="99"/>
          </w:tcPr>
          <w:p w:rsidR="00446573" w:rsidRDefault="00345A18" w:rsidP="00F82215">
            <w:r>
              <w:t>DOC_ID</w:t>
            </w:r>
          </w:p>
        </w:tc>
        <w:tc>
          <w:tcPr>
            <w:tcW w:w="2311" w:type="dxa"/>
            <w:shd w:val="clear" w:color="auto" w:fill="C2D69B" w:themeFill="accent3" w:themeFillTint="99"/>
          </w:tcPr>
          <w:p w:rsidR="00446573" w:rsidRDefault="00446573" w:rsidP="00F82215">
            <w:r>
              <w:t>In-links Count</w:t>
            </w:r>
          </w:p>
        </w:tc>
      </w:tr>
      <w:tr w:rsidR="00446573" w:rsidTr="00345A18">
        <w:tc>
          <w:tcPr>
            <w:tcW w:w="2310" w:type="dxa"/>
            <w:shd w:val="clear" w:color="auto" w:fill="FBD4B4" w:themeFill="accent6" w:themeFillTint="66"/>
          </w:tcPr>
          <w:p w:rsidR="00446573" w:rsidRDefault="00446573" w:rsidP="00F82215">
            <w:r>
              <w:t>Integrated_Authority_File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446573" w:rsidP="00F82215">
            <w:r>
              <w:t>0.0186777995166</w:t>
            </w:r>
          </w:p>
        </w:tc>
        <w:tc>
          <w:tcPr>
            <w:tcW w:w="2310" w:type="dxa"/>
            <w:shd w:val="clear" w:color="auto" w:fill="FBD4B4" w:themeFill="accent6" w:themeFillTint="66"/>
          </w:tcPr>
          <w:p w:rsidR="00446573" w:rsidRDefault="00446573" w:rsidP="00F82215">
            <w:r>
              <w:t>Renewable_energy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446573" w:rsidP="00F82215">
            <w:r>
              <w:t>421</w:t>
            </w:r>
          </w:p>
        </w:tc>
      </w:tr>
      <w:tr w:rsidR="00446573" w:rsidTr="00345A18">
        <w:tc>
          <w:tcPr>
            <w:tcW w:w="2310" w:type="dxa"/>
            <w:shd w:val="clear" w:color="auto" w:fill="FBD4B4" w:themeFill="accent6" w:themeFillTint="66"/>
          </w:tcPr>
          <w:p w:rsidR="00446573" w:rsidRDefault="00446573" w:rsidP="00F82215">
            <w:r>
              <w:t>National_Diet_Library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446573" w:rsidP="00F82215">
            <w:r>
              <w:t>0.0122600975852</w:t>
            </w:r>
          </w:p>
        </w:tc>
        <w:tc>
          <w:tcPr>
            <w:tcW w:w="2310" w:type="dxa"/>
            <w:shd w:val="clear" w:color="auto" w:fill="FBD4B4" w:themeFill="accent6" w:themeFillTint="66"/>
          </w:tcPr>
          <w:p w:rsidR="00446573" w:rsidRDefault="00446573" w:rsidP="00F82215">
            <w:r>
              <w:t>Efficient_energy_use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446573" w:rsidP="00F82215">
            <w:r>
              <w:t>287</w:t>
            </w:r>
          </w:p>
        </w:tc>
      </w:tr>
      <w:tr w:rsidR="00446573" w:rsidTr="00345A18">
        <w:tc>
          <w:tcPr>
            <w:tcW w:w="2310" w:type="dxa"/>
            <w:shd w:val="clear" w:color="auto" w:fill="FBD4B4" w:themeFill="accent6" w:themeFillTint="66"/>
          </w:tcPr>
          <w:p w:rsidR="00446573" w:rsidRDefault="00446573" w:rsidP="00F82215">
            <w:r>
              <w:t>United_States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446573" w:rsidP="00F82215">
            <w:r>
              <w:t>0.0110369787417</w:t>
            </w:r>
          </w:p>
        </w:tc>
        <w:tc>
          <w:tcPr>
            <w:tcW w:w="2310" w:type="dxa"/>
            <w:shd w:val="clear" w:color="auto" w:fill="FBD4B4" w:themeFill="accent6" w:themeFillTint="66"/>
          </w:tcPr>
          <w:p w:rsidR="00446573" w:rsidRDefault="00446573" w:rsidP="00F82215">
            <w:r>
              <w:t>United_States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446573" w:rsidP="00F82215">
            <w:r>
              <w:t>252</w:t>
            </w:r>
          </w:p>
        </w:tc>
      </w:tr>
      <w:tr w:rsidR="00446573" w:rsidTr="00345A18">
        <w:tc>
          <w:tcPr>
            <w:tcW w:w="2310" w:type="dxa"/>
            <w:shd w:val="clear" w:color="auto" w:fill="FBD4B4" w:themeFill="accent6" w:themeFillTint="66"/>
          </w:tcPr>
          <w:p w:rsidR="00446573" w:rsidRDefault="00446573" w:rsidP="00F82215">
            <w:r>
              <w:t>Japan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446573" w:rsidP="00F82215">
            <w:r>
              <w:t>0.0104649222582</w:t>
            </w:r>
          </w:p>
        </w:tc>
        <w:tc>
          <w:tcPr>
            <w:tcW w:w="2310" w:type="dxa"/>
            <w:shd w:val="clear" w:color="auto" w:fill="FBD4B4" w:themeFill="accent6" w:themeFillTint="66"/>
          </w:tcPr>
          <w:p w:rsidR="00446573" w:rsidRDefault="00446573" w:rsidP="00F82215">
            <w:r>
              <w:t>Biofuel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446573" w:rsidP="00F82215">
            <w:r>
              <w:t>249</w:t>
            </w:r>
          </w:p>
        </w:tc>
      </w:tr>
      <w:tr w:rsidR="00446573" w:rsidTr="00345A18">
        <w:tc>
          <w:tcPr>
            <w:tcW w:w="2310" w:type="dxa"/>
            <w:shd w:val="clear" w:color="auto" w:fill="FBD4B4" w:themeFill="accent6" w:themeFillTint="66"/>
          </w:tcPr>
          <w:p w:rsidR="00446573" w:rsidRDefault="00446573" w:rsidP="00F82215">
            <w:r>
              <w:t>Renewable_energy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446573" w:rsidP="00F82215">
            <w:r>
              <w:t>0.0084947811293</w:t>
            </w:r>
          </w:p>
        </w:tc>
        <w:tc>
          <w:tcPr>
            <w:tcW w:w="2310" w:type="dxa"/>
            <w:shd w:val="clear" w:color="auto" w:fill="FBD4B4" w:themeFill="accent6" w:themeFillTint="66"/>
          </w:tcPr>
          <w:p w:rsidR="00446573" w:rsidRDefault="00446573" w:rsidP="00F82215">
            <w:r>
              <w:t>Wind_power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446573" w:rsidP="00F82215">
            <w:r>
              <w:t>245</w:t>
            </w:r>
          </w:p>
        </w:tc>
      </w:tr>
    </w:tbl>
    <w:p w:rsidR="00345A18" w:rsidRDefault="00345A18" w:rsidP="00F82215">
      <w:pPr>
        <w:spacing w:after="0"/>
      </w:pPr>
    </w:p>
    <w:p w:rsidR="00345A18" w:rsidRDefault="00345A18" w:rsidP="00F82215">
      <w:pPr>
        <w:spacing w:after="0"/>
      </w:pPr>
      <w:r>
        <w:t>For G2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0"/>
        <w:gridCol w:w="2311"/>
      </w:tblGrid>
      <w:tr w:rsidR="00446573" w:rsidTr="00345A18">
        <w:tc>
          <w:tcPr>
            <w:tcW w:w="4621" w:type="dxa"/>
            <w:gridSpan w:val="2"/>
            <w:shd w:val="clear" w:color="auto" w:fill="B8CCE4" w:themeFill="accent1" w:themeFillTint="66"/>
          </w:tcPr>
          <w:p w:rsidR="00446573" w:rsidRDefault="00446573" w:rsidP="00F84784">
            <w:r>
              <w:t>Top 5 Pages by PageRank</w:t>
            </w:r>
          </w:p>
        </w:tc>
        <w:tc>
          <w:tcPr>
            <w:tcW w:w="4621" w:type="dxa"/>
            <w:gridSpan w:val="2"/>
            <w:shd w:val="clear" w:color="auto" w:fill="B8CCE4" w:themeFill="accent1" w:themeFillTint="66"/>
          </w:tcPr>
          <w:p w:rsidR="00446573" w:rsidRDefault="00446573" w:rsidP="00F84784">
            <w:r>
              <w:t>Top 5 Pages by In-links</w:t>
            </w:r>
          </w:p>
        </w:tc>
      </w:tr>
      <w:tr w:rsidR="00446573" w:rsidTr="00345A18">
        <w:tc>
          <w:tcPr>
            <w:tcW w:w="2310" w:type="dxa"/>
            <w:shd w:val="clear" w:color="auto" w:fill="C2D69B" w:themeFill="accent3" w:themeFillTint="99"/>
          </w:tcPr>
          <w:p w:rsidR="00446573" w:rsidRDefault="00345A18" w:rsidP="00F84784">
            <w:r>
              <w:t>DOC</w:t>
            </w:r>
            <w:r w:rsidR="00446573">
              <w:t>_ID</w:t>
            </w:r>
          </w:p>
        </w:tc>
        <w:tc>
          <w:tcPr>
            <w:tcW w:w="2311" w:type="dxa"/>
            <w:shd w:val="clear" w:color="auto" w:fill="C2D69B" w:themeFill="accent3" w:themeFillTint="99"/>
          </w:tcPr>
          <w:p w:rsidR="00446573" w:rsidRDefault="00446573" w:rsidP="00F84784">
            <w:r>
              <w:t>PageRank Score</w:t>
            </w:r>
          </w:p>
        </w:tc>
        <w:tc>
          <w:tcPr>
            <w:tcW w:w="2310" w:type="dxa"/>
            <w:shd w:val="clear" w:color="auto" w:fill="C2D69B" w:themeFill="accent3" w:themeFillTint="99"/>
          </w:tcPr>
          <w:p w:rsidR="00446573" w:rsidRDefault="00345A18" w:rsidP="00F84784">
            <w:r>
              <w:t>DOC_ID</w:t>
            </w:r>
          </w:p>
        </w:tc>
        <w:tc>
          <w:tcPr>
            <w:tcW w:w="2311" w:type="dxa"/>
            <w:shd w:val="clear" w:color="auto" w:fill="C2D69B" w:themeFill="accent3" w:themeFillTint="99"/>
          </w:tcPr>
          <w:p w:rsidR="00446573" w:rsidRDefault="00446573" w:rsidP="00F84784">
            <w:r>
              <w:t>In-links Count</w:t>
            </w:r>
          </w:p>
        </w:tc>
      </w:tr>
      <w:tr w:rsidR="00446573" w:rsidTr="00345A18">
        <w:tc>
          <w:tcPr>
            <w:tcW w:w="2310" w:type="dxa"/>
            <w:shd w:val="clear" w:color="auto" w:fill="FBD4B4" w:themeFill="accent6" w:themeFillTint="66"/>
          </w:tcPr>
          <w:p w:rsidR="00446573" w:rsidRDefault="00446573" w:rsidP="00F84784">
            <w:r>
              <w:t>WT21-B37-76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446573" w:rsidP="00F84784">
            <w:r>
              <w:t>0.00269447441555</w:t>
            </w:r>
          </w:p>
        </w:tc>
        <w:tc>
          <w:tcPr>
            <w:tcW w:w="2310" w:type="dxa"/>
            <w:shd w:val="clear" w:color="auto" w:fill="FBD4B4" w:themeFill="accent6" w:themeFillTint="66"/>
          </w:tcPr>
          <w:p w:rsidR="00446573" w:rsidRDefault="00345A18" w:rsidP="00F84784">
            <w:r>
              <w:t>WT21-B37-76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345A18" w:rsidP="00F84784">
            <w:r>
              <w:t>2568</w:t>
            </w:r>
          </w:p>
        </w:tc>
      </w:tr>
      <w:tr w:rsidR="00446573" w:rsidTr="00345A18">
        <w:tc>
          <w:tcPr>
            <w:tcW w:w="2310" w:type="dxa"/>
            <w:shd w:val="clear" w:color="auto" w:fill="FBD4B4" w:themeFill="accent6" w:themeFillTint="66"/>
          </w:tcPr>
          <w:p w:rsidR="00446573" w:rsidRDefault="00446573" w:rsidP="00F84784">
            <w:r>
              <w:t>WT21-B37-75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446573" w:rsidP="00F84784">
            <w:r>
              <w:t>0.0015331791</w:t>
            </w:r>
          </w:p>
        </w:tc>
        <w:tc>
          <w:tcPr>
            <w:tcW w:w="2310" w:type="dxa"/>
            <w:shd w:val="clear" w:color="auto" w:fill="FBD4B4" w:themeFill="accent6" w:themeFillTint="66"/>
          </w:tcPr>
          <w:p w:rsidR="00446573" w:rsidRDefault="00345A18" w:rsidP="00F84784">
            <w:r>
              <w:t>WT21-B37-75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345A18" w:rsidP="00F84784">
            <w:r>
              <w:t>1704</w:t>
            </w:r>
          </w:p>
        </w:tc>
      </w:tr>
      <w:tr w:rsidR="00446573" w:rsidTr="00345A18">
        <w:tc>
          <w:tcPr>
            <w:tcW w:w="2310" w:type="dxa"/>
            <w:shd w:val="clear" w:color="auto" w:fill="FBD4B4" w:themeFill="accent6" w:themeFillTint="66"/>
          </w:tcPr>
          <w:p w:rsidR="00446573" w:rsidRDefault="00446573" w:rsidP="00F84784">
            <w:r>
              <w:t>WT25-B39-116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446573" w:rsidP="00F84784">
            <w:r>
              <w:t>0.00146850141633</w:t>
            </w:r>
          </w:p>
        </w:tc>
        <w:tc>
          <w:tcPr>
            <w:tcW w:w="2310" w:type="dxa"/>
            <w:shd w:val="clear" w:color="auto" w:fill="FBD4B4" w:themeFill="accent6" w:themeFillTint="66"/>
          </w:tcPr>
          <w:p w:rsidR="00446573" w:rsidRDefault="00345A18" w:rsidP="00F84784">
            <w:r>
              <w:t>WT01-B18-225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345A18" w:rsidP="00F84784">
            <w:r>
              <w:t>1137</w:t>
            </w:r>
          </w:p>
        </w:tc>
      </w:tr>
      <w:tr w:rsidR="00446573" w:rsidTr="00345A18">
        <w:tc>
          <w:tcPr>
            <w:tcW w:w="2310" w:type="dxa"/>
            <w:shd w:val="clear" w:color="auto" w:fill="FBD4B4" w:themeFill="accent6" w:themeFillTint="66"/>
          </w:tcPr>
          <w:p w:rsidR="00446573" w:rsidRDefault="00446573" w:rsidP="00F84784">
            <w:r>
              <w:t>WT23-B21-53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446573" w:rsidP="00F84784">
            <w:r>
              <w:t>0.00137352493843</w:t>
            </w:r>
          </w:p>
        </w:tc>
        <w:tc>
          <w:tcPr>
            <w:tcW w:w="2310" w:type="dxa"/>
            <w:shd w:val="clear" w:color="auto" w:fill="FBD4B4" w:themeFill="accent6" w:themeFillTint="66"/>
          </w:tcPr>
          <w:p w:rsidR="00446573" w:rsidRDefault="00345A18" w:rsidP="00F84784">
            <w:r>
              <w:t>WT08-B19-222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345A18" w:rsidP="00F84784">
            <w:r>
              <w:t>1041</w:t>
            </w:r>
          </w:p>
        </w:tc>
      </w:tr>
      <w:tr w:rsidR="00446573" w:rsidTr="00345A18">
        <w:tc>
          <w:tcPr>
            <w:tcW w:w="2310" w:type="dxa"/>
            <w:shd w:val="clear" w:color="auto" w:fill="FBD4B4" w:themeFill="accent6" w:themeFillTint="66"/>
          </w:tcPr>
          <w:p w:rsidR="00446573" w:rsidRDefault="00446573" w:rsidP="00F84784">
            <w:r>
              <w:t>WT24-B26-10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446573" w:rsidP="00F84784">
            <w:r>
              <w:t>0.00127615674413</w:t>
            </w:r>
          </w:p>
        </w:tc>
        <w:tc>
          <w:tcPr>
            <w:tcW w:w="2310" w:type="dxa"/>
            <w:shd w:val="clear" w:color="auto" w:fill="FBD4B4" w:themeFill="accent6" w:themeFillTint="66"/>
          </w:tcPr>
          <w:p w:rsidR="00446573" w:rsidRDefault="00345A18" w:rsidP="00F84784">
            <w:r>
              <w:t>WT08-B18-400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446573" w:rsidRDefault="00345A18" w:rsidP="00F84784">
            <w:r>
              <w:t>990</w:t>
            </w:r>
          </w:p>
        </w:tc>
      </w:tr>
    </w:tbl>
    <w:p w:rsidR="00345A18" w:rsidRDefault="00345A18" w:rsidP="00F82215">
      <w:pPr>
        <w:spacing w:after="0"/>
      </w:pPr>
    </w:p>
    <w:p w:rsidR="00345A18" w:rsidRDefault="00345A18" w:rsidP="00F82215">
      <w:pPr>
        <w:spacing w:after="0"/>
      </w:pPr>
      <w:r>
        <w:t>From the above tables we can see that the overlap between top 5 pages by PageRank and In-links count is just 2 pages. These findings can be explained with below reasons.</w:t>
      </w:r>
    </w:p>
    <w:p w:rsidR="00345A18" w:rsidRDefault="00345A18" w:rsidP="00F82215">
      <w:pPr>
        <w:spacing w:after="0"/>
      </w:pPr>
    </w:p>
    <w:p w:rsidR="00345A18" w:rsidRDefault="00345A18" w:rsidP="00345A18">
      <w:pPr>
        <w:pStyle w:val="ListParagraph"/>
        <w:numPr>
          <w:ilvl w:val="0"/>
          <w:numId w:val="1"/>
        </w:numPr>
        <w:spacing w:after="0"/>
      </w:pPr>
      <w:r>
        <w:t xml:space="preserve">PageRank of a score depends on the linking page. </w:t>
      </w:r>
      <w:r w:rsidRPr="00345A18">
        <w:t xml:space="preserve">All else being equal, a </w:t>
      </w:r>
      <w:r>
        <w:t>link from a page with PageRank 10</w:t>
      </w:r>
      <w:r w:rsidRPr="00345A18">
        <w:t xml:space="preserve"> will have twice the value of a </w:t>
      </w:r>
      <w:r>
        <w:t>link from a page with PageRank 5</w:t>
      </w:r>
      <w:r w:rsidRPr="00345A18">
        <w:t>.</w:t>
      </w:r>
      <w:r>
        <w:t xml:space="preserve"> For Ex: from G1 table, we can see that even though ‘</w:t>
      </w:r>
      <w:r w:rsidRPr="00345A18">
        <w:rPr>
          <w:i/>
        </w:rPr>
        <w:t>Efficient_energy_use</w:t>
      </w:r>
      <w:r>
        <w:rPr>
          <w:i/>
        </w:rPr>
        <w:t>’</w:t>
      </w:r>
      <w:r>
        <w:t xml:space="preserve"> has second highest in-links, it doesn’t appear in the top 5 pages by PageRank. This may be because it might have linking pages with low PageRank score.</w:t>
      </w:r>
    </w:p>
    <w:p w:rsidR="00345A18" w:rsidRDefault="00345A18" w:rsidP="00345A18">
      <w:pPr>
        <w:pStyle w:val="ListParagraph"/>
        <w:numPr>
          <w:ilvl w:val="0"/>
          <w:numId w:val="1"/>
        </w:numPr>
        <w:spacing w:after="0"/>
      </w:pPr>
      <w:r w:rsidRPr="00345A18">
        <w:t>The greater the number of links on the linking page, the l</w:t>
      </w:r>
      <w:r>
        <w:t xml:space="preserve">ess the value of each link. Our </w:t>
      </w:r>
      <w:r w:rsidRPr="00345A18">
        <w:t xml:space="preserve">program calculates the value of each link by dividing the PageRank of the linking page by the total number of links on it. A link from a page of PageRank 1 with just one link would have a link value of '1' but a link from a page with PageRank 5 with 10 links on it would have a value of 0.5. Links from pages with zero PageRank carry no link value. This would explain how some pages with 88 links can have a PageRank of 6. The majority of those links come from high </w:t>
      </w:r>
      <w:r w:rsidR="00CA45BD">
        <w:t>PageRank pages with few out-</w:t>
      </w:r>
      <w:r w:rsidRPr="00345A18">
        <w:t>links. It is also likely that when a w</w:t>
      </w:r>
      <w:r>
        <w:t>ebsite has a vast number of In-</w:t>
      </w:r>
      <w:r w:rsidRPr="00345A18">
        <w:t>links but low PageRank that the majority of the links it is receiving have little if any value.</w:t>
      </w:r>
    </w:p>
    <w:p w:rsidR="00CA45BD" w:rsidRDefault="00CA45BD" w:rsidP="00CA45BD">
      <w:pPr>
        <w:pStyle w:val="ListParagraph"/>
        <w:spacing w:after="0"/>
      </w:pPr>
      <w:bookmarkStart w:id="0" w:name="_GoBack"/>
      <w:bookmarkEnd w:id="0"/>
    </w:p>
    <w:sectPr w:rsidR="00CA45BD" w:rsidSect="00D66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2876"/>
    <w:multiLevelType w:val="hybridMultilevel"/>
    <w:tmpl w:val="A3069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A30E7"/>
    <w:rsid w:val="00000F83"/>
    <w:rsid w:val="0001350A"/>
    <w:rsid w:val="00017315"/>
    <w:rsid w:val="000201B5"/>
    <w:rsid w:val="00022594"/>
    <w:rsid w:val="00027A0C"/>
    <w:rsid w:val="00030C1E"/>
    <w:rsid w:val="000334FD"/>
    <w:rsid w:val="00034B41"/>
    <w:rsid w:val="000367F0"/>
    <w:rsid w:val="00036D6F"/>
    <w:rsid w:val="000370B2"/>
    <w:rsid w:val="00037E22"/>
    <w:rsid w:val="00044862"/>
    <w:rsid w:val="00045A3E"/>
    <w:rsid w:val="00047E87"/>
    <w:rsid w:val="00047F2A"/>
    <w:rsid w:val="0005784A"/>
    <w:rsid w:val="00063150"/>
    <w:rsid w:val="000650E1"/>
    <w:rsid w:val="0006636B"/>
    <w:rsid w:val="00066A44"/>
    <w:rsid w:val="00074961"/>
    <w:rsid w:val="00081D1E"/>
    <w:rsid w:val="000837F0"/>
    <w:rsid w:val="0008383B"/>
    <w:rsid w:val="000933C7"/>
    <w:rsid w:val="00093672"/>
    <w:rsid w:val="0009537A"/>
    <w:rsid w:val="0009553E"/>
    <w:rsid w:val="00097BC4"/>
    <w:rsid w:val="000A03D6"/>
    <w:rsid w:val="000A1327"/>
    <w:rsid w:val="000A7D0F"/>
    <w:rsid w:val="000C2086"/>
    <w:rsid w:val="000C4D14"/>
    <w:rsid w:val="000C599A"/>
    <w:rsid w:val="000C6A10"/>
    <w:rsid w:val="000D6A78"/>
    <w:rsid w:val="000E1AFE"/>
    <w:rsid w:val="000E1BAF"/>
    <w:rsid w:val="000E1D5E"/>
    <w:rsid w:val="000E378D"/>
    <w:rsid w:val="000E39BC"/>
    <w:rsid w:val="000E6A2F"/>
    <w:rsid w:val="000E77B6"/>
    <w:rsid w:val="000F1EF1"/>
    <w:rsid w:val="000F390E"/>
    <w:rsid w:val="00110509"/>
    <w:rsid w:val="001115AD"/>
    <w:rsid w:val="001173B4"/>
    <w:rsid w:val="00134DCC"/>
    <w:rsid w:val="00136C4C"/>
    <w:rsid w:val="00136EE2"/>
    <w:rsid w:val="001545A2"/>
    <w:rsid w:val="00155046"/>
    <w:rsid w:val="001555B0"/>
    <w:rsid w:val="001603D1"/>
    <w:rsid w:val="00162FD3"/>
    <w:rsid w:val="00167305"/>
    <w:rsid w:val="00170F90"/>
    <w:rsid w:val="0017167C"/>
    <w:rsid w:val="00174746"/>
    <w:rsid w:val="00194686"/>
    <w:rsid w:val="00195558"/>
    <w:rsid w:val="001958A7"/>
    <w:rsid w:val="00196CA9"/>
    <w:rsid w:val="001A1F33"/>
    <w:rsid w:val="001A2B57"/>
    <w:rsid w:val="001B7BB1"/>
    <w:rsid w:val="001C1529"/>
    <w:rsid w:val="001C5E75"/>
    <w:rsid w:val="001C758C"/>
    <w:rsid w:val="001D7109"/>
    <w:rsid w:val="001E1AF2"/>
    <w:rsid w:val="001F0466"/>
    <w:rsid w:val="001F0C0E"/>
    <w:rsid w:val="001F0EE8"/>
    <w:rsid w:val="002049B8"/>
    <w:rsid w:val="0021359A"/>
    <w:rsid w:val="002161BC"/>
    <w:rsid w:val="00216D0C"/>
    <w:rsid w:val="0021776C"/>
    <w:rsid w:val="002221B9"/>
    <w:rsid w:val="002222C6"/>
    <w:rsid w:val="00223335"/>
    <w:rsid w:val="00223C53"/>
    <w:rsid w:val="002325B5"/>
    <w:rsid w:val="00241C53"/>
    <w:rsid w:val="002463A2"/>
    <w:rsid w:val="00247E72"/>
    <w:rsid w:val="002537DA"/>
    <w:rsid w:val="0025621B"/>
    <w:rsid w:val="00257789"/>
    <w:rsid w:val="00260F07"/>
    <w:rsid w:val="00267C8E"/>
    <w:rsid w:val="00271913"/>
    <w:rsid w:val="00274BCC"/>
    <w:rsid w:val="00276752"/>
    <w:rsid w:val="0028408A"/>
    <w:rsid w:val="00287CA3"/>
    <w:rsid w:val="0029067D"/>
    <w:rsid w:val="0029706D"/>
    <w:rsid w:val="002A1CFE"/>
    <w:rsid w:val="002A2022"/>
    <w:rsid w:val="002A7496"/>
    <w:rsid w:val="002B109F"/>
    <w:rsid w:val="002C0FDD"/>
    <w:rsid w:val="002C4303"/>
    <w:rsid w:val="002C44A4"/>
    <w:rsid w:val="002C7CE6"/>
    <w:rsid w:val="002D26DB"/>
    <w:rsid w:val="002E7D37"/>
    <w:rsid w:val="002F31CB"/>
    <w:rsid w:val="002F48D8"/>
    <w:rsid w:val="002F61F9"/>
    <w:rsid w:val="002F7A70"/>
    <w:rsid w:val="0030282C"/>
    <w:rsid w:val="00302F27"/>
    <w:rsid w:val="003065B6"/>
    <w:rsid w:val="00313B3C"/>
    <w:rsid w:val="00314085"/>
    <w:rsid w:val="00315F2D"/>
    <w:rsid w:val="00316C54"/>
    <w:rsid w:val="00317360"/>
    <w:rsid w:val="00323CC7"/>
    <w:rsid w:val="00326AC0"/>
    <w:rsid w:val="00327526"/>
    <w:rsid w:val="0032785A"/>
    <w:rsid w:val="003367B9"/>
    <w:rsid w:val="003376A8"/>
    <w:rsid w:val="00337ED7"/>
    <w:rsid w:val="00343056"/>
    <w:rsid w:val="00345A18"/>
    <w:rsid w:val="00354D20"/>
    <w:rsid w:val="00360496"/>
    <w:rsid w:val="00361F81"/>
    <w:rsid w:val="003628BA"/>
    <w:rsid w:val="00370154"/>
    <w:rsid w:val="00372BCA"/>
    <w:rsid w:val="00372BD4"/>
    <w:rsid w:val="003764FC"/>
    <w:rsid w:val="00376A63"/>
    <w:rsid w:val="00384638"/>
    <w:rsid w:val="00385E6D"/>
    <w:rsid w:val="003918BE"/>
    <w:rsid w:val="00392A90"/>
    <w:rsid w:val="00397837"/>
    <w:rsid w:val="003A4428"/>
    <w:rsid w:val="003B1E49"/>
    <w:rsid w:val="003B5B37"/>
    <w:rsid w:val="003C35CB"/>
    <w:rsid w:val="003C3CAC"/>
    <w:rsid w:val="003C42DA"/>
    <w:rsid w:val="003D4161"/>
    <w:rsid w:val="003E690B"/>
    <w:rsid w:val="003F121B"/>
    <w:rsid w:val="003F18AF"/>
    <w:rsid w:val="003F30DA"/>
    <w:rsid w:val="003F3FA3"/>
    <w:rsid w:val="003F6070"/>
    <w:rsid w:val="003F7AF9"/>
    <w:rsid w:val="004005C4"/>
    <w:rsid w:val="00400B7E"/>
    <w:rsid w:val="00404756"/>
    <w:rsid w:val="004066AF"/>
    <w:rsid w:val="004119BA"/>
    <w:rsid w:val="00417442"/>
    <w:rsid w:val="00417B10"/>
    <w:rsid w:val="00420A40"/>
    <w:rsid w:val="0042105A"/>
    <w:rsid w:val="0042458E"/>
    <w:rsid w:val="00425D03"/>
    <w:rsid w:val="0042799A"/>
    <w:rsid w:val="00427A5C"/>
    <w:rsid w:val="00427AD2"/>
    <w:rsid w:val="0043000F"/>
    <w:rsid w:val="00432E31"/>
    <w:rsid w:val="00436EEB"/>
    <w:rsid w:val="004401AB"/>
    <w:rsid w:val="00441A5E"/>
    <w:rsid w:val="004424FC"/>
    <w:rsid w:val="004425F5"/>
    <w:rsid w:val="004427A2"/>
    <w:rsid w:val="004443F3"/>
    <w:rsid w:val="00446573"/>
    <w:rsid w:val="00447255"/>
    <w:rsid w:val="00451CD4"/>
    <w:rsid w:val="0045554F"/>
    <w:rsid w:val="00457C17"/>
    <w:rsid w:val="0046705B"/>
    <w:rsid w:val="00471DD9"/>
    <w:rsid w:val="004722B3"/>
    <w:rsid w:val="00472BAB"/>
    <w:rsid w:val="004758BB"/>
    <w:rsid w:val="0047669D"/>
    <w:rsid w:val="00482DA7"/>
    <w:rsid w:val="004848DC"/>
    <w:rsid w:val="0048701C"/>
    <w:rsid w:val="00493441"/>
    <w:rsid w:val="004A511F"/>
    <w:rsid w:val="004A5E35"/>
    <w:rsid w:val="004B4572"/>
    <w:rsid w:val="004C3BA5"/>
    <w:rsid w:val="004D02D3"/>
    <w:rsid w:val="004D193E"/>
    <w:rsid w:val="004D5737"/>
    <w:rsid w:val="004D69CB"/>
    <w:rsid w:val="004E20E8"/>
    <w:rsid w:val="004E5774"/>
    <w:rsid w:val="004E5F38"/>
    <w:rsid w:val="004E7C1D"/>
    <w:rsid w:val="004F0F56"/>
    <w:rsid w:val="00501686"/>
    <w:rsid w:val="0050328D"/>
    <w:rsid w:val="00507D56"/>
    <w:rsid w:val="0051196C"/>
    <w:rsid w:val="005178FE"/>
    <w:rsid w:val="00541569"/>
    <w:rsid w:val="00542EB7"/>
    <w:rsid w:val="00547053"/>
    <w:rsid w:val="005473D2"/>
    <w:rsid w:val="0055525B"/>
    <w:rsid w:val="005618E5"/>
    <w:rsid w:val="00564440"/>
    <w:rsid w:val="00564B30"/>
    <w:rsid w:val="00572375"/>
    <w:rsid w:val="00580251"/>
    <w:rsid w:val="005840B1"/>
    <w:rsid w:val="0058699F"/>
    <w:rsid w:val="00591BE1"/>
    <w:rsid w:val="00596C41"/>
    <w:rsid w:val="005A1DD2"/>
    <w:rsid w:val="005A69CE"/>
    <w:rsid w:val="005A6E5B"/>
    <w:rsid w:val="005A79B5"/>
    <w:rsid w:val="005B6729"/>
    <w:rsid w:val="005C58CB"/>
    <w:rsid w:val="005D0DCF"/>
    <w:rsid w:val="005D22C1"/>
    <w:rsid w:val="005D4D84"/>
    <w:rsid w:val="005D7628"/>
    <w:rsid w:val="005E45BE"/>
    <w:rsid w:val="005F29C2"/>
    <w:rsid w:val="005F6AA8"/>
    <w:rsid w:val="005F71CD"/>
    <w:rsid w:val="005F7577"/>
    <w:rsid w:val="006035BD"/>
    <w:rsid w:val="00604E46"/>
    <w:rsid w:val="006071F8"/>
    <w:rsid w:val="00612AC2"/>
    <w:rsid w:val="00616140"/>
    <w:rsid w:val="006171C1"/>
    <w:rsid w:val="00622556"/>
    <w:rsid w:val="00624B58"/>
    <w:rsid w:val="00627455"/>
    <w:rsid w:val="00630079"/>
    <w:rsid w:val="00632DFE"/>
    <w:rsid w:val="00636214"/>
    <w:rsid w:val="00637F52"/>
    <w:rsid w:val="0064348A"/>
    <w:rsid w:val="00654F29"/>
    <w:rsid w:val="0065591A"/>
    <w:rsid w:val="006569FE"/>
    <w:rsid w:val="006631E8"/>
    <w:rsid w:val="00665918"/>
    <w:rsid w:val="0066778E"/>
    <w:rsid w:val="006777A6"/>
    <w:rsid w:val="00681F06"/>
    <w:rsid w:val="00684D61"/>
    <w:rsid w:val="00693E6C"/>
    <w:rsid w:val="00694494"/>
    <w:rsid w:val="006944B7"/>
    <w:rsid w:val="006A0DE4"/>
    <w:rsid w:val="006A3589"/>
    <w:rsid w:val="006A66F5"/>
    <w:rsid w:val="006B3F5C"/>
    <w:rsid w:val="006B697F"/>
    <w:rsid w:val="006C06E8"/>
    <w:rsid w:val="006C1ECD"/>
    <w:rsid w:val="006C7995"/>
    <w:rsid w:val="006D22CD"/>
    <w:rsid w:val="006D3AA8"/>
    <w:rsid w:val="006D3B62"/>
    <w:rsid w:val="006D4708"/>
    <w:rsid w:val="006E07C7"/>
    <w:rsid w:val="006E41F8"/>
    <w:rsid w:val="006E50F0"/>
    <w:rsid w:val="006E5F64"/>
    <w:rsid w:val="006F5FFE"/>
    <w:rsid w:val="00700395"/>
    <w:rsid w:val="00700F40"/>
    <w:rsid w:val="00702F50"/>
    <w:rsid w:val="00703CA3"/>
    <w:rsid w:val="00704BC0"/>
    <w:rsid w:val="007245B4"/>
    <w:rsid w:val="0072762C"/>
    <w:rsid w:val="00730A82"/>
    <w:rsid w:val="0073167D"/>
    <w:rsid w:val="007342CA"/>
    <w:rsid w:val="00751650"/>
    <w:rsid w:val="00751737"/>
    <w:rsid w:val="00753096"/>
    <w:rsid w:val="007542F7"/>
    <w:rsid w:val="0075445A"/>
    <w:rsid w:val="00755076"/>
    <w:rsid w:val="0077201C"/>
    <w:rsid w:val="00775B65"/>
    <w:rsid w:val="00776E7B"/>
    <w:rsid w:val="00782EAF"/>
    <w:rsid w:val="00785C37"/>
    <w:rsid w:val="007912CA"/>
    <w:rsid w:val="00793E7B"/>
    <w:rsid w:val="00794E61"/>
    <w:rsid w:val="0079733D"/>
    <w:rsid w:val="00797CE5"/>
    <w:rsid w:val="007A0E57"/>
    <w:rsid w:val="007A1757"/>
    <w:rsid w:val="007A69C0"/>
    <w:rsid w:val="007A6E96"/>
    <w:rsid w:val="007B0F3B"/>
    <w:rsid w:val="007C19E2"/>
    <w:rsid w:val="007D7C41"/>
    <w:rsid w:val="007E1B54"/>
    <w:rsid w:val="007E390E"/>
    <w:rsid w:val="007E579D"/>
    <w:rsid w:val="007E6502"/>
    <w:rsid w:val="007E77F1"/>
    <w:rsid w:val="007F0820"/>
    <w:rsid w:val="007F4FB0"/>
    <w:rsid w:val="007F6440"/>
    <w:rsid w:val="00804427"/>
    <w:rsid w:val="00805934"/>
    <w:rsid w:val="00807C54"/>
    <w:rsid w:val="00810670"/>
    <w:rsid w:val="008115C7"/>
    <w:rsid w:val="00812A0D"/>
    <w:rsid w:val="00814412"/>
    <w:rsid w:val="00815FBF"/>
    <w:rsid w:val="008247C6"/>
    <w:rsid w:val="0082637E"/>
    <w:rsid w:val="00830E25"/>
    <w:rsid w:val="008340FD"/>
    <w:rsid w:val="008352EC"/>
    <w:rsid w:val="00835EFC"/>
    <w:rsid w:val="00844E03"/>
    <w:rsid w:val="0085254B"/>
    <w:rsid w:val="00852789"/>
    <w:rsid w:val="00860153"/>
    <w:rsid w:val="008605A5"/>
    <w:rsid w:val="008614E1"/>
    <w:rsid w:val="00861572"/>
    <w:rsid w:val="008631F3"/>
    <w:rsid w:val="00864A81"/>
    <w:rsid w:val="00865DA6"/>
    <w:rsid w:val="00867BA9"/>
    <w:rsid w:val="00870A84"/>
    <w:rsid w:val="0087155D"/>
    <w:rsid w:val="00872715"/>
    <w:rsid w:val="00872E96"/>
    <w:rsid w:val="00873028"/>
    <w:rsid w:val="00876DD5"/>
    <w:rsid w:val="00883C15"/>
    <w:rsid w:val="008859F5"/>
    <w:rsid w:val="008861C5"/>
    <w:rsid w:val="008959F1"/>
    <w:rsid w:val="00895F22"/>
    <w:rsid w:val="00896118"/>
    <w:rsid w:val="008A741D"/>
    <w:rsid w:val="008B360E"/>
    <w:rsid w:val="008B3988"/>
    <w:rsid w:val="008B3E66"/>
    <w:rsid w:val="008B3E6E"/>
    <w:rsid w:val="008C59BC"/>
    <w:rsid w:val="008D6331"/>
    <w:rsid w:val="008D7935"/>
    <w:rsid w:val="008E0AC2"/>
    <w:rsid w:val="008E22AE"/>
    <w:rsid w:val="008E46CC"/>
    <w:rsid w:val="008F1511"/>
    <w:rsid w:val="008F2041"/>
    <w:rsid w:val="008F235D"/>
    <w:rsid w:val="008F6407"/>
    <w:rsid w:val="009041AB"/>
    <w:rsid w:val="009058EA"/>
    <w:rsid w:val="00910746"/>
    <w:rsid w:val="009120CD"/>
    <w:rsid w:val="00917FFA"/>
    <w:rsid w:val="00925F65"/>
    <w:rsid w:val="0094041A"/>
    <w:rsid w:val="00951375"/>
    <w:rsid w:val="009533FF"/>
    <w:rsid w:val="00953EE8"/>
    <w:rsid w:val="009550F7"/>
    <w:rsid w:val="009558A9"/>
    <w:rsid w:val="009622CF"/>
    <w:rsid w:val="0097113F"/>
    <w:rsid w:val="00971A09"/>
    <w:rsid w:val="00972188"/>
    <w:rsid w:val="00973A48"/>
    <w:rsid w:val="009742E8"/>
    <w:rsid w:val="00974B05"/>
    <w:rsid w:val="009753DE"/>
    <w:rsid w:val="0098081F"/>
    <w:rsid w:val="009827E2"/>
    <w:rsid w:val="009833E7"/>
    <w:rsid w:val="0098508D"/>
    <w:rsid w:val="009964B5"/>
    <w:rsid w:val="00996F16"/>
    <w:rsid w:val="009B5C43"/>
    <w:rsid w:val="009B6754"/>
    <w:rsid w:val="009C0669"/>
    <w:rsid w:val="009C68D2"/>
    <w:rsid w:val="009D584C"/>
    <w:rsid w:val="009D77EE"/>
    <w:rsid w:val="009E3DC1"/>
    <w:rsid w:val="009E5932"/>
    <w:rsid w:val="009F2C26"/>
    <w:rsid w:val="009F2D45"/>
    <w:rsid w:val="009F31EF"/>
    <w:rsid w:val="009F5629"/>
    <w:rsid w:val="009F5D5F"/>
    <w:rsid w:val="009F6C1C"/>
    <w:rsid w:val="00A00549"/>
    <w:rsid w:val="00A021B0"/>
    <w:rsid w:val="00A025BC"/>
    <w:rsid w:val="00A03F5B"/>
    <w:rsid w:val="00A06FDB"/>
    <w:rsid w:val="00A07C7C"/>
    <w:rsid w:val="00A11AE0"/>
    <w:rsid w:val="00A15AE2"/>
    <w:rsid w:val="00A22599"/>
    <w:rsid w:val="00A24108"/>
    <w:rsid w:val="00A34BB9"/>
    <w:rsid w:val="00A34D40"/>
    <w:rsid w:val="00A36D26"/>
    <w:rsid w:val="00A44C18"/>
    <w:rsid w:val="00A45D62"/>
    <w:rsid w:val="00A5202F"/>
    <w:rsid w:val="00A53E1E"/>
    <w:rsid w:val="00A5652C"/>
    <w:rsid w:val="00A56BD3"/>
    <w:rsid w:val="00A65758"/>
    <w:rsid w:val="00A70537"/>
    <w:rsid w:val="00A76F41"/>
    <w:rsid w:val="00A83AB5"/>
    <w:rsid w:val="00A853AC"/>
    <w:rsid w:val="00A90083"/>
    <w:rsid w:val="00A911D0"/>
    <w:rsid w:val="00A95DAE"/>
    <w:rsid w:val="00AA4A7D"/>
    <w:rsid w:val="00AA6E9D"/>
    <w:rsid w:val="00AB1BCA"/>
    <w:rsid w:val="00AB2D8E"/>
    <w:rsid w:val="00AC4861"/>
    <w:rsid w:val="00AC5555"/>
    <w:rsid w:val="00AC5783"/>
    <w:rsid w:val="00AC6C3D"/>
    <w:rsid w:val="00AC6CE9"/>
    <w:rsid w:val="00AC7DDB"/>
    <w:rsid w:val="00AD0CC0"/>
    <w:rsid w:val="00AD2434"/>
    <w:rsid w:val="00AD4D1B"/>
    <w:rsid w:val="00AD79CB"/>
    <w:rsid w:val="00AE06AA"/>
    <w:rsid w:val="00AE1703"/>
    <w:rsid w:val="00AE3008"/>
    <w:rsid w:val="00AE462F"/>
    <w:rsid w:val="00AE5E24"/>
    <w:rsid w:val="00AF0E26"/>
    <w:rsid w:val="00AF0F04"/>
    <w:rsid w:val="00AF6BEB"/>
    <w:rsid w:val="00AF7091"/>
    <w:rsid w:val="00B01D39"/>
    <w:rsid w:val="00B04B8E"/>
    <w:rsid w:val="00B06ADB"/>
    <w:rsid w:val="00B10935"/>
    <w:rsid w:val="00B114CB"/>
    <w:rsid w:val="00B11A13"/>
    <w:rsid w:val="00B2267D"/>
    <w:rsid w:val="00B259D5"/>
    <w:rsid w:val="00B40B64"/>
    <w:rsid w:val="00B40C6B"/>
    <w:rsid w:val="00B432F0"/>
    <w:rsid w:val="00B4641F"/>
    <w:rsid w:val="00B46671"/>
    <w:rsid w:val="00B61AD4"/>
    <w:rsid w:val="00B66C5E"/>
    <w:rsid w:val="00B6744F"/>
    <w:rsid w:val="00B67A25"/>
    <w:rsid w:val="00B7059E"/>
    <w:rsid w:val="00B71837"/>
    <w:rsid w:val="00B74CFE"/>
    <w:rsid w:val="00B777A9"/>
    <w:rsid w:val="00B82DD5"/>
    <w:rsid w:val="00B84D1E"/>
    <w:rsid w:val="00B91C50"/>
    <w:rsid w:val="00B925AF"/>
    <w:rsid w:val="00B92E62"/>
    <w:rsid w:val="00B955B9"/>
    <w:rsid w:val="00B958FE"/>
    <w:rsid w:val="00B95E1B"/>
    <w:rsid w:val="00BA16B2"/>
    <w:rsid w:val="00BA30E7"/>
    <w:rsid w:val="00BA600E"/>
    <w:rsid w:val="00BC234D"/>
    <w:rsid w:val="00BD29ED"/>
    <w:rsid w:val="00BD2A21"/>
    <w:rsid w:val="00BE223C"/>
    <w:rsid w:val="00BE3CDE"/>
    <w:rsid w:val="00BE62F0"/>
    <w:rsid w:val="00BF2618"/>
    <w:rsid w:val="00BF6D69"/>
    <w:rsid w:val="00BF718C"/>
    <w:rsid w:val="00C07A2D"/>
    <w:rsid w:val="00C16095"/>
    <w:rsid w:val="00C22730"/>
    <w:rsid w:val="00C2497D"/>
    <w:rsid w:val="00C26BB1"/>
    <w:rsid w:val="00C327DB"/>
    <w:rsid w:val="00C346D1"/>
    <w:rsid w:val="00C40679"/>
    <w:rsid w:val="00C43288"/>
    <w:rsid w:val="00C43467"/>
    <w:rsid w:val="00C44007"/>
    <w:rsid w:val="00C53074"/>
    <w:rsid w:val="00C544A8"/>
    <w:rsid w:val="00C63C4E"/>
    <w:rsid w:val="00C656D7"/>
    <w:rsid w:val="00C70CEE"/>
    <w:rsid w:val="00C70FCE"/>
    <w:rsid w:val="00C714BC"/>
    <w:rsid w:val="00C723C4"/>
    <w:rsid w:val="00C75F9A"/>
    <w:rsid w:val="00C76551"/>
    <w:rsid w:val="00C82C73"/>
    <w:rsid w:val="00C91DF5"/>
    <w:rsid w:val="00C93F33"/>
    <w:rsid w:val="00CA06B3"/>
    <w:rsid w:val="00CA45BD"/>
    <w:rsid w:val="00CA4C0B"/>
    <w:rsid w:val="00CA5958"/>
    <w:rsid w:val="00CB14CE"/>
    <w:rsid w:val="00CB53AC"/>
    <w:rsid w:val="00CB73BB"/>
    <w:rsid w:val="00CC5D29"/>
    <w:rsid w:val="00CC7DED"/>
    <w:rsid w:val="00CD044C"/>
    <w:rsid w:val="00CD1481"/>
    <w:rsid w:val="00CD3AB8"/>
    <w:rsid w:val="00CD3E98"/>
    <w:rsid w:val="00CD6721"/>
    <w:rsid w:val="00CD7157"/>
    <w:rsid w:val="00CF00A0"/>
    <w:rsid w:val="00CF2A73"/>
    <w:rsid w:val="00D01581"/>
    <w:rsid w:val="00D016FA"/>
    <w:rsid w:val="00D01CE9"/>
    <w:rsid w:val="00D04B22"/>
    <w:rsid w:val="00D06356"/>
    <w:rsid w:val="00D07701"/>
    <w:rsid w:val="00D07857"/>
    <w:rsid w:val="00D10023"/>
    <w:rsid w:val="00D17112"/>
    <w:rsid w:val="00D21BA0"/>
    <w:rsid w:val="00D22C94"/>
    <w:rsid w:val="00D22EA0"/>
    <w:rsid w:val="00D31EDA"/>
    <w:rsid w:val="00D35F56"/>
    <w:rsid w:val="00D409A4"/>
    <w:rsid w:val="00D427F3"/>
    <w:rsid w:val="00D43DF0"/>
    <w:rsid w:val="00D507FF"/>
    <w:rsid w:val="00D50944"/>
    <w:rsid w:val="00D52AD7"/>
    <w:rsid w:val="00D535AD"/>
    <w:rsid w:val="00D55937"/>
    <w:rsid w:val="00D56F7C"/>
    <w:rsid w:val="00D66A6B"/>
    <w:rsid w:val="00D70937"/>
    <w:rsid w:val="00D811E6"/>
    <w:rsid w:val="00D8243E"/>
    <w:rsid w:val="00D9057C"/>
    <w:rsid w:val="00D92447"/>
    <w:rsid w:val="00D92810"/>
    <w:rsid w:val="00DA6F05"/>
    <w:rsid w:val="00DC052D"/>
    <w:rsid w:val="00DD220C"/>
    <w:rsid w:val="00DD2F02"/>
    <w:rsid w:val="00DD4BB9"/>
    <w:rsid w:val="00DD5832"/>
    <w:rsid w:val="00DD7E27"/>
    <w:rsid w:val="00DE2FBD"/>
    <w:rsid w:val="00DE434A"/>
    <w:rsid w:val="00DF47D9"/>
    <w:rsid w:val="00DF5061"/>
    <w:rsid w:val="00E07FCB"/>
    <w:rsid w:val="00E10102"/>
    <w:rsid w:val="00E114A4"/>
    <w:rsid w:val="00E1157B"/>
    <w:rsid w:val="00E11D9A"/>
    <w:rsid w:val="00E1475A"/>
    <w:rsid w:val="00E21526"/>
    <w:rsid w:val="00E22C4F"/>
    <w:rsid w:val="00E24F1B"/>
    <w:rsid w:val="00E25BDD"/>
    <w:rsid w:val="00E3015B"/>
    <w:rsid w:val="00E3194E"/>
    <w:rsid w:val="00E336C8"/>
    <w:rsid w:val="00E3392B"/>
    <w:rsid w:val="00E36DAD"/>
    <w:rsid w:val="00E406AE"/>
    <w:rsid w:val="00E42F21"/>
    <w:rsid w:val="00E639A2"/>
    <w:rsid w:val="00E71A9C"/>
    <w:rsid w:val="00E7502C"/>
    <w:rsid w:val="00E75B71"/>
    <w:rsid w:val="00E76E8C"/>
    <w:rsid w:val="00E81E2D"/>
    <w:rsid w:val="00E86446"/>
    <w:rsid w:val="00E87548"/>
    <w:rsid w:val="00E9095A"/>
    <w:rsid w:val="00E95C67"/>
    <w:rsid w:val="00EA0113"/>
    <w:rsid w:val="00EA0525"/>
    <w:rsid w:val="00EA113F"/>
    <w:rsid w:val="00EA14CC"/>
    <w:rsid w:val="00EB174E"/>
    <w:rsid w:val="00EB7405"/>
    <w:rsid w:val="00EC1848"/>
    <w:rsid w:val="00EC2B8A"/>
    <w:rsid w:val="00EC38CF"/>
    <w:rsid w:val="00ED1834"/>
    <w:rsid w:val="00ED2848"/>
    <w:rsid w:val="00ED5F40"/>
    <w:rsid w:val="00EE1130"/>
    <w:rsid w:val="00EE3800"/>
    <w:rsid w:val="00EE4BC4"/>
    <w:rsid w:val="00EE6ABA"/>
    <w:rsid w:val="00EF2C6D"/>
    <w:rsid w:val="00EF2E9A"/>
    <w:rsid w:val="00EF66AF"/>
    <w:rsid w:val="00F01C84"/>
    <w:rsid w:val="00F03A16"/>
    <w:rsid w:val="00F075C9"/>
    <w:rsid w:val="00F12163"/>
    <w:rsid w:val="00F128F8"/>
    <w:rsid w:val="00F15669"/>
    <w:rsid w:val="00F157E8"/>
    <w:rsid w:val="00F26A14"/>
    <w:rsid w:val="00F3015A"/>
    <w:rsid w:val="00F30C1B"/>
    <w:rsid w:val="00F40FD3"/>
    <w:rsid w:val="00F47468"/>
    <w:rsid w:val="00F536F9"/>
    <w:rsid w:val="00F562AF"/>
    <w:rsid w:val="00F71540"/>
    <w:rsid w:val="00F73270"/>
    <w:rsid w:val="00F7677D"/>
    <w:rsid w:val="00F82215"/>
    <w:rsid w:val="00F879FA"/>
    <w:rsid w:val="00F92586"/>
    <w:rsid w:val="00F94C8D"/>
    <w:rsid w:val="00F97B72"/>
    <w:rsid w:val="00FA50E0"/>
    <w:rsid w:val="00FB4C93"/>
    <w:rsid w:val="00FC1E77"/>
    <w:rsid w:val="00FC4E11"/>
    <w:rsid w:val="00FC5831"/>
    <w:rsid w:val="00FD2B15"/>
    <w:rsid w:val="00FD6DAD"/>
    <w:rsid w:val="00FD73A2"/>
    <w:rsid w:val="00FD742D"/>
    <w:rsid w:val="00FE075E"/>
    <w:rsid w:val="00FE37DF"/>
    <w:rsid w:val="00FF08AD"/>
    <w:rsid w:val="00FF0F72"/>
    <w:rsid w:val="00FF161B"/>
    <w:rsid w:val="00FF28B5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5CAE"/>
  <w15:chartTrackingRefBased/>
  <w15:docId w15:val="{5C9081E4-53C2-4139-AAC2-27DF8712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66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465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4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</dc:creator>
  <cp:keywords/>
  <dc:description/>
  <cp:lastModifiedBy>shashi</cp:lastModifiedBy>
  <cp:revision>3</cp:revision>
  <dcterms:created xsi:type="dcterms:W3CDTF">2016-10-26T15:43:00Z</dcterms:created>
  <dcterms:modified xsi:type="dcterms:W3CDTF">2016-10-26T21:01:00Z</dcterms:modified>
</cp:coreProperties>
</file>