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53" w:rsidRPr="0005072B" w:rsidRDefault="003B04F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3.6 Detach an EBS Volume</w:t>
      </w:r>
    </w:p>
    <w:p w:rsidR="00F75053" w:rsidRPr="0005072B" w:rsidRDefault="00F7505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F75053" w:rsidRPr="0005072B" w:rsidRDefault="003B04FB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Detach an EBS volume from an instance</w:t>
      </w:r>
    </w:p>
    <w:p w:rsidR="00F75053" w:rsidRPr="0005072B" w:rsidRDefault="00F75053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F75053" w:rsidRPr="0005072B" w:rsidRDefault="003B04F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3.6.1 Selecting the EBS volume you want to detach</w:t>
      </w:r>
    </w:p>
    <w:p w:rsidR="00F75053" w:rsidRPr="0005072B" w:rsidRDefault="003B04F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3.6.2 Detaching the volume</w:t>
      </w:r>
    </w:p>
    <w:p w:rsidR="00F75053" w:rsidRPr="0005072B" w:rsidRDefault="003B04FB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re8r22pheon4" w:colFirst="0" w:colLast="0"/>
      <w:bookmarkEnd w:id="0"/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3.6.3 Pushing the files to GitHub repositories</w:t>
      </w:r>
    </w:p>
    <w:p w:rsidR="00F75053" w:rsidRPr="0005072B" w:rsidRDefault="00F7505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3.6.1: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EBS volume you want to detach</w:t>
      </w:r>
    </w:p>
    <w:p w:rsidR="00F75053" w:rsidRPr="0005072B" w:rsidRDefault="003B04FB">
      <w:pPr>
        <w:numPr>
          <w:ilvl w:val="0"/>
          <w:numId w:val="2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Choose the bucket</w:t>
      </w:r>
    </w:p>
    <w:p w:rsidR="00F75053" w:rsidRPr="0005072B" w:rsidRDefault="003B04F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053" w:rsidRPr="0005072B" w:rsidRDefault="00F75053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</w:t>
      </w:r>
      <w:r w:rsidRPr="0005072B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Detach Volume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option</w:t>
      </w:r>
    </w:p>
    <w:p w:rsidR="00F75053" w:rsidRPr="0005072B" w:rsidRDefault="003B04F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053" w:rsidRPr="0005072B" w:rsidRDefault="00F75053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75053" w:rsidRPr="0005072B" w:rsidRDefault="00F75053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F75053" w:rsidRPr="0005072B" w:rsidRDefault="003B04F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3.6.2: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Detaching the volume</w:t>
      </w:r>
    </w:p>
    <w:p w:rsidR="00F75053" w:rsidRPr="0005072B" w:rsidRDefault="003B04FB">
      <w:pPr>
        <w:numPr>
          <w:ilvl w:val="0"/>
          <w:numId w:val="8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</w:t>
      </w:r>
      <w:r w:rsidRPr="0005072B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Yes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once the confirmation pop-up appears</w:t>
      </w:r>
    </w:p>
    <w:p w:rsidR="00F75053" w:rsidRPr="0005072B" w:rsidRDefault="003B04F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053" w:rsidRPr="0005072B" w:rsidRDefault="00F75053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numPr>
          <w:ilvl w:val="0"/>
          <w:numId w:val="5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Once detached, the volume will be labeled as </w:t>
      </w:r>
      <w:r w:rsidRPr="0005072B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Available</w:t>
      </w:r>
    </w:p>
    <w:p w:rsidR="00F75053" w:rsidRPr="0005072B" w:rsidRDefault="00F75053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5053" w:rsidRPr="0005072B" w:rsidRDefault="00F7505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F7505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F75053" w:rsidRPr="0005072B" w:rsidRDefault="003B04F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3.6.3:</w:t>
      </w: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F75053" w:rsidRPr="0005072B" w:rsidRDefault="003B04FB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:rsidR="00F75053" w:rsidRPr="0005072B" w:rsidRDefault="003B04F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F75053" w:rsidRPr="0005072B" w:rsidRDefault="003B04FB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F75053" w:rsidRPr="0005072B" w:rsidRDefault="003B04F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F75053" w:rsidRPr="0005072B" w:rsidRDefault="003B04FB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F75053" w:rsidRPr="0005072B" w:rsidRDefault="003B04F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F75053" w:rsidRPr="0005072B" w:rsidRDefault="003B04FB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F75053" w:rsidRPr="0005072B" w:rsidRDefault="003B04F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F75053" w:rsidRPr="0005072B" w:rsidRDefault="003B04FB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F75053" w:rsidRPr="0005072B" w:rsidRDefault="003B04F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5072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F75053" w:rsidRPr="0005072B" w:rsidRDefault="00F7505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F75053" w:rsidRPr="0005072B" w:rsidSect="0005072B">
      <w:headerReference w:type="default" r:id="rId12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4FB" w:rsidRDefault="003B04FB" w:rsidP="00F75053">
      <w:pPr>
        <w:spacing w:line="240" w:lineRule="auto"/>
      </w:pPr>
      <w:r>
        <w:separator/>
      </w:r>
    </w:p>
  </w:endnote>
  <w:endnote w:type="continuationSeparator" w:id="1">
    <w:p w:rsidR="003B04FB" w:rsidRDefault="003B04FB" w:rsidP="00F75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4FB" w:rsidRDefault="003B04FB" w:rsidP="00F75053">
      <w:pPr>
        <w:spacing w:line="240" w:lineRule="auto"/>
      </w:pPr>
      <w:r>
        <w:separator/>
      </w:r>
    </w:p>
  </w:footnote>
  <w:footnote w:type="continuationSeparator" w:id="1">
    <w:p w:rsidR="003B04FB" w:rsidRDefault="003B04FB" w:rsidP="00F750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53" w:rsidRDefault="00F75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75053" w:rsidRDefault="00F75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75053" w:rsidRDefault="00F75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453"/>
    <w:multiLevelType w:val="multilevel"/>
    <w:tmpl w:val="A9B89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0B05DB"/>
    <w:multiLevelType w:val="multilevel"/>
    <w:tmpl w:val="8DBE2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527BD5"/>
    <w:multiLevelType w:val="multilevel"/>
    <w:tmpl w:val="C7745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201DF9"/>
    <w:multiLevelType w:val="multilevel"/>
    <w:tmpl w:val="3E28E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230491"/>
    <w:multiLevelType w:val="multilevel"/>
    <w:tmpl w:val="9D9C0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1042EB"/>
    <w:multiLevelType w:val="multilevel"/>
    <w:tmpl w:val="E35CC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3D42DE9"/>
    <w:multiLevelType w:val="multilevel"/>
    <w:tmpl w:val="F1CCB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3B90038"/>
    <w:multiLevelType w:val="multilevel"/>
    <w:tmpl w:val="09405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8DE63D3"/>
    <w:multiLevelType w:val="multilevel"/>
    <w:tmpl w:val="AB3A6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EAE25CF"/>
    <w:multiLevelType w:val="multilevel"/>
    <w:tmpl w:val="3D7C2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053"/>
    <w:rsid w:val="0005072B"/>
    <w:rsid w:val="003B04FB"/>
    <w:rsid w:val="00F7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53"/>
  </w:style>
  <w:style w:type="paragraph" w:styleId="Heading1">
    <w:name w:val="heading 1"/>
    <w:basedOn w:val="Normal"/>
    <w:next w:val="Normal"/>
    <w:uiPriority w:val="9"/>
    <w:qFormat/>
    <w:rsid w:val="00F750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750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750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750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50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750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5053"/>
  </w:style>
  <w:style w:type="paragraph" w:styleId="Title">
    <w:name w:val="Title"/>
    <w:basedOn w:val="Normal"/>
    <w:next w:val="Normal"/>
    <w:uiPriority w:val="10"/>
    <w:qFormat/>
    <w:rsid w:val="00F7505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F75053"/>
  </w:style>
  <w:style w:type="paragraph" w:customStyle="1" w:styleId="normal2">
    <w:name w:val="normal"/>
    <w:rsid w:val="00F75053"/>
  </w:style>
  <w:style w:type="paragraph" w:customStyle="1" w:styleId="normal3">
    <w:name w:val="normal"/>
    <w:rsid w:val="00F75053"/>
  </w:style>
  <w:style w:type="paragraph" w:customStyle="1" w:styleId="normal4">
    <w:name w:val="normal"/>
    <w:rsid w:val="00F75053"/>
  </w:style>
  <w:style w:type="paragraph" w:customStyle="1" w:styleId="normal5">
    <w:name w:val="normal"/>
    <w:rsid w:val="00F75053"/>
  </w:style>
  <w:style w:type="paragraph" w:customStyle="1" w:styleId="normal6">
    <w:name w:val="normal"/>
    <w:rsid w:val="00F75053"/>
  </w:style>
  <w:style w:type="paragraph" w:styleId="Subtitle">
    <w:name w:val="Subtitle"/>
    <w:basedOn w:val="Normal"/>
    <w:next w:val="Normal"/>
    <w:rsid w:val="00F7505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9Z8y/8AUTlodGDOdH+3cpdsZgg==">AMUW2mVX6Xvw7YWbFXuOSZG1zqBubU5bho2+mYc07ftOS6MR4ZuWcsyzEnZJmbpi8FnkB8eWUMqPqO6RFmwVGaHHxVXSXk8XAfZJIbU9h08gEOfEBiAV8aA8fmsZeUcGfNxVZbvy26/3kNd5XimmehJqA5+R8huK6Q==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2022-03-11T06:41:00Z</dcterms:modified>
</cp:coreProperties>
</file>