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25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9 tickets – 4 Done, 1 In Prod, 2 Dev Test, 1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still has no estimate and is due 31 Oct, after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and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MT-1749 has 2.5h logged against a 0.25h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MT-1745 and MT-1749 – 26 Oct 2026; sprint end – 29 Oct 2026; Playwright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MT-1745, MT-1749 in Dev Test; MT-1632 To Do (40h); MR-1358 in progress (2h of 80h)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120h of planned automation, little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automation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on MT-1615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MT-1626 In Prod; PULSE-9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MT-1626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Test and close MT-1745 and MT-1749.</w:t>
      </w:r>
    </w:p>
    <w:p>
      <w:pPr>
        <w:spacing w:after="0"/>
        <w:ind w:left="360"/>
      </w:pPr>
      <w:r>
        <w:t>2. Estimate MT-1615.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9 tickets – 1 Done, 1 In Prod1, 6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 sign-up redirect fix (MR-1065) was due 23 Oct and is not started;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Missed due date again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Chatbot production hotfix (MR-1416) was due 23 Oct and is still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not enabled on 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has 2h logged;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Automation may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MR-1361 and MR-1362 are each over estimate (4h vs 3h)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V1.2 design (MR-1379)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MR-1379, MR-1362, MR-1416 in progress; MR-1361 In Prod1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over estimate; MR-1416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 MR-1416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MR-1065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MR-1391 in progress; ATLAS-282, ATLAS-283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across MR and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ATLAS-282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chatbot production hotfix (MR-1416).</w:t>
      </w:r>
    </w:p>
    <w:p>
      <w:pPr>
        <w:spacing w:after="0"/>
        <w:ind w:left="360"/>
      </w:pPr>
      <w:r>
        <w:t>2. Start or re-date MR-1065.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Oct 2nd Sprint (16–31 Oct) still not started in Jira: 13 tickets – 7 To Do, 6 Deployed in Dev.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 tickets past due: USP-4329 (17 Oct), USP-3784 (18 Oct), USP-4337 (18 Oct, in Dev), USP-3940 (21 Oct), USP-4299 (22 Oct), USP-4300 (24 Oct, in Dev)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10 of 16); 12 of 13 tickets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progress not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sprint; 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Support card (USP-4338) – 25 Oct 2026; account team card (USP-4339) – 29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USP-4300, USP-4330, USP-4338, USP-4339 in Dev; 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USP-4299, USP-4300, USP-4329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past-due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past due; no update since 21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 (18 Oct); no update since 15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Jira; Cășvan Marcel's 3 go-live tickets are not started, 2 past due.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Test and release USP-4300 and USP-4330.</w:t>
      </w:r>
    </w:p>
    <w:p>
      <w:pPr>
        <w:spacing w:after="0"/>
        <w:ind w:left="360"/>
      </w:pPr>
      <w:r>
        <w:t>2. Start USP-3784 and USP-3940.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15 tickets – 3 Done, 1 UAT Testing, 1 Dev, 7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Yash Janeshwar holds 100h of ID estimates (5 tickets, 7.5h logged) plus 11 AI Factory backend subtasks, 8 of them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 regression and AI Factory work both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identity regression and assessment (ID-715, ID-721, ID-727)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ID-762, ID-763, ID-765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chatbot production setup (ID-763)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ID-721 UAT Testing; ID-758 in Dev; ID-715 in progress;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ID-760, ID-764, ID-772 in progress; 12 AI Factory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across ID and AFVU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ID-760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Rebalance Yash Janeshwar's load across Identity and AI Factory.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ID-760 session fix.</w:t>
      </w:r>
    </w:p>
    <w:p>
      <w:pPr>
        <w:spacing w:after="0"/>
        <w:ind w:left="360"/>
      </w:pPr>
      <w:r>
        <w:t>2. Close ID-758 and ID-763.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3 tickets – 2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 ticket ATLAS-282 (80h) has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 demo result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ticket with demo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plus MR-1391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ATLAS-283 out of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ATLAS-282 and ATLAS-283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ATLAS-283 To Do; MR-1391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 (0.5h of 52h)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Continue app shell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whether the 22 Oct demo took place and its outcome.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Update ATLAS-282 with demo result.</w:t>
      </w:r>
    </w:p>
    <w:p>
      <w:pPr>
        <w:spacing w:after="0"/>
        <w:ind w:left="360"/>
      </w:pPr>
      <w:r>
        <w:t>2. Decide on ATLAS-283.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 build reproducibility (PULSE-9, 21h) was due 23 Oct; no time logged, no update since 19 Oct; PULSE-10 and PULSE-11 have no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Pulse delivery dates unclear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progress; re-date; 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 in progress (past due); PULSE-10, PULSE-11 To Do; MT-1626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time; date PULSE-10/11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Re-date PULSE-9 and log progress.</w:t>
      </w:r>
    </w:p>
    <w:p>
      <w:pPr>
        <w:spacing w:after="0"/>
        <w:ind w:left="360"/>
      </w:pPr>
      <w:r>
        <w:t>2. Add due dates to PULSE-10 and PULSE-11.</w:t>
      </w:r>
    </w:p>
    <w:p>
      <w:r>
        <w:br w:type="page"/>
      </w:r>
    </w:p>
    <w:p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16–29 Oct): 9 tickets – 1 Done, 1 In Prod, 1 Ready for Prod, 1 Code Review, 1 In Dev, 2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UC-21 was due 21 Oct and is still In Prod, not 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Frontend dashboard UI (UC-236, 64h) due 29 Oct, no time logged,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UC-60 and UC-66 (24h each) have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30 Oct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UC-60; log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Knowledge-base ingestion (UC-27) – 26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UC-393 Code Review; UC-391 Ready for Prod; UC-66 in progress; UC-60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Handoff bugs prioritised over stories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UC-391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UC-21 In Prod; UC-27 In Dev; UC-19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3h logged of 60h estimated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progress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UC-391; review UC-393.</w:t>
      </w:r>
    </w:p>
    <w:p>
      <w:pPr>
        <w:spacing w:after="0"/>
        <w:ind w:left="360"/>
      </w:pPr>
      <w:r>
        <w:t>2. Close UC-21; progress UC-27 (due 26 Oct).</w:t>
      </w:r>
    </w:p>
    <w:p>
      <w:r>
        <w:br w:type="page"/>
      </w:r>
    </w:p>
    <w:p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(18–29 Oct) not started in Jira: 127 tickets (27 stories/bugs, 100 subtasks) – 22 Done, 27 In Review, 26 In Progress, 52 To Do.</w:t>
      </w:r>
    </w:p>
    <w:p>
      <w:pPr>
        <w:pStyle w:val="ListBullet"/>
        <w:spacing w:after="0"/>
      </w:pPr>
      <w:r>
        <w:t>26 GPU as a Service tickets (Anshul Bhargava) are In Review awaiting closure.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 tickets past due: integration plan AFVU-122 (20 Oct); backend subtasks AFVU-133 (18 Oct), AFVU-139 (21 Oct), AFVU-136, AFVU-142, AFVU-148 (22 Oct), AFVU-145, AFVU-151 (23 Oct), AFVU-155 (24 Oct); unassigned AFVU-134 (18 Oct), AFVU-135 (20 Oct), AFVU-140, AFVU-149 (24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CRM/Portal integration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AFVU-157 (unassigned) and AFVU-159 due today,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More items fall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and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 tickets are unassigned, including 8 in-sprint stories (AFVU-124 to AFVU-131)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owner for frontend and test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Only 14 of 127 tickets have an estimate; 72 have no due date, including all GPU as a Service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cannot be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 and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8 of 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 not tracked on the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GPU PaaS answers to open questions (AFVU-226)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as a Service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AFVU-152 – 26 Oct 2026; factory-config route (AFVU-124) – 27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 tickets: 21 Done, 26 In Review (GPU as a 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estimates or due dates on open 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dates; close reviews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AFVU-123, AFVU-171–174, AFVU-187, AFVU-220 in progress; 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AFVU-187 over estimate (10h vs 6h); also on 3 ID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AFVU-254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AFVU-136 In Review; AFVU-139 in progress; 9 backend subtasks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past due; AFVU-159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backend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AFVU-122, AFVU-137, AFVU-174 in progress; 4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integration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AFVU-138 (12.25h of 48h), AFVU-215, AFVU-217, AFVU-218 in progress; AFVU-164 To Do (50h)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Continue configurator testing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AFVU sprint in Jira and assign owners to the 28 unassigned tickets.</w:t>
      </w:r>
    </w:p>
    <w:p>
      <w:pPr>
        <w:pStyle w:val="ListBullet"/>
        <w:spacing w:after="0"/>
      </w:pPr>
      <w:r>
        <w:t>Rebalance Yash Janeshwar across Identity and AI Factory backend work.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the integration plan (AFVU-122) and re-date past-due backend subtasks.</w:t>
      </w:r>
    </w:p>
    <w:p>
      <w:pPr>
        <w:spacing w:after="0"/>
        <w:ind w:left="360"/>
      </w:pPr>
      <w:r>
        <w:t>2. Assign owners to AFVU-124 to AFVU-131.</w:t>
      </w:r>
    </w:p>
    <w:p>
      <w:pPr>
        <w:spacing w:after="0"/>
        <w:ind w:left="360"/>
      </w:pPr>
      <w:r>
        <w:t>3. Review and close In Review GPU as a Service subtasks.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