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19 Oct 2026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search-flow automation (MT-1631).</w:t>
      </w:r>
    </w:p>
    <w:p>
      <w:pPr>
        <w:pStyle w:val="ListBullet"/>
        <w:spacing w:after="0"/>
      </w:pPr>
      <w:r>
        <w:t>Magento version upgrade (MT-1615) due date set to 31 Oct.</w:t>
      </w:r>
    </w:p>
    <w:p>
      <w:pPr>
        <w:pStyle w:val="ListBullet"/>
        <w:spacing w:after="0"/>
      </w:pPr>
      <w:r>
        <w:t>Sprint status (October 2nd Sprint, 16–29 Oct): 6 tickets – 2 Done, 2 In Progress, 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Magento upgrade (MT-1615) and GDPR/SOC-2 compliance (MT-1616) have no estimate; both due 31 Oct, after sprint end (29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Likely to spill into next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estimates; confirm sprint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Naman Bapna / 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Playwright module automation (MT-1632) – 12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MT-1615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Estimate Magento upgrade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MT-1631 closed; now also owns ATLAS-20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 Atlas UI kit work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MT-1616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estimate; also on Atlas demo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GDPR/SOC-2 work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Add estimates to MT-1615 and MT-1616.</w:t>
      </w:r>
    </w:p>
    <w:p>
      <w:pPr>
        <w:spacing w:after="0"/>
        <w:ind w:left="360"/>
      </w:pPr>
      <w:r>
        <w:t>2. Progress chatbot integration (MT-1626).</w:t>
      </w:r>
    </w:p>
    <w:p>
      <w:r>
        <w:br w:type="page"/>
      </w:r>
    </w:p>
    <w:p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New: review of design team's Figma (MR-1377, due 20 Oct), in progress.</w:t>
      </w:r>
    </w:p>
    <w:p>
      <w:pPr>
        <w:pStyle w:val="ListBullet"/>
        <w:spacing w:after="0"/>
      </w:pPr>
      <w:r>
        <w:t>Sprint status (October 2nd Sprint, 16–29 Oct): 6 tickets – 1 In Prod1 (H1 tags, MR-1361), 4 In Progress, 1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Logged time over estimate – MR-1361 and MR-1362 (4h vs 3h each)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Estimates low on sprint 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remaining effort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Dev sign-up redirects to production login (MR-1065) due 21 Oct, 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may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Figma review (MR-1377) – 20 Oct 2026; MR-1065 – 21 Oct 2026;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MR-1361 In Prod1; MR-1362, MR-1377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MR-1361, MR-1362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MR-1361 and MR-1377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MR-1073 in progress; MR-1065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MR-1065 due 21 Oct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MR-1065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Figma review (MR-1377).</w:t>
      </w:r>
    </w:p>
    <w:p>
      <w:pPr>
        <w:spacing w:after="0"/>
        <w:ind w:left="360"/>
      </w:pPr>
      <w:r>
        <w:t>2. Start MR-1065.</w:t>
      </w:r>
    </w:p>
    <w:p>
      <w:r>
        <w:br w:type="page"/>
      </w:r>
    </w:p>
    <w:p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Oct 2nd Sprint ticket updated today.</w:t>
      </w:r>
    </w:p>
    <w:p>
      <w:pPr>
        <w:pStyle w:val="ListBullet"/>
        <w:spacing w:after="0"/>
      </w:pPr>
      <w:r>
        <w:t>Oct 2nd Sprint (16–31 Oct) still not started in Jira: 13 tickets – 12 To Do, 1 Deployed in Dev (USP-4337).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Oct 2nd Sprint not started on day 4 of 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Go-live plan items not being tracked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the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Past due – USP-4329 Support Hub mobile/tablet (17 Oct, not started), USP-3784 recurring billing (18 Oct, not started), USP-4337 dashboard clean-up (18 Oct, in Dev)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Go-live items slipping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 or start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 / Livian Stefan Stan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 of 13 sprint tickets with Silviu Oltean, all To Do; 12 of 13 have no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Bottleneck and no capacity 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Rebalance and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Oct 2nd Sprint end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tickets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USP-4329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sprint; rebalance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USP-3391, USP-3784, USP-3940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USP-3784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recurring billing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USP-4337 deployed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 (18 Oct)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and release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Start the Oct 2nd Sprint in Jira – four days in, no ticket has moved.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Start Oct 2nd Sprint.</w:t>
      </w:r>
    </w:p>
    <w:p>
      <w:pPr>
        <w:spacing w:after="0"/>
        <w:ind w:left="360"/>
      </w:pPr>
      <w:r>
        <w:t>2. Start USP-4329 and USP-3784; release USP-4337.</w:t>
      </w:r>
    </w:p>
    <w:p>
      <w:r>
        <w:br w:type="page"/>
      </w:r>
    </w:p>
    <w:p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MFA preference after password reset (ID-713) and session clear after account deletion (ID-714) from Retrospective; login.uvation.com certificate renewal (ID-768).</w:t>
      </w:r>
    </w:p>
    <w:p>
      <w:pPr>
        <w:pStyle w:val="ListBullet"/>
        <w:spacing w:after="0"/>
      </w:pPr>
      <w:r>
        <w:t>Started: Klaviyo production notifications fix (ID-758, now in Dev), JWT/session security assessment (ID-721), Teams chatbot production setup (ID-763).</w:t>
      </w:r>
    </w:p>
    <w:p>
      <w:pPr>
        <w:pStyle w:val="ListBullet"/>
        <w:spacing w:after="0"/>
      </w:pPr>
      <w:r>
        <w:t>New: production AI chatbot – Azure Communication Service and Entra permissions (ID-766, k.kishore, due 22 Oct); ID-767 (r.jaiswal).</w:t>
      </w:r>
    </w:p>
    <w:p>
      <w:pPr>
        <w:pStyle w:val="ListBullet"/>
        <w:spacing w:after="0"/>
      </w:pPr>
      <w:r>
        <w:t>Sprint status (October 2nd Sprint, 16–29 Oct): 12 tickets – 1 Done, 4 In Progress, 1 Dev, 6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Production AI chatbot setup (ID-763, ID-766) due 22 Oct / 31 Oct with Azure permissions dependency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Chatbot go-live depends on Azure/Entra access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permissions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k.kishore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Azure Communication Service &amp; Entra permissions (ID-766)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Production AI chatbot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k.kishore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– production notifications (ID-758)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Klaviyo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Chatbot Azure setup (ID-766) – 22 Oct 2026;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ID-713, ID-714, ID-768 closed; ID-763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Past-due items cleared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 ID-762, ID-765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ID-758 in Dev; ID-715, ID-721 in progress; ID-727, ID-736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Klaviyo fix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Klaviyo fix (ID-758).</w:t>
      </w:r>
    </w:p>
    <w:p>
      <w:pPr>
        <w:spacing w:after="0"/>
        <w:ind w:left="360"/>
      </w:pPr>
      <w:r>
        <w:t>2. Confirm Azure permissions for production chatbot (ID-766).</w:t>
      </w:r>
    </w:p>
    <w:p>
      <w:r>
        <w:br w:type="page"/>
      </w:r>
    </w:p>
    <w:p>
      <w:r>
        <w:rPr>
          <w:b/>
          <w:color w:val="1F3A5F"/>
          <w:sz w:val="28"/>
        </w:rPr>
        <w:t>5. Uvation Atlas (ATLAS)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Agentic lead flow for the 22 Oct demo (ATLAS-282) started today.</w:t>
      </w:r>
    </w:p>
    <w:p>
      <w:pPr>
        <w:pStyle w:val="ListBullet"/>
        <w:spacing w:after="0"/>
      </w:pPr>
      <w:r>
        <w:t>App shell and UI kit (ATLAS-20) reassigned from Naveen Jangid to Nagamuni Valluri.</w:t>
      </w:r>
    </w:p>
    <w:p>
      <w:pPr>
        <w:pStyle w:val="ListBullet"/>
        <w:spacing w:after="0"/>
      </w:pPr>
      <w:r>
        <w:t>Sprint status (October 2nd Sprint, 16–29 Oct): 3 tickets – 1 In Progress, 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 Oct demo in 3 days depends on ATLAS-282 (80h estimate), started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Demo at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Daily check-in until demo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Saurabh Jain holds 160h of Atlas estimates (ATLAS-282, ATLAS-283) plus MT-1616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Over-allocated for a 2-week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ATLAS-283 or add support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Agentic lead flow demo – 22 Oct 2026 (ATLAS-282)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ATLAS-282 in progress; ATLAS-283 To Do (160h estimated)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Over-allocated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Focus on demo; move ATLAS-283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ATLAS-20 To Do (52h estimated), newly assigned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to Atlas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app shell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Confirm 22 Oct demo scope; decide whether ATLAS-283 moves out of this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Progress ATLAS-282 for the 22 Oct demo.</w:t>
      </w:r>
    </w:p>
    <w:p>
      <w:pPr>
        <w:spacing w:after="0"/>
        <w:ind w:left="360"/>
      </w:pPr>
      <w:r>
        <w:t>2. Start ATLAS-20.</w:t>
      </w:r>
    </w:p>
    <w:p>
      <w:r>
        <w:br w:type="page"/>
      </w:r>
    </w:p>
    <w:p>
      <w:r>
        <w:rPr>
          <w:b/>
          <w:color w:val="1F3A5F"/>
          <w:sz w:val="28"/>
        </w:rPr>
        <w:t>6. Uvation Pulse (PULSE)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CI install and build reproducibility (PULSE-9) started, due 23 Oct.</w:t>
      </w:r>
    </w:p>
    <w:p>
      <w:pPr>
        <w:pStyle w:val="ListBullet"/>
        <w:spacing w:after="0"/>
      </w:pPr>
      <w:r>
        <w:t>Sprint status (October 2nd Sprint, 16–29 Oct): 3 tickets – 1 In Progress, 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PULSE-10 (on-prem deployment, 31h) and PULSE-11 (service health, 22h) have no due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Delivery dates unknown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due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PULSE-9 – 23 Oct 2026;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PULSE-9 in progress; PULSE-10, PULSE-11 To Do; MT-1626 in progress (82h estimated in total)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 reduced after ATLAS-20 handover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due dates to PULSE-10/11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Progress PULSE-9 (due 23 Oct).</w:t>
      </w:r>
    </w:p>
    <w:p>
      <w:pPr>
        <w:spacing w:after="0"/>
        <w:ind w:left="360"/>
      </w:pPr>
      <w:r>
        <w:t>2. Add due dates to PULSE-10 and PULSE-11.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