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Project Status Report</w:t>
      </w:r>
    </w:p>
    <w:p>
      <w:r>
        <w:rPr>
          <w:i/>
        </w:rPr>
        <w:t>Reporting date: 07 Oct 2026 (today only)  |  Source: Jira (uvation-devops)</w:t>
      </w:r>
    </w:p>
    <w:p>
      <w:r>
        <w:rPr>
          <w:i/>
          <w:sz w:val="18"/>
        </w:rPr>
        <w:t>Covers only tickets created, updated or closed today. Utilisation shows today's Jira activity per person (tickets closed / created / worked on); Jira does not hold time-based utilisation %.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4 tickets closed today.</w:t>
      </w:r>
    </w:p>
    <w:p>
      <w:pPr>
        <w:pStyle w:val="ListBullet"/>
        <w:spacing w:after="0"/>
      </w:pPr>
      <w:r>
        <w:t>Returns/Refund P2 story closed (MT-1331), including Stored Credits and Refund to ACH flow design implementation (MT-1409, MT-1410).</w:t>
      </w:r>
    </w:p>
    <w:p>
      <w:pPr>
        <w:pStyle w:val="ListBullet"/>
        <w:spacing w:after="0"/>
      </w:pPr>
      <w:r>
        <w:t>Smoke regression – cart, checkout, quote and pricing rules testing completed (MT-1543).</w:t>
      </w:r>
    </w:p>
    <w:p>
      <w:pPr>
        <w:pStyle w:val="ListBullet"/>
        <w:spacing w:after="0"/>
      </w:pPr>
      <w:r>
        <w:t>RMA item-level decisions (MT-1540): backend status calculation (MT-1566) in Dev; customer-view and email-template frontend (MT-1568) moved to Dev Test.</w:t>
      </w:r>
    </w:p>
    <w:p>
      <w:pPr>
        <w:pStyle w:val="ListBullet"/>
        <w:spacing w:after="0"/>
      </w:pPr>
      <w:r>
        <w:t>Live chat widget (MT-1577) started – platform setup and routing rules in progress (MT-1578).</w:t>
      </w:r>
    </w:p>
    <w:p>
      <w:pPr>
        <w:pStyle w:val="ListBullet"/>
        <w:spacing w:after="0"/>
      </w:pPr>
      <w:r>
        <w:t>New tickets created: end-to-end testing of RFQ (MT-1582) and Send A Quote (MT-1583) with analysis reports; follow-up design implementation for Stored Credits (MT-1584) and Refund to ACH (MT-1585).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due today not completed – MT-1573 (simple/configurable product test cases) still in 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Slips into MT-1563 / v1.3 testing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Due tomorrow (8 Oct) – live chat dev MT-1579 still To Do; RMA refunds/exchanges/rewards testing MT-1545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(due 14 Oct) and smoke regression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MT-1579; complete MT-1545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Gourav Agnani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 images not migrating from CDN blob storage during import (MT-1560) – still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Blocks catalogue 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Live chat platform selection &amp; design gaps (MT-1578, MT-1581)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 /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widget (MT-1577)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 security scope &amp; fixtures approval (MT-1548)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 (MT-1547)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Marketplace v1.3 – 15 Oct 2026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Returns/Refund P2 (MT-1331) closed today – production TBC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RFQ end-to-end test report (MT-1582) – 9 Oct; Send A Quote test report (MT-1583) – 14 Oct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closed; 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MT-1566, MT-1568, MT-1561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closed; 1 in progress; 2 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MT-1545 (due 8 Oct); start MT-1584/1585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worked; 0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MT-1573 due today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MT-1573; start MT-1579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new (1 in progress)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RFQ E2E testing (MT-1582) by 9 Oct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security scope approval MT-1548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worked (coordination)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live chat design gaps (MT-1581)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MT-1560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worked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Prepare live chat QA (MT-1580)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None today.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Close MT-1573 (overdue) and MT-1545 (due 8 Oct).</w:t>
      </w:r>
    </w:p>
    <w:p>
      <w:pPr>
        <w:pStyle w:val="ListNumber"/>
        <w:spacing w:after="0"/>
      </w:pPr>
      <w:r>
        <w:t>Start live chat dev (MT-1579) and finalise platform setup (MT-1578).</w:t>
      </w:r>
    </w:p>
    <w:p>
      <w:pPr>
        <w:pStyle w:val="ListNumber"/>
        <w:spacing w:after="0"/>
      </w:pPr>
      <w:r>
        <w:t>Progress RMA item-level decisions (MT-1566, MT-1568, MT-1570).</w:t>
      </w:r>
    </w:p>
    <w:p>
      <w:pPr>
        <w:pStyle w:val="ListNumber"/>
        <w:spacing w:after="0"/>
      </w:pPr>
      <w:r>
        <w:t>Continue RFQ end-to-end testing (MT-1582).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2 tickets closed today – About page green screen before animation (MR-1297); chatbot showing previous conversation on reopen (MR-1310).</w:t>
      </w:r>
    </w:p>
    <w:p>
      <w:pPr>
        <w:pStyle w:val="ListBullet"/>
        <w:spacing w:after="0"/>
      </w:pPr>
      <w:r>
        <w:t>Cross-browser testing of the Marketing website started (MR-1317) – 6 issues logged (MR-1318 to MR-1323), incl. Rewards "Explore Marketplace Now" button redirecting to a 404 (MR-1319).</w:t>
      </w:r>
    </w:p>
    <w:p>
      <w:pPr>
        <w:pStyle w:val="ListBullet"/>
        <w:spacing w:after="0"/>
      </w:pPr>
      <w:r>
        <w:t>6 tickets moved to Dev Testing (MR-1296, MR-1301, MR-1302, MR-1305, MR-1312, MR-1314) – Project Genesis Figma update, AI Factory redirect, Career footer alignment.</w:t>
      </w:r>
    </w:p>
    <w:p>
      <w:pPr>
        <w:pStyle w:val="ListBullet"/>
        <w:spacing w:after="0"/>
      </w:pPr>
      <w:r>
        <w:t>Security assessment (MR-1278) – authorization/CMS controls (MR-1288) and code/dependency review (MR-1289) in progress; smoke regression page/form/redirect testing started (MR-1282).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due today not completed – MR-1288 (security controls, in Dev), MR-1315 (AI Factory text colour, In Progress), MR-1314 (AI Factory horizontal line, Dev Testing)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 and AI Factory fixes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 / Saurabh Jain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"Explore Marketplace Now" button on Rewards page redirects to a 404 (MR-1319)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Broken user journey to Marketplace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redirect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Chatbot QA issues still open (MR-1311, MR-1312)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Chatbot release quality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and retest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Feedback pending from Design – live chat design gaps (MR-1198)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(MR-754, due 15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Marketing security assessment scope approval (MR-1286)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subtasks MR-1287–1290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widget site-wide (MR-754)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Security subtasks MR-1289 (9 Oct), MR-1290 (10 Oct); privacy subtasks MR-1292–1294 (12–14 Oct)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closed; 4 in progress; 1 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chatbot QA (MR-1309); fix MR-1308, MR-1320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 worked; 5 new (cross-browser)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MR-1288 due today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MR-1288; fix MR-1319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in Dev 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testing of MR-1296, MR-1301, MR-1302, MR-1305, MR-1312, MR-1314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worked; 1 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due today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MR-1315; approve security scope MR-1286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Page/form/redirect testing (MR-1282)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the Marketing security assessment scope (MR-1286).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Close tickets due today (MR-1288, MR-1314, MR-1315).</w:t>
      </w:r>
    </w:p>
    <w:p>
      <w:pPr>
        <w:pStyle w:val="ListNumber"/>
        <w:spacing w:after="0"/>
      </w:pPr>
      <w:r>
        <w:t>Fix cross-browser issues (MR-1318 to MR-1323), starting with the 404 redirect (MR-1319).</w:t>
      </w:r>
    </w:p>
    <w:p>
      <w:pPr>
        <w:pStyle w:val="ListNumber"/>
        <w:spacing w:after="0"/>
      </w:pPr>
      <w:r>
        <w:t>Complete Dev Testing of the 6 tickets moved today.</w:t>
      </w:r>
    </w:p>
    <w:p>
      <w:pPr>
        <w:pStyle w:val="ListNumber"/>
        <w:spacing w:after="0"/>
      </w:pPr>
      <w:r>
        <w:t>Continue security (MR-1289) and smoke regression (MR-1282) testing.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3 tickets closed today, including 2 S1 bugs: final price mismatch for all billing/term cycles in Modular &amp; Nuclear AI Factory (USP-4230) and Traditional AI Factory (USP-4229).</w:t>
      </w:r>
    </w:p>
    <w:p>
      <w:pPr>
        <w:pStyle w:val="ListBullet"/>
        <w:spacing w:after="0"/>
      </w:pPr>
      <w:r>
        <w:t>AI Factory subscription flow 400 Bad Request investigation closed (USP-4248).</w:t>
      </w:r>
    </w:p>
    <w:p>
      <w:pPr>
        <w:pStyle w:val="ListBullet"/>
        <w:spacing w:after="0"/>
      </w:pPr>
      <w:r>
        <w:t>Server catalogue update on UAT USP-CRM in progress – NVIDIA, Supermicro &amp; HPE (USP-4251).</w:t>
      </w:r>
    </w:p>
    <w:p>
      <w:pPr>
        <w:pStyle w:val="ListBullet"/>
        <w:spacing w:after="0"/>
      </w:pPr>
      <w:r>
        <w:t>New: 3 S3 front-end bugs on the subscription configuration flow (USP-4257–4259) and 2 data-validation tasks (USP-4256, USP-4260).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(30 Sep) still open – USP-4217 (code size), USP-4203 (test USP on production), USP-4233 (dashboard complexity, Code Review)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 week slip on code-quality and production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this week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Akhil Katiyar / r.jaiswal / Shivam Dhoundiyal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Marketplace-provided server product list (USP-4251)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product catalogue on 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Shivam Dhoundiyal / Product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S3 fixes USP-4220, USP-4232 deployed in Dev – UAT TBC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Subscription configuration fixes &amp; validations (USP-4256–4260) – 15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closed; 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 (USP-4203 overdue)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USP-4203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closed (S1)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Akhil Katiyar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worked; 3 new bugs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USP-4217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USP-4257; close USP-4217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new (1 in progress)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USP-4260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USP-4233 overdue (Code Review)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code review; continue USP-4251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None today.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Close overdue USP-4203, USP-4217, USP-4233.</w:t>
      </w:r>
    </w:p>
    <w:p>
      <w:pPr>
        <w:pStyle w:val="ListNumber"/>
        <w:spacing w:after="0"/>
      </w:pPr>
      <w:r>
        <w:t>Fix S3 subscription configuration bugs (USP-4257–4259).</w:t>
      </w:r>
    </w:p>
    <w:p>
      <w:pPr>
        <w:pStyle w:val="ListNumber"/>
        <w:spacing w:after="0"/>
      </w:pPr>
      <w:r>
        <w:t>Complete data validations (USP-4256, USP-4260).</w:t>
      </w:r>
    </w:p>
    <w:p>
      <w:pPr>
        <w:pStyle w:val="ListNumber"/>
        <w:spacing w:after="0"/>
      </w:pPr>
      <w:r>
        <w:t>Promote USP-4220 and USP-4232 from Dev to UAT.</w:t>
      </w:r>
    </w:p>
    <w:p>
      <w:r>
        <w:br w:type="page"/>
      </w:r>
    </w:p>
    <w:p>
      <w:r>
        <w:rPr>
          <w:b/>
          <w:color w:val="1F3A5F"/>
          <w:sz w:val="28"/>
        </w:rPr>
        <w:t>4.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New subtask created: POC understanding meeting (ATLAS-3) under CRM R&amp;D for MVP (ATLAS-1).</w:t>
      </w:r>
    </w:p>
    <w:p>
      <w:pPr>
        <w:pStyle w:val="ListBullet"/>
        <w:spacing w:after="0"/>
      </w:pPr>
      <w:r>
        <w:t>CRM MVP scope &amp; specifications (ATLAS-2) updated; still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due dates on ATLAS-1 to ATLAS-3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MVP timeline undefined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 target dates after POC meeting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POC understanding meeting (ATLAS-3)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MVP scope (ATLAS-2)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POC understanding meeting (ATLAS-3) – TBC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worked; 1 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POC meeting (ATLAS-3)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worked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CRM R&amp;D (ATLAS-1)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None today.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Hold the POC understanding meeting (ATLAS-3).</w:t>
      </w:r>
    </w:p>
    <w:p>
      <w:pPr>
        <w:pStyle w:val="ListNumber"/>
        <w:spacing w:after="0"/>
      </w:pPr>
      <w:r>
        <w:t>Progress MVP scope &amp; specifications (ATLAS-2).</w:t>
      </w:r>
    </w:p>
    <w:p>
      <w:r>
        <w:br w:type="page"/>
      </w:r>
    </w:p>
    <w:p>
      <w:r>
        <w:rPr>
          <w:b/>
          <w:color w:val="1F3A5F"/>
          <w:sz w:val="28"/>
        </w:rPr>
        <w:t>5.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5 tickets closed today – field-level validation textbox border style for Signup, Profile Edit, MFA Phone and Authenticator flows (ID-696 to ID-699) and Personal Details validation spacing (ID-710).</w:t>
      </w:r>
    </w:p>
    <w:p>
      <w:pPr>
        <w:pStyle w:val="ListBullet"/>
        <w:spacing w:after="0"/>
      </w:pPr>
      <w:r>
        <w:t>GDPR deletion (ID-747) – deletion on hold (ID-749) and account deactivation in B2C/Identity DB (ID-750) moved to In Progress.</w:t>
      </w:r>
    </w:p>
    <w:p>
      <w:pPr>
        <w:pStyle w:val="ListBullet"/>
        <w:spacing w:after="0"/>
      </w:pPr>
      <w:r>
        <w:t>Session clear after account deletion – frontend session/auth data clear (ID-744) in progress.</w:t>
      </w:r>
    </w:p>
    <w:p>
      <w:pPr>
        <w:pStyle w:val="ListBullet"/>
        <w:spacing w:after="0"/>
      </w:pPr>
      <w:r>
        <w:t>Company details not updated after company name change (ID-733) and preferred MFA update (ID-713) in Dev Testing.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account provisioning (ID-746) due tomorrow (8 Oct) –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access after subscription delayed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immediately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(ID-745) and account provisioning (ID-746)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 /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access after subscription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 / 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Field-validation UI fixes (closed today) – production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Session clear (ID-744) and GDPR deletion (ID-749, ID-750)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Rafay account provisioning (ID-746) – 8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closed; 1 in Dev 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testing of ID-713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GDPR subtasks ID-749, ID-750; test ID-733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worked (1 in progress)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ID-746 due 8 Oct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ID-746; continue ID-745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ID-744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None today.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Start and complete Rafay account provisioning (ID-746).</w:t>
      </w:r>
    </w:p>
    <w:p>
      <w:pPr>
        <w:pStyle w:val="ListNumber"/>
        <w:spacing w:after="0"/>
      </w:pPr>
      <w:r>
        <w:t>Progress GDPR deletion subtasks (ID-749, ID-750).</w:t>
      </w:r>
    </w:p>
    <w:p>
      <w:pPr>
        <w:pStyle w:val="ListNumber"/>
        <w:spacing w:after="0"/>
      </w:pPr>
      <w:r>
        <w:t>Complete Dev Testing of ID-713 and ID-733.</w:t>
      </w:r>
    </w:p>
    <w:p>
      <w:pPr>
        <w:pStyle w:val="ListNumber"/>
        <w:spacing w:after="0"/>
      </w:pPr>
      <w:r>
        <w:t>Complete frontend session clear (ID-744).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On-prem production deployment and configuration (PULSE-10) updated; CI verification and release gates contract (PULSE-74) in progress.</w:t>
      </w:r>
    </w:p>
    <w:p>
      <w:pPr>
        <w:pStyle w:val="ListBullet"/>
        <w:spacing w:after="0"/>
      </w:pPr>
      <w:r>
        <w:t>New subtask: validate production endpoints, telemetry pipeline and DNS resolution (PULSE-330) – in progress.</w:t>
      </w:r>
    </w:p>
    <w:p>
      <w:pPr>
        <w:pStyle w:val="ListBullet"/>
        <w:spacing w:after="0"/>
      </w:pPr>
      <w:r>
        <w:t>No tickets closed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PULSE-330 in progress but unassigned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owner for production endpoint 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 endpoints, telemetry pipeline &amp; DNS (PULSE-330)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On-prem production deployment (PULSE-10)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Unassigned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On-prem production deployment (PULSE-10) – TBC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TBC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closures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 PULSE-330; close PULSE-74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None today.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Assign and complete production endpoint / DNS validation (PULSE-330).</w:t>
      </w:r>
    </w:p>
    <w:p>
      <w:pPr>
        <w:pStyle w:val="ListNumber"/>
        <w:spacing w:after="0"/>
      </w:pPr>
      <w:r>
        <w:t>Close CI verification contract (PULSE-74).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