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07468" w14:textId="38339751" w:rsidR="00293B7C" w:rsidRDefault="00814C79">
      <w:pPr>
        <w:rPr>
          <w:rFonts w:ascii="Times New Roman" w:hAnsi="Times New Roman" w:cs="Times New Roman"/>
          <w:b/>
          <w:bCs/>
          <w:sz w:val="36"/>
          <w:szCs w:val="36"/>
        </w:rPr>
      </w:pPr>
      <w:r w:rsidRPr="00814C79">
        <w:rPr>
          <w:rFonts w:ascii="Times New Roman" w:hAnsi="Times New Roman" w:cs="Times New Roman"/>
          <w:b/>
          <w:bCs/>
          <w:sz w:val="36"/>
          <w:szCs w:val="36"/>
        </w:rPr>
        <w:t>1.</w:t>
      </w:r>
      <w:r w:rsidR="003E6B8B" w:rsidRPr="00814C79">
        <w:rPr>
          <w:rFonts w:ascii="Times New Roman" w:hAnsi="Times New Roman" w:cs="Times New Roman"/>
          <w:b/>
          <w:bCs/>
          <w:sz w:val="36"/>
          <w:szCs w:val="36"/>
        </w:rPr>
        <w:t xml:space="preserve">Data Set Description – </w:t>
      </w:r>
      <w:r w:rsidR="0035261E">
        <w:rPr>
          <w:rFonts w:ascii="Times New Roman" w:hAnsi="Times New Roman" w:cs="Times New Roman"/>
          <w:b/>
          <w:bCs/>
          <w:sz w:val="36"/>
          <w:szCs w:val="36"/>
        </w:rPr>
        <w:t>Gravity Book Store OLTP Dataset</w:t>
      </w:r>
    </w:p>
    <w:p w14:paraId="741E84B7" w14:textId="17F895AE" w:rsidR="00325CCC" w:rsidRPr="00325CCC" w:rsidRDefault="00325CCC" w:rsidP="00325CCC">
      <w:pPr>
        <w:rPr>
          <w:rFonts w:ascii="Times New Roman" w:hAnsi="Times New Roman" w:cs="Times New Roman"/>
        </w:rPr>
      </w:pPr>
      <w:r w:rsidRPr="00325CCC">
        <w:rPr>
          <w:rFonts w:ascii="Times New Roman" w:hAnsi="Times New Roman" w:cs="Times New Roman"/>
        </w:rPr>
        <w:t>The dataset captures the crucial information needed to oversee daily business operations and serves as an example of an online bookstore's operational data. It contains thorough details about books, their publishers, authors, and the languages in which they are published. The collection also keeps track of shipping details, client records, and the complete order lifecycle, from placement to delivery.</w:t>
      </w:r>
      <w:r w:rsidRPr="00325CCC">
        <w:rPr>
          <w:rFonts w:ascii="Times New Roman" w:hAnsi="Times New Roman" w:cs="Times New Roman"/>
        </w:rPr>
        <w:br/>
      </w:r>
      <w:r w:rsidRPr="00325CCC">
        <w:rPr>
          <w:rFonts w:ascii="Times New Roman" w:hAnsi="Times New Roman" w:cs="Times New Roman"/>
        </w:rPr>
        <w:br/>
        <w:t xml:space="preserve">Every element of the dataset represents a practical facet of bookshop operations. For example, it preserves the history and status updates of every order over time, allows various delivery options, and maintains track of customers' addresses and related statuses. The information is </w:t>
      </w:r>
      <w:r w:rsidR="0035261E" w:rsidRPr="00325CCC">
        <w:rPr>
          <w:rFonts w:ascii="Times New Roman" w:hAnsi="Times New Roman" w:cs="Times New Roman"/>
        </w:rPr>
        <w:t>organized</w:t>
      </w:r>
      <w:r w:rsidRPr="00325CCC">
        <w:rPr>
          <w:rFonts w:ascii="Times New Roman" w:hAnsi="Times New Roman" w:cs="Times New Roman"/>
        </w:rPr>
        <w:t xml:space="preserve"> to provide a comprehensive picture of all the parties and transactions involved in running a sizable online bookshop.</w:t>
      </w:r>
    </w:p>
    <w:p w14:paraId="2660CD35" w14:textId="77777777" w:rsidR="00873552" w:rsidRDefault="00873552" w:rsidP="00873552">
      <w:pPr>
        <w:rPr>
          <w:rFonts w:ascii="Times New Roman" w:hAnsi="Times New Roman" w:cs="Times New Roman"/>
        </w:rPr>
      </w:pPr>
    </w:p>
    <w:p w14:paraId="2CEBA012" w14:textId="3F4ADB12" w:rsidR="00844E1E" w:rsidRDefault="0035261E" w:rsidP="00873552">
      <w:pPr>
        <w:rPr>
          <w:rFonts w:ascii="Times New Roman" w:hAnsi="Times New Roman" w:cs="Times New Roman"/>
          <w:b/>
          <w:bCs/>
        </w:rPr>
      </w:pPr>
      <w:r>
        <w:rPr>
          <w:rFonts w:ascii="Times New Roman" w:hAnsi="Times New Roman" w:cs="Times New Roman"/>
          <w:b/>
          <w:bCs/>
        </w:rPr>
        <w:t>Tables:</w:t>
      </w:r>
    </w:p>
    <w:p w14:paraId="452CDD08" w14:textId="77777777" w:rsidR="00E64119" w:rsidRDefault="00FA14E3" w:rsidP="00FA14E3">
      <w:pPr>
        <w:rPr>
          <w:rFonts w:ascii="Times New Roman" w:hAnsi="Times New Roman" w:cs="Times New Roman"/>
        </w:rPr>
      </w:pPr>
      <w:r w:rsidRPr="00FA14E3">
        <w:rPr>
          <w:rFonts w:ascii="Times New Roman" w:hAnsi="Times New Roman" w:cs="Times New Roman"/>
        </w:rPr>
        <w:t>B</w:t>
      </w:r>
      <w:r w:rsidRPr="00FA14E3">
        <w:rPr>
          <w:rFonts w:ascii="Times New Roman" w:hAnsi="Times New Roman" w:cs="Times New Roman"/>
        </w:rPr>
        <w:t>ook</w:t>
      </w:r>
      <w:r>
        <w:rPr>
          <w:rFonts w:ascii="Times New Roman" w:hAnsi="Times New Roman" w:cs="Times New Roman"/>
        </w:rPr>
        <w:t xml:space="preserve"> </w:t>
      </w:r>
      <w:proofErr w:type="gramStart"/>
      <w:r>
        <w:rPr>
          <w:rFonts w:ascii="Times New Roman" w:hAnsi="Times New Roman" w:cs="Times New Roman"/>
        </w:rPr>
        <w:t xml:space="preserve">- </w:t>
      </w:r>
      <w:r w:rsidRPr="00FA14E3">
        <w:rPr>
          <w:rFonts w:ascii="Times New Roman" w:hAnsi="Times New Roman" w:cs="Times New Roman"/>
        </w:rPr>
        <w:t xml:space="preserve"> Keeps</w:t>
      </w:r>
      <w:proofErr w:type="gramEnd"/>
      <w:r w:rsidRPr="00FA14E3">
        <w:rPr>
          <w:rFonts w:ascii="Times New Roman" w:hAnsi="Times New Roman" w:cs="Times New Roman"/>
        </w:rPr>
        <w:t xml:space="preserve"> track of each book's primary information, such as its title, ISBN, cost, and mentions of its publisher and language.</w:t>
      </w:r>
      <w:r w:rsidRPr="00FA14E3">
        <w:rPr>
          <w:rFonts w:ascii="Times New Roman" w:hAnsi="Times New Roman" w:cs="Times New Roman"/>
        </w:rPr>
        <w:br/>
      </w:r>
      <w:r w:rsidRPr="00FA14E3">
        <w:rPr>
          <w:rFonts w:ascii="Times New Roman" w:hAnsi="Times New Roman" w:cs="Times New Roman"/>
        </w:rPr>
        <w:br/>
        <w:t>author</w:t>
      </w:r>
      <w:r>
        <w:rPr>
          <w:rFonts w:ascii="Times New Roman" w:hAnsi="Times New Roman" w:cs="Times New Roman"/>
        </w:rPr>
        <w:t xml:space="preserve"> </w:t>
      </w:r>
      <w:r w:rsidR="0067333B">
        <w:rPr>
          <w:rFonts w:ascii="Times New Roman" w:hAnsi="Times New Roman" w:cs="Times New Roman"/>
        </w:rPr>
        <w:t>-</w:t>
      </w:r>
      <w:r w:rsidRPr="00FA14E3">
        <w:rPr>
          <w:rFonts w:ascii="Times New Roman" w:hAnsi="Times New Roman" w:cs="Times New Roman"/>
        </w:rPr>
        <w:t xml:space="preserve"> Provides the author's name, biography, and other professional and personal information.</w:t>
      </w:r>
      <w:r w:rsidRPr="00FA14E3">
        <w:rPr>
          <w:rFonts w:ascii="Times New Roman" w:hAnsi="Times New Roman" w:cs="Times New Roman"/>
        </w:rPr>
        <w:br/>
      </w:r>
    </w:p>
    <w:p w14:paraId="75E1986C" w14:textId="52FEFE10" w:rsidR="00FA14E3" w:rsidRDefault="00E64119" w:rsidP="00FA14E3">
      <w:pPr>
        <w:rPr>
          <w:rFonts w:ascii="Times New Roman" w:hAnsi="Times New Roman" w:cs="Times New Roman"/>
        </w:rPr>
      </w:pPr>
      <w:r w:rsidRPr="00FA14E3">
        <w:rPr>
          <w:rFonts w:ascii="Times New Roman" w:hAnsi="Times New Roman" w:cs="Times New Roman"/>
        </w:rPr>
        <w:t>book_</w:t>
      </w:r>
      <w:proofErr w:type="gramStart"/>
      <w:r w:rsidRPr="00FA14E3">
        <w:rPr>
          <w:rFonts w:ascii="Times New Roman" w:hAnsi="Times New Roman" w:cs="Times New Roman"/>
        </w:rPr>
        <w:t xml:space="preserve">author </w:t>
      </w:r>
      <w:r>
        <w:rPr>
          <w:rFonts w:ascii="Times New Roman" w:hAnsi="Times New Roman" w:cs="Times New Roman"/>
        </w:rPr>
        <w:t xml:space="preserve"> -</w:t>
      </w:r>
      <w:proofErr w:type="gramEnd"/>
      <w:r>
        <w:rPr>
          <w:rFonts w:ascii="Times New Roman" w:hAnsi="Times New Roman" w:cs="Times New Roman"/>
        </w:rPr>
        <w:t xml:space="preserve"> </w:t>
      </w:r>
      <w:r w:rsidR="00FA14E3" w:rsidRPr="00FA14E3">
        <w:rPr>
          <w:rFonts w:ascii="Times New Roman" w:hAnsi="Times New Roman" w:cs="Times New Roman"/>
        </w:rPr>
        <w:t>junction table that associates books with one or more authors.</w:t>
      </w:r>
      <w:r w:rsidR="00FA14E3" w:rsidRPr="00FA14E3">
        <w:rPr>
          <w:rFonts w:ascii="Times New Roman" w:hAnsi="Times New Roman" w:cs="Times New Roman"/>
        </w:rPr>
        <w:br/>
      </w:r>
      <w:r w:rsidR="00FA14E3" w:rsidRPr="00FA14E3">
        <w:rPr>
          <w:rFonts w:ascii="Times New Roman" w:hAnsi="Times New Roman" w:cs="Times New Roman"/>
        </w:rPr>
        <w:br/>
        <w:t>Publisher</w:t>
      </w:r>
      <w:r>
        <w:rPr>
          <w:rFonts w:ascii="Times New Roman" w:hAnsi="Times New Roman" w:cs="Times New Roman"/>
        </w:rPr>
        <w:t xml:space="preserve"> - </w:t>
      </w:r>
      <w:r w:rsidR="00FA14E3" w:rsidRPr="00FA14E3">
        <w:rPr>
          <w:rFonts w:ascii="Times New Roman" w:hAnsi="Times New Roman" w:cs="Times New Roman"/>
        </w:rPr>
        <w:t>Contains details on the publishing houses that do the book releases.</w:t>
      </w:r>
      <w:r w:rsidR="00FA14E3" w:rsidRPr="00FA14E3">
        <w:rPr>
          <w:rFonts w:ascii="Times New Roman" w:hAnsi="Times New Roman" w:cs="Times New Roman"/>
        </w:rPr>
        <w:br/>
      </w:r>
      <w:r w:rsidR="00FA14E3" w:rsidRPr="00FA14E3">
        <w:rPr>
          <w:rFonts w:ascii="Times New Roman" w:hAnsi="Times New Roman" w:cs="Times New Roman"/>
        </w:rPr>
        <w:br/>
        <w:t>book_language</w:t>
      </w:r>
      <w:r>
        <w:rPr>
          <w:rFonts w:ascii="Times New Roman" w:hAnsi="Times New Roman" w:cs="Times New Roman"/>
        </w:rPr>
        <w:t xml:space="preserve"> -</w:t>
      </w:r>
      <w:r w:rsidR="00FA14E3" w:rsidRPr="00FA14E3">
        <w:rPr>
          <w:rFonts w:ascii="Times New Roman" w:hAnsi="Times New Roman" w:cs="Times New Roman"/>
        </w:rPr>
        <w:t xml:space="preserve"> Provides a list of the languages used in book publications.</w:t>
      </w:r>
    </w:p>
    <w:p w14:paraId="07AC17C4" w14:textId="3E79D845" w:rsidR="003D59A2" w:rsidRPr="003D59A2" w:rsidRDefault="00B76C1B" w:rsidP="003D59A2">
      <w:pPr>
        <w:rPr>
          <w:rFonts w:ascii="Times New Roman" w:hAnsi="Times New Roman" w:cs="Times New Roman"/>
        </w:rPr>
      </w:pPr>
      <w:r w:rsidRPr="003D59A2">
        <w:rPr>
          <w:rFonts w:ascii="Times New Roman" w:hAnsi="Times New Roman" w:cs="Times New Roman"/>
        </w:rPr>
        <w:t>C</w:t>
      </w:r>
      <w:r w:rsidR="003D59A2" w:rsidRPr="003D59A2">
        <w:rPr>
          <w:rFonts w:ascii="Times New Roman" w:hAnsi="Times New Roman" w:cs="Times New Roman"/>
        </w:rPr>
        <w:t>ustomer</w:t>
      </w:r>
      <w:r>
        <w:rPr>
          <w:rFonts w:ascii="Times New Roman" w:hAnsi="Times New Roman" w:cs="Times New Roman"/>
        </w:rPr>
        <w:t xml:space="preserve"> -</w:t>
      </w:r>
      <w:r w:rsidR="003D59A2" w:rsidRPr="003D59A2">
        <w:rPr>
          <w:rFonts w:ascii="Times New Roman" w:hAnsi="Times New Roman" w:cs="Times New Roman"/>
        </w:rPr>
        <w:t xml:space="preserve"> Keeps track of names and contact information for patrons of the bookshop.</w:t>
      </w:r>
      <w:r w:rsidR="003D59A2" w:rsidRPr="003D59A2">
        <w:rPr>
          <w:rFonts w:ascii="Times New Roman" w:hAnsi="Times New Roman" w:cs="Times New Roman"/>
        </w:rPr>
        <w:br/>
      </w:r>
      <w:r w:rsidR="003D59A2" w:rsidRPr="003D59A2">
        <w:rPr>
          <w:rFonts w:ascii="Times New Roman" w:hAnsi="Times New Roman" w:cs="Times New Roman"/>
        </w:rPr>
        <w:br/>
        <w:t>address</w:t>
      </w:r>
      <w:r>
        <w:rPr>
          <w:rFonts w:ascii="Times New Roman" w:hAnsi="Times New Roman" w:cs="Times New Roman"/>
        </w:rPr>
        <w:t xml:space="preserve"> </w:t>
      </w:r>
      <w:r w:rsidR="00923BAD">
        <w:rPr>
          <w:rFonts w:ascii="Times New Roman" w:hAnsi="Times New Roman" w:cs="Times New Roman"/>
        </w:rPr>
        <w:t>-</w:t>
      </w:r>
      <w:r w:rsidR="003D59A2" w:rsidRPr="003D59A2">
        <w:rPr>
          <w:rFonts w:ascii="Times New Roman" w:hAnsi="Times New Roman" w:cs="Times New Roman"/>
        </w:rPr>
        <w:t xml:space="preserve"> Provides actual addresses linked to clients or shipping information.</w:t>
      </w:r>
      <w:r w:rsidR="003D59A2" w:rsidRPr="003D59A2">
        <w:rPr>
          <w:rFonts w:ascii="Times New Roman" w:hAnsi="Times New Roman" w:cs="Times New Roman"/>
        </w:rPr>
        <w:br/>
      </w:r>
      <w:r w:rsidR="003D59A2" w:rsidRPr="003D59A2">
        <w:rPr>
          <w:rFonts w:ascii="Times New Roman" w:hAnsi="Times New Roman" w:cs="Times New Roman"/>
        </w:rPr>
        <w:br/>
        <w:t>address_status</w:t>
      </w:r>
      <w:r w:rsidR="00923BAD">
        <w:rPr>
          <w:rFonts w:ascii="Times New Roman" w:hAnsi="Times New Roman" w:cs="Times New Roman"/>
        </w:rPr>
        <w:t xml:space="preserve"> - </w:t>
      </w:r>
      <w:r w:rsidR="003D59A2" w:rsidRPr="003D59A2">
        <w:rPr>
          <w:rFonts w:ascii="Times New Roman" w:hAnsi="Times New Roman" w:cs="Times New Roman"/>
        </w:rPr>
        <w:t xml:space="preserve">Shows if an address is active, inactive, or removed </w:t>
      </w:r>
      <w:proofErr w:type="gramStart"/>
      <w:r w:rsidR="003D59A2" w:rsidRPr="003D59A2">
        <w:rPr>
          <w:rFonts w:ascii="Times New Roman" w:hAnsi="Times New Roman" w:cs="Times New Roman"/>
        </w:rPr>
        <w:t>at the moment</w:t>
      </w:r>
      <w:proofErr w:type="gramEnd"/>
      <w:r w:rsidR="003D59A2" w:rsidRPr="003D59A2">
        <w:rPr>
          <w:rFonts w:ascii="Times New Roman" w:hAnsi="Times New Roman" w:cs="Times New Roman"/>
        </w:rPr>
        <w:t>.</w:t>
      </w:r>
      <w:r w:rsidR="003D59A2" w:rsidRPr="003D59A2">
        <w:rPr>
          <w:rFonts w:ascii="Times New Roman" w:hAnsi="Times New Roman" w:cs="Times New Roman"/>
        </w:rPr>
        <w:br/>
      </w:r>
      <w:r w:rsidR="003D59A2" w:rsidRPr="003D59A2">
        <w:rPr>
          <w:rFonts w:ascii="Times New Roman" w:hAnsi="Times New Roman" w:cs="Times New Roman"/>
        </w:rPr>
        <w:br/>
        <w:t>country</w:t>
      </w:r>
      <w:r w:rsidR="00923BAD">
        <w:rPr>
          <w:rFonts w:ascii="Times New Roman" w:hAnsi="Times New Roman" w:cs="Times New Roman"/>
        </w:rPr>
        <w:t xml:space="preserve"> -</w:t>
      </w:r>
      <w:r w:rsidR="003D59A2" w:rsidRPr="003D59A2">
        <w:rPr>
          <w:rFonts w:ascii="Times New Roman" w:hAnsi="Times New Roman" w:cs="Times New Roman"/>
        </w:rPr>
        <w:t xml:space="preserve"> The nations used in the address table are listed in this reference table.</w:t>
      </w:r>
    </w:p>
    <w:p w14:paraId="3ADAE4D1" w14:textId="428871D7" w:rsidR="00E56911" w:rsidRDefault="00E56911" w:rsidP="00E56911">
      <w:pPr>
        <w:rPr>
          <w:rFonts w:ascii="Times New Roman" w:hAnsi="Times New Roman" w:cs="Times New Roman"/>
        </w:rPr>
      </w:pPr>
      <w:r w:rsidRPr="00E56911">
        <w:rPr>
          <w:rFonts w:ascii="Times New Roman" w:hAnsi="Times New Roman" w:cs="Times New Roman"/>
        </w:rPr>
        <w:t>customer_order</w:t>
      </w:r>
      <w:r w:rsidR="00923BAD">
        <w:rPr>
          <w:rFonts w:ascii="Times New Roman" w:hAnsi="Times New Roman" w:cs="Times New Roman"/>
        </w:rPr>
        <w:t xml:space="preserve"> -</w:t>
      </w:r>
      <w:r w:rsidRPr="00E56911">
        <w:rPr>
          <w:rFonts w:ascii="Times New Roman" w:hAnsi="Times New Roman" w:cs="Times New Roman"/>
        </w:rPr>
        <w:t xml:space="preserve"> Indicates a customer's order, along with the shipping method and order status as of right now.</w:t>
      </w:r>
      <w:r w:rsidRPr="00E56911">
        <w:rPr>
          <w:rFonts w:ascii="Times New Roman" w:hAnsi="Times New Roman" w:cs="Times New Roman"/>
        </w:rPr>
        <w:br/>
      </w:r>
      <w:r w:rsidRPr="00E56911">
        <w:rPr>
          <w:rFonts w:ascii="Times New Roman" w:hAnsi="Times New Roman" w:cs="Times New Roman"/>
        </w:rPr>
        <w:br/>
        <w:t>order_line</w:t>
      </w:r>
      <w:r w:rsidR="00923BAD">
        <w:rPr>
          <w:rFonts w:ascii="Times New Roman" w:hAnsi="Times New Roman" w:cs="Times New Roman"/>
        </w:rPr>
        <w:t xml:space="preserve"> -</w:t>
      </w:r>
      <w:r w:rsidRPr="00E56911">
        <w:rPr>
          <w:rFonts w:ascii="Times New Roman" w:hAnsi="Times New Roman" w:cs="Times New Roman"/>
        </w:rPr>
        <w:t xml:space="preserve"> Lists each item in a customer's order, including the books they bought and how </w:t>
      </w:r>
      <w:proofErr w:type="gramStart"/>
      <w:r w:rsidRPr="00E56911">
        <w:rPr>
          <w:rFonts w:ascii="Times New Roman" w:hAnsi="Times New Roman" w:cs="Times New Roman"/>
        </w:rPr>
        <w:t>much of</w:t>
      </w:r>
      <w:proofErr w:type="gramEnd"/>
      <w:r w:rsidRPr="00E56911">
        <w:rPr>
          <w:rFonts w:ascii="Times New Roman" w:hAnsi="Times New Roman" w:cs="Times New Roman"/>
        </w:rPr>
        <w:t xml:space="preserve"> each.</w:t>
      </w:r>
      <w:r w:rsidRPr="00E56911">
        <w:rPr>
          <w:rFonts w:ascii="Times New Roman" w:hAnsi="Times New Roman" w:cs="Times New Roman"/>
        </w:rPr>
        <w:br/>
      </w:r>
      <w:r w:rsidRPr="00E56911">
        <w:rPr>
          <w:rFonts w:ascii="Times New Roman" w:hAnsi="Times New Roman" w:cs="Times New Roman"/>
        </w:rPr>
        <w:lastRenderedPageBreak/>
        <w:br/>
        <w:t>shipping_method</w:t>
      </w:r>
      <w:r w:rsidR="00923BAD">
        <w:rPr>
          <w:rFonts w:ascii="Times New Roman" w:hAnsi="Times New Roman" w:cs="Times New Roman"/>
        </w:rPr>
        <w:t xml:space="preserve"> -</w:t>
      </w:r>
      <w:r w:rsidRPr="00E56911">
        <w:rPr>
          <w:rFonts w:ascii="Times New Roman" w:hAnsi="Times New Roman" w:cs="Times New Roman"/>
        </w:rPr>
        <w:t xml:space="preserve"> Provides a list of the available shipping options (such as standard and express) together with the related metadata.</w:t>
      </w:r>
    </w:p>
    <w:p w14:paraId="2FBB6E54" w14:textId="7DB5CFCB" w:rsidR="006B36D1" w:rsidRDefault="006B36D1" w:rsidP="006B36D1">
      <w:pPr>
        <w:rPr>
          <w:rFonts w:ascii="Times New Roman" w:hAnsi="Times New Roman" w:cs="Times New Roman"/>
        </w:rPr>
      </w:pPr>
      <w:r w:rsidRPr="006B36D1">
        <w:rPr>
          <w:rFonts w:ascii="Times New Roman" w:hAnsi="Times New Roman" w:cs="Times New Roman"/>
        </w:rPr>
        <w:t>order_status</w:t>
      </w:r>
      <w:r>
        <w:rPr>
          <w:rFonts w:ascii="Times New Roman" w:hAnsi="Times New Roman" w:cs="Times New Roman"/>
        </w:rPr>
        <w:t xml:space="preserve"> -</w:t>
      </w:r>
      <w:r w:rsidRPr="006B36D1">
        <w:rPr>
          <w:rFonts w:ascii="Times New Roman" w:hAnsi="Times New Roman" w:cs="Times New Roman"/>
        </w:rPr>
        <w:t xml:space="preserve"> Specifies the many phases that an order may experience, such as pending, shipped, and delivered.</w:t>
      </w:r>
      <w:r w:rsidRPr="006B36D1">
        <w:rPr>
          <w:rFonts w:ascii="Times New Roman" w:hAnsi="Times New Roman" w:cs="Times New Roman"/>
        </w:rPr>
        <w:br/>
      </w:r>
      <w:r w:rsidRPr="006B36D1">
        <w:rPr>
          <w:rFonts w:ascii="Times New Roman" w:hAnsi="Times New Roman" w:cs="Times New Roman"/>
        </w:rPr>
        <w:br/>
        <w:t>order_history</w:t>
      </w:r>
      <w:r>
        <w:rPr>
          <w:rFonts w:ascii="Times New Roman" w:hAnsi="Times New Roman" w:cs="Times New Roman"/>
        </w:rPr>
        <w:t xml:space="preserve"> -</w:t>
      </w:r>
      <w:r w:rsidRPr="006B36D1">
        <w:rPr>
          <w:rFonts w:ascii="Times New Roman" w:hAnsi="Times New Roman" w:cs="Times New Roman"/>
        </w:rPr>
        <w:t xml:space="preserve"> Enables order monitoring over time by keeping a record of each order's status changes.</w:t>
      </w:r>
    </w:p>
    <w:p w14:paraId="73CD48D8" w14:textId="77777777" w:rsidR="009377B0" w:rsidRDefault="009377B0" w:rsidP="006B36D1">
      <w:pPr>
        <w:rPr>
          <w:rFonts w:ascii="Times New Roman" w:hAnsi="Times New Roman" w:cs="Times New Roman"/>
        </w:rPr>
      </w:pPr>
    </w:p>
    <w:p w14:paraId="6A32F77C" w14:textId="77777777" w:rsidR="009377B0" w:rsidRDefault="009377B0" w:rsidP="006B36D1">
      <w:pPr>
        <w:rPr>
          <w:rFonts w:ascii="Times New Roman" w:hAnsi="Times New Roman" w:cs="Times New Roman"/>
        </w:rPr>
      </w:pPr>
    </w:p>
    <w:p w14:paraId="745E7385" w14:textId="43C47656" w:rsidR="001C222D" w:rsidRPr="006B36D1" w:rsidRDefault="00131E91" w:rsidP="006B36D1">
      <w:pPr>
        <w:rPr>
          <w:rFonts w:ascii="Times New Roman" w:hAnsi="Times New Roman" w:cs="Times New Roman"/>
          <w:b/>
          <w:bCs/>
          <w:sz w:val="40"/>
          <w:szCs w:val="40"/>
        </w:rPr>
      </w:pPr>
      <w:r>
        <w:rPr>
          <w:rFonts w:ascii="Times New Roman" w:hAnsi="Times New Roman" w:cs="Times New Roman"/>
          <w:b/>
          <w:bCs/>
          <w:sz w:val="36"/>
          <w:szCs w:val="36"/>
        </w:rPr>
        <w:t>2.</w:t>
      </w:r>
      <w:r w:rsidR="009377B0" w:rsidRPr="009377B0">
        <w:rPr>
          <w:rFonts w:ascii="Times New Roman" w:hAnsi="Times New Roman" w:cs="Times New Roman"/>
          <w:b/>
          <w:bCs/>
          <w:sz w:val="36"/>
          <w:szCs w:val="36"/>
        </w:rPr>
        <w:t>Preparation</w:t>
      </w:r>
      <w:r w:rsidR="009377B0" w:rsidRPr="009377B0">
        <w:rPr>
          <w:rFonts w:ascii="Times New Roman" w:hAnsi="Times New Roman" w:cs="Times New Roman"/>
          <w:b/>
          <w:bCs/>
          <w:sz w:val="40"/>
          <w:szCs w:val="40"/>
        </w:rPr>
        <w:t xml:space="preserve"> of data sources</w:t>
      </w:r>
    </w:p>
    <w:p w14:paraId="7CC303EF" w14:textId="77777777" w:rsidR="006B36D1" w:rsidRDefault="006B36D1" w:rsidP="00E56911">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B7F91" w14:paraId="7A427344" w14:textId="77777777" w:rsidTr="000B7F91">
        <w:tc>
          <w:tcPr>
            <w:tcW w:w="4675" w:type="dxa"/>
          </w:tcPr>
          <w:p w14:paraId="0EB5F64D" w14:textId="443132A5" w:rsidR="000B7F91" w:rsidRPr="00AF081C" w:rsidRDefault="00AF081C" w:rsidP="00E56911">
            <w:pPr>
              <w:rPr>
                <w:rFonts w:ascii="Times New Roman" w:hAnsi="Times New Roman" w:cs="Times New Roman"/>
                <w:b/>
                <w:bCs/>
              </w:rPr>
            </w:pPr>
            <w:r>
              <w:rPr>
                <w:rFonts w:ascii="Times New Roman" w:hAnsi="Times New Roman" w:cs="Times New Roman"/>
              </w:rPr>
              <w:t xml:space="preserve">                     </w:t>
            </w:r>
            <w:r w:rsidRPr="00AF081C">
              <w:rPr>
                <w:rFonts w:ascii="Times New Roman" w:hAnsi="Times New Roman" w:cs="Times New Roman"/>
                <w:b/>
                <w:bCs/>
              </w:rPr>
              <w:t>Table Name</w:t>
            </w:r>
          </w:p>
        </w:tc>
        <w:tc>
          <w:tcPr>
            <w:tcW w:w="4675" w:type="dxa"/>
          </w:tcPr>
          <w:p w14:paraId="75B6A0C4" w14:textId="0D8A82D0" w:rsidR="000B7F91" w:rsidRPr="00AF081C" w:rsidRDefault="00AF081C" w:rsidP="00E56911">
            <w:pPr>
              <w:rPr>
                <w:rFonts w:ascii="Times New Roman" w:hAnsi="Times New Roman" w:cs="Times New Roman"/>
                <w:b/>
                <w:bCs/>
              </w:rPr>
            </w:pPr>
            <w:r>
              <w:rPr>
                <w:rFonts w:ascii="Times New Roman" w:hAnsi="Times New Roman" w:cs="Times New Roman"/>
              </w:rPr>
              <w:t xml:space="preserve">                       </w:t>
            </w:r>
            <w:r w:rsidRPr="00AF081C">
              <w:rPr>
                <w:rFonts w:ascii="Times New Roman" w:hAnsi="Times New Roman" w:cs="Times New Roman"/>
                <w:b/>
                <w:bCs/>
              </w:rPr>
              <w:t>Source Type</w:t>
            </w:r>
          </w:p>
        </w:tc>
      </w:tr>
      <w:tr w:rsidR="000B7F91" w14:paraId="67B9818B" w14:textId="77777777" w:rsidTr="000B7F91">
        <w:tc>
          <w:tcPr>
            <w:tcW w:w="4675" w:type="dxa"/>
          </w:tcPr>
          <w:p w14:paraId="624CDF7A" w14:textId="18801AE3" w:rsidR="000B7F91" w:rsidRDefault="00443CA2" w:rsidP="00136B87">
            <w:pPr>
              <w:rPr>
                <w:rFonts w:ascii="Times New Roman" w:hAnsi="Times New Roman" w:cs="Times New Roman"/>
              </w:rPr>
            </w:pPr>
            <w:r>
              <w:rPr>
                <w:rFonts w:ascii="Times New Roman" w:hAnsi="Times New Roman" w:cs="Times New Roman"/>
              </w:rPr>
              <w:t>Author</w:t>
            </w:r>
          </w:p>
        </w:tc>
        <w:tc>
          <w:tcPr>
            <w:tcW w:w="4675" w:type="dxa"/>
          </w:tcPr>
          <w:p w14:paraId="3A263B30" w14:textId="41C6786C" w:rsidR="000B7F91" w:rsidRDefault="002F3713" w:rsidP="00E56911">
            <w:pPr>
              <w:rPr>
                <w:rFonts w:ascii="Times New Roman" w:hAnsi="Times New Roman" w:cs="Times New Roman"/>
              </w:rPr>
            </w:pPr>
            <w:r>
              <w:rPr>
                <w:rFonts w:ascii="Times New Roman" w:hAnsi="Times New Roman" w:cs="Times New Roman"/>
              </w:rPr>
              <w:t>C</w:t>
            </w:r>
            <w:r w:rsidR="00CB26DF">
              <w:rPr>
                <w:rFonts w:ascii="Times New Roman" w:hAnsi="Times New Roman" w:cs="Times New Roman"/>
              </w:rPr>
              <w:t>SV</w:t>
            </w:r>
          </w:p>
        </w:tc>
      </w:tr>
      <w:tr w:rsidR="000B7F91" w14:paraId="20C37AA8" w14:textId="77777777" w:rsidTr="000B7F91">
        <w:tc>
          <w:tcPr>
            <w:tcW w:w="4675" w:type="dxa"/>
          </w:tcPr>
          <w:p w14:paraId="52AB9AEB" w14:textId="020BDF0B" w:rsidR="00E16F36" w:rsidRDefault="00E16F36" w:rsidP="00E56911">
            <w:pPr>
              <w:rPr>
                <w:rFonts w:ascii="Times New Roman" w:hAnsi="Times New Roman" w:cs="Times New Roman"/>
              </w:rPr>
            </w:pPr>
            <w:r>
              <w:rPr>
                <w:rFonts w:ascii="Times New Roman" w:hAnsi="Times New Roman" w:cs="Times New Roman"/>
              </w:rPr>
              <w:t>Publisher</w:t>
            </w:r>
          </w:p>
        </w:tc>
        <w:tc>
          <w:tcPr>
            <w:tcW w:w="4675" w:type="dxa"/>
          </w:tcPr>
          <w:p w14:paraId="1C631904" w14:textId="76B1AF55" w:rsidR="000B7F91" w:rsidRDefault="00CB26DF" w:rsidP="00E56911">
            <w:pPr>
              <w:rPr>
                <w:rFonts w:ascii="Times New Roman" w:hAnsi="Times New Roman" w:cs="Times New Roman"/>
              </w:rPr>
            </w:pPr>
            <w:r>
              <w:rPr>
                <w:rFonts w:ascii="Times New Roman" w:hAnsi="Times New Roman" w:cs="Times New Roman"/>
              </w:rPr>
              <w:t>DB</w:t>
            </w:r>
          </w:p>
        </w:tc>
      </w:tr>
      <w:tr w:rsidR="00CB26DF" w14:paraId="3E097829" w14:textId="77777777" w:rsidTr="000B7F91">
        <w:tc>
          <w:tcPr>
            <w:tcW w:w="4675" w:type="dxa"/>
          </w:tcPr>
          <w:p w14:paraId="06454E76" w14:textId="4586AF4A" w:rsidR="00CB26DF" w:rsidRDefault="00CB26DF" w:rsidP="00CB26DF">
            <w:pPr>
              <w:rPr>
                <w:rFonts w:ascii="Times New Roman" w:hAnsi="Times New Roman" w:cs="Times New Roman"/>
              </w:rPr>
            </w:pPr>
            <w:r>
              <w:rPr>
                <w:rFonts w:ascii="Times New Roman" w:hAnsi="Times New Roman" w:cs="Times New Roman"/>
              </w:rPr>
              <w:t>Book_language</w:t>
            </w:r>
          </w:p>
        </w:tc>
        <w:tc>
          <w:tcPr>
            <w:tcW w:w="4675" w:type="dxa"/>
          </w:tcPr>
          <w:p w14:paraId="2BDFA6A9" w14:textId="52D5C6B4"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4FDEAB75" w14:textId="77777777" w:rsidTr="000B7F91">
        <w:tc>
          <w:tcPr>
            <w:tcW w:w="4675" w:type="dxa"/>
          </w:tcPr>
          <w:p w14:paraId="0C53A3C6" w14:textId="5D5382FB" w:rsidR="00CB26DF" w:rsidRDefault="00CB26DF" w:rsidP="00CB26DF">
            <w:pPr>
              <w:rPr>
                <w:rFonts w:ascii="Times New Roman" w:hAnsi="Times New Roman" w:cs="Times New Roman"/>
              </w:rPr>
            </w:pPr>
            <w:r>
              <w:rPr>
                <w:rFonts w:ascii="Times New Roman" w:hAnsi="Times New Roman" w:cs="Times New Roman"/>
              </w:rPr>
              <w:t>Book</w:t>
            </w:r>
          </w:p>
        </w:tc>
        <w:tc>
          <w:tcPr>
            <w:tcW w:w="4675" w:type="dxa"/>
          </w:tcPr>
          <w:p w14:paraId="7FBEA576" w14:textId="6E34B7C9"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7D0074A9" w14:textId="77777777" w:rsidTr="000B7F91">
        <w:tc>
          <w:tcPr>
            <w:tcW w:w="4675" w:type="dxa"/>
          </w:tcPr>
          <w:p w14:paraId="2C6490A1" w14:textId="65E055CA" w:rsidR="00CB26DF" w:rsidRDefault="00CB26DF" w:rsidP="00CB26DF">
            <w:pPr>
              <w:rPr>
                <w:rFonts w:ascii="Times New Roman" w:hAnsi="Times New Roman" w:cs="Times New Roman"/>
              </w:rPr>
            </w:pPr>
            <w:r>
              <w:rPr>
                <w:rFonts w:ascii="Times New Roman" w:hAnsi="Times New Roman" w:cs="Times New Roman"/>
              </w:rPr>
              <w:t>Book_author</w:t>
            </w:r>
          </w:p>
        </w:tc>
        <w:tc>
          <w:tcPr>
            <w:tcW w:w="4675" w:type="dxa"/>
          </w:tcPr>
          <w:p w14:paraId="290D4443" w14:textId="777B9666"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45A2B798" w14:textId="77777777" w:rsidTr="000B7F91">
        <w:tc>
          <w:tcPr>
            <w:tcW w:w="4675" w:type="dxa"/>
          </w:tcPr>
          <w:p w14:paraId="75684B4F" w14:textId="05F01771" w:rsidR="00CB26DF" w:rsidRDefault="00CB26DF" w:rsidP="00CB26DF">
            <w:pPr>
              <w:rPr>
                <w:rFonts w:ascii="Times New Roman" w:hAnsi="Times New Roman" w:cs="Times New Roman"/>
              </w:rPr>
            </w:pPr>
            <w:r>
              <w:rPr>
                <w:rFonts w:ascii="Times New Roman" w:hAnsi="Times New Roman" w:cs="Times New Roman"/>
              </w:rPr>
              <w:t>Address_status</w:t>
            </w:r>
          </w:p>
        </w:tc>
        <w:tc>
          <w:tcPr>
            <w:tcW w:w="4675" w:type="dxa"/>
          </w:tcPr>
          <w:p w14:paraId="3D1E11EE" w14:textId="5B45B4F9"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20602B24" w14:textId="77777777" w:rsidTr="000B7F91">
        <w:tc>
          <w:tcPr>
            <w:tcW w:w="4675" w:type="dxa"/>
          </w:tcPr>
          <w:p w14:paraId="0E6A1DC9" w14:textId="13C3BA1D" w:rsidR="00CB26DF" w:rsidRDefault="00CB26DF" w:rsidP="00CB26DF">
            <w:pPr>
              <w:rPr>
                <w:rFonts w:ascii="Times New Roman" w:hAnsi="Times New Roman" w:cs="Times New Roman"/>
              </w:rPr>
            </w:pPr>
            <w:r>
              <w:rPr>
                <w:rFonts w:ascii="Times New Roman" w:hAnsi="Times New Roman" w:cs="Times New Roman"/>
              </w:rPr>
              <w:t>Country</w:t>
            </w:r>
          </w:p>
        </w:tc>
        <w:tc>
          <w:tcPr>
            <w:tcW w:w="4675" w:type="dxa"/>
          </w:tcPr>
          <w:p w14:paraId="18055A26" w14:textId="1C3CA048"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0494F5BE" w14:textId="77777777" w:rsidTr="000B7F91">
        <w:tc>
          <w:tcPr>
            <w:tcW w:w="4675" w:type="dxa"/>
          </w:tcPr>
          <w:p w14:paraId="2463B48F" w14:textId="7A0E5C3C" w:rsidR="00CB26DF" w:rsidRDefault="00CB26DF" w:rsidP="00CB26DF">
            <w:pPr>
              <w:rPr>
                <w:rFonts w:ascii="Times New Roman" w:hAnsi="Times New Roman" w:cs="Times New Roman"/>
              </w:rPr>
            </w:pPr>
            <w:r>
              <w:rPr>
                <w:rFonts w:ascii="Times New Roman" w:hAnsi="Times New Roman" w:cs="Times New Roman"/>
              </w:rPr>
              <w:t>Address</w:t>
            </w:r>
          </w:p>
        </w:tc>
        <w:tc>
          <w:tcPr>
            <w:tcW w:w="4675" w:type="dxa"/>
          </w:tcPr>
          <w:p w14:paraId="2012996F" w14:textId="4B192392" w:rsidR="00CB26DF" w:rsidRDefault="00131E91" w:rsidP="00CB26DF">
            <w:pPr>
              <w:rPr>
                <w:rFonts w:ascii="Times New Roman" w:hAnsi="Times New Roman" w:cs="Times New Roman"/>
              </w:rPr>
            </w:pPr>
            <w:r>
              <w:rPr>
                <w:rFonts w:ascii="Times New Roman" w:hAnsi="Times New Roman" w:cs="Times New Roman"/>
              </w:rPr>
              <w:t>CSV</w:t>
            </w:r>
          </w:p>
        </w:tc>
      </w:tr>
      <w:tr w:rsidR="00CB26DF" w14:paraId="4902B735" w14:textId="77777777" w:rsidTr="000B7F91">
        <w:tc>
          <w:tcPr>
            <w:tcW w:w="4675" w:type="dxa"/>
          </w:tcPr>
          <w:p w14:paraId="61A43943" w14:textId="04852A4B" w:rsidR="00CB26DF" w:rsidRDefault="00CB26DF" w:rsidP="00CB26DF">
            <w:pPr>
              <w:rPr>
                <w:rFonts w:ascii="Times New Roman" w:hAnsi="Times New Roman" w:cs="Times New Roman"/>
              </w:rPr>
            </w:pPr>
            <w:r>
              <w:rPr>
                <w:rFonts w:ascii="Times New Roman" w:hAnsi="Times New Roman" w:cs="Times New Roman"/>
              </w:rPr>
              <w:t>Customer</w:t>
            </w:r>
          </w:p>
        </w:tc>
        <w:tc>
          <w:tcPr>
            <w:tcW w:w="4675" w:type="dxa"/>
          </w:tcPr>
          <w:p w14:paraId="7435A4DD" w14:textId="377D38FA" w:rsidR="00CB26DF" w:rsidRDefault="00131E91" w:rsidP="00CB26DF">
            <w:pPr>
              <w:rPr>
                <w:rFonts w:ascii="Times New Roman" w:hAnsi="Times New Roman" w:cs="Times New Roman"/>
              </w:rPr>
            </w:pPr>
            <w:r>
              <w:rPr>
                <w:rFonts w:ascii="Times New Roman" w:hAnsi="Times New Roman" w:cs="Times New Roman"/>
              </w:rPr>
              <w:t>CSV</w:t>
            </w:r>
          </w:p>
        </w:tc>
      </w:tr>
      <w:tr w:rsidR="00CB26DF" w14:paraId="0407F09A" w14:textId="77777777" w:rsidTr="000B7F91">
        <w:tc>
          <w:tcPr>
            <w:tcW w:w="4675" w:type="dxa"/>
          </w:tcPr>
          <w:p w14:paraId="083B4F17" w14:textId="5CA516EC" w:rsidR="00CB26DF" w:rsidRDefault="00CB26DF" w:rsidP="00CB26DF">
            <w:pPr>
              <w:rPr>
                <w:rFonts w:ascii="Times New Roman" w:hAnsi="Times New Roman" w:cs="Times New Roman"/>
              </w:rPr>
            </w:pPr>
            <w:r>
              <w:rPr>
                <w:rFonts w:ascii="Times New Roman" w:hAnsi="Times New Roman" w:cs="Times New Roman"/>
              </w:rPr>
              <w:t>Customer_order</w:t>
            </w:r>
          </w:p>
        </w:tc>
        <w:tc>
          <w:tcPr>
            <w:tcW w:w="4675" w:type="dxa"/>
          </w:tcPr>
          <w:p w14:paraId="6655C8DF" w14:textId="22B693C0"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2FF4D5FF" w14:textId="77777777" w:rsidTr="000B7F91">
        <w:tc>
          <w:tcPr>
            <w:tcW w:w="4675" w:type="dxa"/>
          </w:tcPr>
          <w:p w14:paraId="3FA5F267" w14:textId="7E02DEB5" w:rsidR="00CB26DF" w:rsidRDefault="00CB26DF" w:rsidP="00CB26DF">
            <w:pPr>
              <w:rPr>
                <w:rFonts w:ascii="Times New Roman" w:hAnsi="Times New Roman" w:cs="Times New Roman"/>
              </w:rPr>
            </w:pPr>
            <w:r>
              <w:rPr>
                <w:rFonts w:ascii="Times New Roman" w:hAnsi="Times New Roman" w:cs="Times New Roman"/>
              </w:rPr>
              <w:t>Shipping_method</w:t>
            </w:r>
          </w:p>
        </w:tc>
        <w:tc>
          <w:tcPr>
            <w:tcW w:w="4675" w:type="dxa"/>
          </w:tcPr>
          <w:p w14:paraId="5C512492" w14:textId="514EF74E"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05E3E347" w14:textId="77777777" w:rsidTr="000B7F91">
        <w:tc>
          <w:tcPr>
            <w:tcW w:w="4675" w:type="dxa"/>
          </w:tcPr>
          <w:p w14:paraId="3ACFF8AF" w14:textId="2F226FFA" w:rsidR="00CB26DF" w:rsidRDefault="00CB26DF" w:rsidP="00CB26DF">
            <w:pPr>
              <w:rPr>
                <w:rFonts w:ascii="Times New Roman" w:hAnsi="Times New Roman" w:cs="Times New Roman"/>
              </w:rPr>
            </w:pPr>
            <w:r>
              <w:rPr>
                <w:rFonts w:ascii="Times New Roman" w:hAnsi="Times New Roman" w:cs="Times New Roman"/>
              </w:rPr>
              <w:t>Order_line</w:t>
            </w:r>
          </w:p>
        </w:tc>
        <w:tc>
          <w:tcPr>
            <w:tcW w:w="4675" w:type="dxa"/>
          </w:tcPr>
          <w:p w14:paraId="578434A1" w14:textId="5D723AE9"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65136A1E" w14:textId="77777777" w:rsidTr="000B7F91">
        <w:tc>
          <w:tcPr>
            <w:tcW w:w="4675" w:type="dxa"/>
          </w:tcPr>
          <w:p w14:paraId="314BF959" w14:textId="5515DC1C" w:rsidR="00CB26DF" w:rsidRDefault="00CB26DF" w:rsidP="00CB26DF">
            <w:pPr>
              <w:rPr>
                <w:rFonts w:ascii="Times New Roman" w:hAnsi="Times New Roman" w:cs="Times New Roman"/>
              </w:rPr>
            </w:pPr>
            <w:r>
              <w:rPr>
                <w:rFonts w:ascii="Times New Roman" w:hAnsi="Times New Roman" w:cs="Times New Roman"/>
              </w:rPr>
              <w:t>Order_history</w:t>
            </w:r>
          </w:p>
        </w:tc>
        <w:tc>
          <w:tcPr>
            <w:tcW w:w="4675" w:type="dxa"/>
          </w:tcPr>
          <w:p w14:paraId="4AA989AC" w14:textId="024AD2BE"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44E22FA5" w14:textId="77777777" w:rsidTr="000B7F91">
        <w:tc>
          <w:tcPr>
            <w:tcW w:w="4675" w:type="dxa"/>
          </w:tcPr>
          <w:p w14:paraId="361D596A" w14:textId="3C4D857D" w:rsidR="00CB26DF" w:rsidRDefault="00CB26DF" w:rsidP="00CB26DF">
            <w:pPr>
              <w:rPr>
                <w:rFonts w:ascii="Times New Roman" w:hAnsi="Times New Roman" w:cs="Times New Roman"/>
              </w:rPr>
            </w:pPr>
            <w:r>
              <w:rPr>
                <w:rFonts w:ascii="Times New Roman" w:hAnsi="Times New Roman" w:cs="Times New Roman"/>
              </w:rPr>
              <w:t>Order_status</w:t>
            </w:r>
          </w:p>
        </w:tc>
        <w:tc>
          <w:tcPr>
            <w:tcW w:w="4675" w:type="dxa"/>
          </w:tcPr>
          <w:p w14:paraId="1EFC01EA" w14:textId="0B836B30" w:rsidR="00CB26DF" w:rsidRDefault="00CB26DF" w:rsidP="00CB26DF">
            <w:pPr>
              <w:rPr>
                <w:rFonts w:ascii="Times New Roman" w:hAnsi="Times New Roman" w:cs="Times New Roman"/>
              </w:rPr>
            </w:pPr>
            <w:r w:rsidRPr="00E72870">
              <w:rPr>
                <w:rFonts w:ascii="Times New Roman" w:hAnsi="Times New Roman" w:cs="Times New Roman"/>
              </w:rPr>
              <w:t>DB</w:t>
            </w:r>
          </w:p>
        </w:tc>
      </w:tr>
    </w:tbl>
    <w:p w14:paraId="4BA5AEA8" w14:textId="77777777" w:rsidR="00751393" w:rsidRPr="00E56911" w:rsidRDefault="00751393" w:rsidP="00E56911">
      <w:pPr>
        <w:rPr>
          <w:rFonts w:ascii="Times New Roman" w:hAnsi="Times New Roman" w:cs="Times New Roman"/>
        </w:rPr>
      </w:pPr>
    </w:p>
    <w:p w14:paraId="045B4560" w14:textId="77777777" w:rsidR="003D59A2" w:rsidRPr="00FA14E3" w:rsidRDefault="003D59A2" w:rsidP="00FA14E3">
      <w:pPr>
        <w:rPr>
          <w:rFonts w:ascii="Times New Roman" w:hAnsi="Times New Roman" w:cs="Times New Roman"/>
        </w:rPr>
      </w:pPr>
    </w:p>
    <w:p w14:paraId="10CF4E7C" w14:textId="77777777" w:rsidR="00B66AE8" w:rsidRDefault="00B66AE8" w:rsidP="0040144B">
      <w:pPr>
        <w:rPr>
          <w:rFonts w:ascii="Times New Roman" w:hAnsi="Times New Roman" w:cs="Times New Roman"/>
        </w:rPr>
      </w:pPr>
    </w:p>
    <w:p w14:paraId="04EA9D72" w14:textId="77777777" w:rsidR="00A213E9" w:rsidRDefault="00A213E9" w:rsidP="0040144B">
      <w:pPr>
        <w:rPr>
          <w:rFonts w:ascii="Times New Roman" w:hAnsi="Times New Roman" w:cs="Times New Roman"/>
        </w:rPr>
      </w:pPr>
    </w:p>
    <w:p w14:paraId="150B724C" w14:textId="77777777" w:rsidR="00A213E9" w:rsidRDefault="00A213E9" w:rsidP="0040144B">
      <w:pPr>
        <w:rPr>
          <w:rFonts w:ascii="Times New Roman" w:hAnsi="Times New Roman" w:cs="Times New Roman"/>
        </w:rPr>
      </w:pPr>
    </w:p>
    <w:p w14:paraId="0F102745" w14:textId="77777777" w:rsidR="00A213E9" w:rsidRDefault="00A213E9" w:rsidP="0040144B">
      <w:pPr>
        <w:rPr>
          <w:rFonts w:ascii="Times New Roman" w:hAnsi="Times New Roman" w:cs="Times New Roman"/>
        </w:rPr>
      </w:pPr>
    </w:p>
    <w:p w14:paraId="36BDEF72" w14:textId="77777777" w:rsidR="00A213E9" w:rsidRDefault="00A213E9" w:rsidP="0040144B">
      <w:pPr>
        <w:rPr>
          <w:rFonts w:ascii="Times New Roman" w:hAnsi="Times New Roman" w:cs="Times New Roman"/>
        </w:rPr>
      </w:pPr>
    </w:p>
    <w:p w14:paraId="6B409214" w14:textId="77777777" w:rsidR="00A213E9" w:rsidRDefault="00A213E9" w:rsidP="0040144B">
      <w:pPr>
        <w:rPr>
          <w:rFonts w:ascii="Times New Roman" w:hAnsi="Times New Roman" w:cs="Times New Roman"/>
        </w:rPr>
      </w:pPr>
    </w:p>
    <w:p w14:paraId="5DF4E052" w14:textId="5400C625" w:rsidR="00844E1E" w:rsidRPr="00873552" w:rsidRDefault="004B1FB4" w:rsidP="00873552">
      <w:pPr>
        <w:rPr>
          <w:rFonts w:ascii="Times New Roman" w:hAnsi="Times New Roman" w:cs="Times New Roman"/>
          <w:b/>
          <w:bCs/>
          <w:sz w:val="36"/>
          <w:szCs w:val="36"/>
        </w:rPr>
      </w:pPr>
      <w:r w:rsidRPr="004B1FB4">
        <w:rPr>
          <w:rFonts w:ascii="Times New Roman" w:hAnsi="Times New Roman" w:cs="Times New Roman"/>
          <w:b/>
          <w:bCs/>
          <w:sz w:val="36"/>
          <w:szCs w:val="36"/>
        </w:rPr>
        <w:lastRenderedPageBreak/>
        <w:t>3.Solution Architecture</w:t>
      </w:r>
    </w:p>
    <w:p w14:paraId="02728C01" w14:textId="77777777" w:rsidR="00EF15A9" w:rsidRDefault="00EF15A9" w:rsidP="004F479F">
      <w:pPr>
        <w:rPr>
          <w:rFonts w:ascii="Times New Roman" w:hAnsi="Times New Roman" w:cs="Times New Roman"/>
        </w:rPr>
      </w:pPr>
      <w:r w:rsidRPr="00EF15A9">
        <w:rPr>
          <w:rFonts w:ascii="Times New Roman" w:hAnsi="Times New Roman" w:cs="Times New Roman"/>
          <w:b/>
          <w:bCs/>
        </w:rPr>
        <w:t xml:space="preserve">Source </w:t>
      </w:r>
      <w:r w:rsidR="004F479F" w:rsidRPr="004F479F">
        <w:rPr>
          <w:rFonts w:ascii="Times New Roman" w:hAnsi="Times New Roman" w:cs="Times New Roman"/>
        </w:rPr>
        <w:br/>
      </w:r>
      <w:r w:rsidR="004F479F" w:rsidRPr="004F479F">
        <w:rPr>
          <w:rFonts w:ascii="Times New Roman" w:hAnsi="Times New Roman" w:cs="Times New Roman"/>
        </w:rPr>
        <w:br/>
        <w:t>the original information gathered from the bookshop system and stored in OLTP databases, CSV files, or Excel files.</w:t>
      </w:r>
      <w:r w:rsidR="004F479F" w:rsidRPr="004F479F">
        <w:rPr>
          <w:rFonts w:ascii="Times New Roman" w:hAnsi="Times New Roman" w:cs="Times New Roman"/>
        </w:rPr>
        <w:br/>
      </w:r>
      <w:r w:rsidR="004F479F" w:rsidRPr="004F479F">
        <w:rPr>
          <w:rFonts w:ascii="Times New Roman" w:hAnsi="Times New Roman" w:cs="Times New Roman"/>
        </w:rPr>
        <w:br/>
        <w:t>comprises client information, personnel data, book inventories, and sales transactions.</w:t>
      </w:r>
      <w:r w:rsidR="004F479F" w:rsidRPr="004F479F">
        <w:rPr>
          <w:rFonts w:ascii="Times New Roman" w:hAnsi="Times New Roman" w:cs="Times New Roman"/>
        </w:rPr>
        <w:br/>
      </w:r>
    </w:p>
    <w:p w14:paraId="539B5601" w14:textId="77777777" w:rsidR="007D4D17" w:rsidRDefault="004F479F" w:rsidP="004F479F">
      <w:pPr>
        <w:rPr>
          <w:rFonts w:ascii="Times New Roman" w:hAnsi="Times New Roman" w:cs="Times New Roman"/>
        </w:rPr>
      </w:pPr>
      <w:r w:rsidRPr="004F479F">
        <w:rPr>
          <w:rFonts w:ascii="Times New Roman" w:hAnsi="Times New Roman" w:cs="Times New Roman"/>
        </w:rPr>
        <w:br/>
      </w:r>
      <w:proofErr w:type="gramStart"/>
      <w:r w:rsidRPr="004F479F">
        <w:rPr>
          <w:rFonts w:ascii="Times New Roman" w:hAnsi="Times New Roman" w:cs="Times New Roman"/>
          <w:b/>
          <w:bCs/>
        </w:rPr>
        <w:t>ETL  (</w:t>
      </w:r>
      <w:proofErr w:type="gramEnd"/>
      <w:r w:rsidRPr="004F479F">
        <w:rPr>
          <w:rFonts w:ascii="Times New Roman" w:hAnsi="Times New Roman" w:cs="Times New Roman"/>
          <w:b/>
          <w:bCs/>
        </w:rPr>
        <w:t>SSIS)</w:t>
      </w:r>
      <w:r w:rsidRPr="004F479F">
        <w:rPr>
          <w:rFonts w:ascii="Times New Roman" w:hAnsi="Times New Roman" w:cs="Times New Roman"/>
        </w:rPr>
        <w:br/>
      </w:r>
      <w:r w:rsidRPr="004F479F">
        <w:rPr>
          <w:rFonts w:ascii="Times New Roman" w:hAnsi="Times New Roman" w:cs="Times New Roman"/>
        </w:rPr>
        <w:br/>
        <w:t>Extract: Gathers information from several source systems.</w:t>
      </w:r>
      <w:r w:rsidRPr="004F479F">
        <w:rPr>
          <w:rFonts w:ascii="Times New Roman" w:hAnsi="Times New Roman" w:cs="Times New Roman"/>
        </w:rPr>
        <w:br/>
      </w:r>
      <w:r w:rsidRPr="004F479F">
        <w:rPr>
          <w:rFonts w:ascii="Times New Roman" w:hAnsi="Times New Roman" w:cs="Times New Roman"/>
        </w:rPr>
        <w:br/>
        <w:t>Transform: Converts data types, fixes naming errors, and cleans, normalises, and integrates the data.</w:t>
      </w:r>
      <w:r w:rsidRPr="004F479F">
        <w:rPr>
          <w:rFonts w:ascii="Times New Roman" w:hAnsi="Times New Roman" w:cs="Times New Roman"/>
        </w:rPr>
        <w:br/>
      </w:r>
      <w:r w:rsidRPr="004F479F">
        <w:rPr>
          <w:rFonts w:ascii="Times New Roman" w:hAnsi="Times New Roman" w:cs="Times New Roman"/>
        </w:rPr>
        <w:br/>
        <w:t>The converted data is first loaded into the staging area and subsequently into the data warehouse.</w:t>
      </w:r>
      <w:r w:rsidRPr="004F479F">
        <w:rPr>
          <w:rFonts w:ascii="Times New Roman" w:hAnsi="Times New Roman" w:cs="Times New Roman"/>
        </w:rPr>
        <w:br/>
      </w:r>
    </w:p>
    <w:p w14:paraId="56BB9884" w14:textId="77777777" w:rsidR="007D4D17" w:rsidRDefault="004F479F" w:rsidP="004F479F">
      <w:pPr>
        <w:rPr>
          <w:rFonts w:ascii="Times New Roman" w:hAnsi="Times New Roman" w:cs="Times New Roman"/>
        </w:rPr>
      </w:pPr>
      <w:r w:rsidRPr="004F479F">
        <w:rPr>
          <w:rFonts w:ascii="Times New Roman" w:hAnsi="Times New Roman" w:cs="Times New Roman"/>
        </w:rPr>
        <w:br/>
      </w:r>
      <w:r w:rsidR="00EF15A9" w:rsidRPr="007D4D17">
        <w:rPr>
          <w:rFonts w:ascii="Times New Roman" w:hAnsi="Times New Roman" w:cs="Times New Roman"/>
          <w:b/>
          <w:bCs/>
        </w:rPr>
        <w:t>Sta</w:t>
      </w:r>
      <w:r w:rsidR="007D4D17" w:rsidRPr="007D4D17">
        <w:rPr>
          <w:rFonts w:ascii="Times New Roman" w:hAnsi="Times New Roman" w:cs="Times New Roman"/>
          <w:b/>
          <w:bCs/>
        </w:rPr>
        <w:t>ging</w:t>
      </w:r>
      <w:r w:rsidRPr="004F479F">
        <w:rPr>
          <w:rFonts w:ascii="Times New Roman" w:hAnsi="Times New Roman" w:cs="Times New Roman"/>
        </w:rPr>
        <w:br/>
      </w:r>
      <w:r w:rsidRPr="004F479F">
        <w:rPr>
          <w:rFonts w:ascii="Times New Roman" w:hAnsi="Times New Roman" w:cs="Times New Roman"/>
        </w:rPr>
        <w:br/>
        <w:t>SQL Server temporary storage for raw extracted data prior to treatment.</w:t>
      </w:r>
      <w:r w:rsidRPr="004F479F">
        <w:rPr>
          <w:rFonts w:ascii="Times New Roman" w:hAnsi="Times New Roman" w:cs="Times New Roman"/>
        </w:rPr>
        <w:br/>
      </w:r>
      <w:r w:rsidRPr="004F479F">
        <w:rPr>
          <w:rFonts w:ascii="Times New Roman" w:hAnsi="Times New Roman" w:cs="Times New Roman"/>
        </w:rPr>
        <w:br/>
        <w:t>guarantees data integrity and acts as a fallback for diagnosing ETL errors.</w:t>
      </w:r>
    </w:p>
    <w:p w14:paraId="3A1CDF62" w14:textId="0C954D1A" w:rsidR="004F479F" w:rsidRPr="004F479F" w:rsidRDefault="004F479F" w:rsidP="004F479F">
      <w:pPr>
        <w:rPr>
          <w:rFonts w:ascii="Times New Roman" w:hAnsi="Times New Roman" w:cs="Times New Roman"/>
        </w:rPr>
      </w:pPr>
      <w:r w:rsidRPr="004F479F">
        <w:rPr>
          <w:rFonts w:ascii="Times New Roman" w:hAnsi="Times New Roman" w:cs="Times New Roman"/>
        </w:rPr>
        <w:br/>
      </w:r>
      <w:r w:rsidRPr="004F479F">
        <w:rPr>
          <w:rFonts w:ascii="Times New Roman" w:hAnsi="Times New Roman" w:cs="Times New Roman"/>
        </w:rPr>
        <w:br/>
      </w:r>
      <w:r w:rsidR="007D4D17" w:rsidRPr="007D4D17">
        <w:rPr>
          <w:rFonts w:ascii="Times New Roman" w:hAnsi="Times New Roman" w:cs="Times New Roman"/>
          <w:b/>
          <w:bCs/>
        </w:rPr>
        <w:t xml:space="preserve">Data </w:t>
      </w:r>
      <w:proofErr w:type="gramStart"/>
      <w:r w:rsidR="007D4D17" w:rsidRPr="007D4D17">
        <w:rPr>
          <w:rFonts w:ascii="Times New Roman" w:hAnsi="Times New Roman" w:cs="Times New Roman"/>
          <w:b/>
          <w:bCs/>
        </w:rPr>
        <w:t>Ware House</w:t>
      </w:r>
      <w:proofErr w:type="gramEnd"/>
      <w:r w:rsidRPr="004F479F">
        <w:rPr>
          <w:rFonts w:ascii="Times New Roman" w:hAnsi="Times New Roman" w:cs="Times New Roman"/>
          <w:b/>
          <w:bCs/>
        </w:rPr>
        <w:t xml:space="preserve"> (SQL Server)</w:t>
      </w:r>
      <w:r w:rsidRPr="004F479F">
        <w:rPr>
          <w:rFonts w:ascii="Times New Roman" w:hAnsi="Times New Roman" w:cs="Times New Roman"/>
        </w:rPr>
        <w:br/>
      </w:r>
      <w:r w:rsidRPr="004F479F">
        <w:rPr>
          <w:rFonts w:ascii="Times New Roman" w:hAnsi="Times New Roman" w:cs="Times New Roman"/>
        </w:rPr>
        <w:br/>
        <w:t>A star schema was used to design the centralised repository.</w:t>
      </w:r>
      <w:r w:rsidRPr="004F479F">
        <w:rPr>
          <w:rFonts w:ascii="Times New Roman" w:hAnsi="Times New Roman" w:cs="Times New Roman"/>
        </w:rPr>
        <w:br/>
      </w:r>
      <w:r w:rsidRPr="004F479F">
        <w:rPr>
          <w:rFonts w:ascii="Times New Roman" w:hAnsi="Times New Roman" w:cs="Times New Roman"/>
        </w:rPr>
        <w:br/>
        <w:t>includes dimension tables (such as Books_Dim, Customer_Dim, Staff_Dim, and Time_Dim) and fact tables (such as Sales_Fact).</w:t>
      </w:r>
      <w:r w:rsidRPr="004F479F">
        <w:rPr>
          <w:rFonts w:ascii="Times New Roman" w:hAnsi="Times New Roman" w:cs="Times New Roman"/>
        </w:rPr>
        <w:br/>
      </w:r>
      <w:r w:rsidRPr="004F479F">
        <w:rPr>
          <w:rFonts w:ascii="Times New Roman" w:hAnsi="Times New Roman" w:cs="Times New Roman"/>
        </w:rPr>
        <w:br/>
        <w:t>supports analytical queries and historical data.</w:t>
      </w:r>
    </w:p>
    <w:p w14:paraId="764ADEDC" w14:textId="77777777" w:rsidR="00814C79" w:rsidRPr="000A30BC" w:rsidRDefault="00814C79">
      <w:pPr>
        <w:rPr>
          <w:rFonts w:ascii="Times New Roman" w:hAnsi="Times New Roman" w:cs="Times New Roman"/>
          <w:b/>
          <w:bCs/>
        </w:rPr>
      </w:pPr>
    </w:p>
    <w:sectPr w:rsidR="00814C79" w:rsidRPr="000A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7C"/>
    <w:rsid w:val="000339B3"/>
    <w:rsid w:val="000671B8"/>
    <w:rsid w:val="000A30BC"/>
    <w:rsid w:val="000B7F91"/>
    <w:rsid w:val="00131E91"/>
    <w:rsid w:val="00136B87"/>
    <w:rsid w:val="0016314B"/>
    <w:rsid w:val="001C222D"/>
    <w:rsid w:val="00293B7C"/>
    <w:rsid w:val="002F3713"/>
    <w:rsid w:val="00325CCC"/>
    <w:rsid w:val="0035261E"/>
    <w:rsid w:val="003D59A2"/>
    <w:rsid w:val="003E6B8B"/>
    <w:rsid w:val="0040144B"/>
    <w:rsid w:val="00443CA2"/>
    <w:rsid w:val="004B1FB4"/>
    <w:rsid w:val="004B771E"/>
    <w:rsid w:val="004F479F"/>
    <w:rsid w:val="0067333B"/>
    <w:rsid w:val="006B36D1"/>
    <w:rsid w:val="00751393"/>
    <w:rsid w:val="007D4D17"/>
    <w:rsid w:val="00814C79"/>
    <w:rsid w:val="00844E1E"/>
    <w:rsid w:val="00873552"/>
    <w:rsid w:val="00923BAD"/>
    <w:rsid w:val="009377B0"/>
    <w:rsid w:val="009C6E2E"/>
    <w:rsid w:val="00A213E9"/>
    <w:rsid w:val="00AB431B"/>
    <w:rsid w:val="00AF081C"/>
    <w:rsid w:val="00B66AE8"/>
    <w:rsid w:val="00B76C1B"/>
    <w:rsid w:val="00CB26DF"/>
    <w:rsid w:val="00DF4E73"/>
    <w:rsid w:val="00E16F36"/>
    <w:rsid w:val="00E56911"/>
    <w:rsid w:val="00E64119"/>
    <w:rsid w:val="00EF15A9"/>
    <w:rsid w:val="00F62457"/>
    <w:rsid w:val="00FA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7723"/>
  <w15:chartTrackingRefBased/>
  <w15:docId w15:val="{534F47B8-CE98-49CA-B10D-DE68D1B1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B7C"/>
    <w:rPr>
      <w:rFonts w:eastAsiaTheme="majorEastAsia" w:cstheme="majorBidi"/>
      <w:color w:val="272727" w:themeColor="text1" w:themeTint="D8"/>
    </w:rPr>
  </w:style>
  <w:style w:type="paragraph" w:styleId="Title">
    <w:name w:val="Title"/>
    <w:basedOn w:val="Normal"/>
    <w:next w:val="Normal"/>
    <w:link w:val="TitleChar"/>
    <w:uiPriority w:val="10"/>
    <w:qFormat/>
    <w:rsid w:val="00293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B7C"/>
    <w:pPr>
      <w:spacing w:before="160"/>
      <w:jc w:val="center"/>
    </w:pPr>
    <w:rPr>
      <w:i/>
      <w:iCs/>
      <w:color w:val="404040" w:themeColor="text1" w:themeTint="BF"/>
    </w:rPr>
  </w:style>
  <w:style w:type="character" w:customStyle="1" w:styleId="QuoteChar">
    <w:name w:val="Quote Char"/>
    <w:basedOn w:val="DefaultParagraphFont"/>
    <w:link w:val="Quote"/>
    <w:uiPriority w:val="29"/>
    <w:rsid w:val="00293B7C"/>
    <w:rPr>
      <w:i/>
      <w:iCs/>
      <w:color w:val="404040" w:themeColor="text1" w:themeTint="BF"/>
    </w:rPr>
  </w:style>
  <w:style w:type="paragraph" w:styleId="ListParagraph">
    <w:name w:val="List Paragraph"/>
    <w:basedOn w:val="Normal"/>
    <w:uiPriority w:val="34"/>
    <w:qFormat/>
    <w:rsid w:val="00293B7C"/>
    <w:pPr>
      <w:ind w:left="720"/>
      <w:contextualSpacing/>
    </w:pPr>
  </w:style>
  <w:style w:type="character" w:styleId="IntenseEmphasis">
    <w:name w:val="Intense Emphasis"/>
    <w:basedOn w:val="DefaultParagraphFont"/>
    <w:uiPriority w:val="21"/>
    <w:qFormat/>
    <w:rsid w:val="00293B7C"/>
    <w:rPr>
      <w:i/>
      <w:iCs/>
      <w:color w:val="0F4761" w:themeColor="accent1" w:themeShade="BF"/>
    </w:rPr>
  </w:style>
  <w:style w:type="paragraph" w:styleId="IntenseQuote">
    <w:name w:val="Intense Quote"/>
    <w:basedOn w:val="Normal"/>
    <w:next w:val="Normal"/>
    <w:link w:val="IntenseQuoteChar"/>
    <w:uiPriority w:val="30"/>
    <w:qFormat/>
    <w:rsid w:val="00293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B7C"/>
    <w:rPr>
      <w:i/>
      <w:iCs/>
      <w:color w:val="0F4761" w:themeColor="accent1" w:themeShade="BF"/>
    </w:rPr>
  </w:style>
  <w:style w:type="character" w:styleId="IntenseReference">
    <w:name w:val="Intense Reference"/>
    <w:basedOn w:val="DefaultParagraphFont"/>
    <w:uiPriority w:val="32"/>
    <w:qFormat/>
    <w:rsid w:val="00293B7C"/>
    <w:rPr>
      <w:b/>
      <w:bCs/>
      <w:smallCaps/>
      <w:color w:val="0F4761" w:themeColor="accent1" w:themeShade="BF"/>
      <w:spacing w:val="5"/>
    </w:rPr>
  </w:style>
  <w:style w:type="table" w:styleId="TableGrid">
    <w:name w:val="Table Grid"/>
    <w:basedOn w:val="TableNormal"/>
    <w:uiPriority w:val="39"/>
    <w:rsid w:val="000B7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815943">
      <w:bodyDiv w:val="1"/>
      <w:marLeft w:val="0"/>
      <w:marRight w:val="0"/>
      <w:marTop w:val="0"/>
      <w:marBottom w:val="0"/>
      <w:divBdr>
        <w:top w:val="none" w:sz="0" w:space="0" w:color="auto"/>
        <w:left w:val="none" w:sz="0" w:space="0" w:color="auto"/>
        <w:bottom w:val="none" w:sz="0" w:space="0" w:color="auto"/>
        <w:right w:val="none" w:sz="0" w:space="0" w:color="auto"/>
      </w:divBdr>
    </w:div>
    <w:div w:id="679282764">
      <w:bodyDiv w:val="1"/>
      <w:marLeft w:val="0"/>
      <w:marRight w:val="0"/>
      <w:marTop w:val="0"/>
      <w:marBottom w:val="0"/>
      <w:divBdr>
        <w:top w:val="none" w:sz="0" w:space="0" w:color="auto"/>
        <w:left w:val="none" w:sz="0" w:space="0" w:color="auto"/>
        <w:bottom w:val="none" w:sz="0" w:space="0" w:color="auto"/>
        <w:right w:val="none" w:sz="0" w:space="0" w:color="auto"/>
      </w:divBdr>
    </w:div>
    <w:div w:id="825317203">
      <w:bodyDiv w:val="1"/>
      <w:marLeft w:val="0"/>
      <w:marRight w:val="0"/>
      <w:marTop w:val="0"/>
      <w:marBottom w:val="0"/>
      <w:divBdr>
        <w:top w:val="none" w:sz="0" w:space="0" w:color="auto"/>
        <w:left w:val="none" w:sz="0" w:space="0" w:color="auto"/>
        <w:bottom w:val="none" w:sz="0" w:space="0" w:color="auto"/>
        <w:right w:val="none" w:sz="0" w:space="0" w:color="auto"/>
      </w:divBdr>
    </w:div>
    <w:div w:id="855264407">
      <w:bodyDiv w:val="1"/>
      <w:marLeft w:val="0"/>
      <w:marRight w:val="0"/>
      <w:marTop w:val="0"/>
      <w:marBottom w:val="0"/>
      <w:divBdr>
        <w:top w:val="none" w:sz="0" w:space="0" w:color="auto"/>
        <w:left w:val="none" w:sz="0" w:space="0" w:color="auto"/>
        <w:bottom w:val="none" w:sz="0" w:space="0" w:color="auto"/>
        <w:right w:val="none" w:sz="0" w:space="0" w:color="auto"/>
      </w:divBdr>
    </w:div>
    <w:div w:id="929317237">
      <w:bodyDiv w:val="1"/>
      <w:marLeft w:val="0"/>
      <w:marRight w:val="0"/>
      <w:marTop w:val="0"/>
      <w:marBottom w:val="0"/>
      <w:divBdr>
        <w:top w:val="none" w:sz="0" w:space="0" w:color="auto"/>
        <w:left w:val="none" w:sz="0" w:space="0" w:color="auto"/>
        <w:bottom w:val="none" w:sz="0" w:space="0" w:color="auto"/>
        <w:right w:val="none" w:sz="0" w:space="0" w:color="auto"/>
      </w:divBdr>
    </w:div>
    <w:div w:id="929656557">
      <w:bodyDiv w:val="1"/>
      <w:marLeft w:val="0"/>
      <w:marRight w:val="0"/>
      <w:marTop w:val="0"/>
      <w:marBottom w:val="0"/>
      <w:divBdr>
        <w:top w:val="none" w:sz="0" w:space="0" w:color="auto"/>
        <w:left w:val="none" w:sz="0" w:space="0" w:color="auto"/>
        <w:bottom w:val="none" w:sz="0" w:space="0" w:color="auto"/>
        <w:right w:val="none" w:sz="0" w:space="0" w:color="auto"/>
      </w:divBdr>
    </w:div>
    <w:div w:id="1024749177">
      <w:bodyDiv w:val="1"/>
      <w:marLeft w:val="0"/>
      <w:marRight w:val="0"/>
      <w:marTop w:val="0"/>
      <w:marBottom w:val="0"/>
      <w:divBdr>
        <w:top w:val="none" w:sz="0" w:space="0" w:color="auto"/>
        <w:left w:val="none" w:sz="0" w:space="0" w:color="auto"/>
        <w:bottom w:val="none" w:sz="0" w:space="0" w:color="auto"/>
        <w:right w:val="none" w:sz="0" w:space="0" w:color="auto"/>
      </w:divBdr>
    </w:div>
    <w:div w:id="1071003422">
      <w:bodyDiv w:val="1"/>
      <w:marLeft w:val="0"/>
      <w:marRight w:val="0"/>
      <w:marTop w:val="0"/>
      <w:marBottom w:val="0"/>
      <w:divBdr>
        <w:top w:val="none" w:sz="0" w:space="0" w:color="auto"/>
        <w:left w:val="none" w:sz="0" w:space="0" w:color="auto"/>
        <w:bottom w:val="none" w:sz="0" w:space="0" w:color="auto"/>
        <w:right w:val="none" w:sz="0" w:space="0" w:color="auto"/>
      </w:divBdr>
    </w:div>
    <w:div w:id="1220481054">
      <w:bodyDiv w:val="1"/>
      <w:marLeft w:val="0"/>
      <w:marRight w:val="0"/>
      <w:marTop w:val="0"/>
      <w:marBottom w:val="0"/>
      <w:divBdr>
        <w:top w:val="none" w:sz="0" w:space="0" w:color="auto"/>
        <w:left w:val="none" w:sz="0" w:space="0" w:color="auto"/>
        <w:bottom w:val="none" w:sz="0" w:space="0" w:color="auto"/>
        <w:right w:val="none" w:sz="0" w:space="0" w:color="auto"/>
      </w:divBdr>
    </w:div>
    <w:div w:id="1267497689">
      <w:bodyDiv w:val="1"/>
      <w:marLeft w:val="0"/>
      <w:marRight w:val="0"/>
      <w:marTop w:val="0"/>
      <w:marBottom w:val="0"/>
      <w:divBdr>
        <w:top w:val="none" w:sz="0" w:space="0" w:color="auto"/>
        <w:left w:val="none" w:sz="0" w:space="0" w:color="auto"/>
        <w:bottom w:val="none" w:sz="0" w:space="0" w:color="auto"/>
        <w:right w:val="none" w:sz="0" w:space="0" w:color="auto"/>
      </w:divBdr>
    </w:div>
    <w:div w:id="1408265661">
      <w:bodyDiv w:val="1"/>
      <w:marLeft w:val="0"/>
      <w:marRight w:val="0"/>
      <w:marTop w:val="0"/>
      <w:marBottom w:val="0"/>
      <w:divBdr>
        <w:top w:val="none" w:sz="0" w:space="0" w:color="auto"/>
        <w:left w:val="none" w:sz="0" w:space="0" w:color="auto"/>
        <w:bottom w:val="none" w:sz="0" w:space="0" w:color="auto"/>
        <w:right w:val="none" w:sz="0" w:space="0" w:color="auto"/>
      </w:divBdr>
    </w:div>
    <w:div w:id="1718895213">
      <w:bodyDiv w:val="1"/>
      <w:marLeft w:val="0"/>
      <w:marRight w:val="0"/>
      <w:marTop w:val="0"/>
      <w:marBottom w:val="0"/>
      <w:divBdr>
        <w:top w:val="none" w:sz="0" w:space="0" w:color="auto"/>
        <w:left w:val="none" w:sz="0" w:space="0" w:color="auto"/>
        <w:bottom w:val="none" w:sz="0" w:space="0" w:color="auto"/>
        <w:right w:val="none" w:sz="0" w:space="0" w:color="auto"/>
      </w:divBdr>
    </w:div>
    <w:div w:id="1731952164">
      <w:bodyDiv w:val="1"/>
      <w:marLeft w:val="0"/>
      <w:marRight w:val="0"/>
      <w:marTop w:val="0"/>
      <w:marBottom w:val="0"/>
      <w:divBdr>
        <w:top w:val="none" w:sz="0" w:space="0" w:color="auto"/>
        <w:left w:val="none" w:sz="0" w:space="0" w:color="auto"/>
        <w:bottom w:val="none" w:sz="0" w:space="0" w:color="auto"/>
        <w:right w:val="none" w:sz="0" w:space="0" w:color="auto"/>
      </w:divBdr>
    </w:div>
    <w:div w:id="1827895339">
      <w:bodyDiv w:val="1"/>
      <w:marLeft w:val="0"/>
      <w:marRight w:val="0"/>
      <w:marTop w:val="0"/>
      <w:marBottom w:val="0"/>
      <w:divBdr>
        <w:top w:val="none" w:sz="0" w:space="0" w:color="auto"/>
        <w:left w:val="none" w:sz="0" w:space="0" w:color="auto"/>
        <w:bottom w:val="none" w:sz="0" w:space="0" w:color="auto"/>
        <w:right w:val="none" w:sz="0" w:space="0" w:color="auto"/>
      </w:divBdr>
    </w:div>
    <w:div w:id="1882787558">
      <w:bodyDiv w:val="1"/>
      <w:marLeft w:val="0"/>
      <w:marRight w:val="0"/>
      <w:marTop w:val="0"/>
      <w:marBottom w:val="0"/>
      <w:divBdr>
        <w:top w:val="none" w:sz="0" w:space="0" w:color="auto"/>
        <w:left w:val="none" w:sz="0" w:space="0" w:color="auto"/>
        <w:bottom w:val="none" w:sz="0" w:space="0" w:color="auto"/>
        <w:right w:val="none" w:sz="0" w:space="0" w:color="auto"/>
      </w:divBdr>
    </w:div>
    <w:div w:id="19564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2592</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shashini thenuwara</dc:creator>
  <cp:keywords/>
  <dc:description/>
  <cp:lastModifiedBy>shashini thenuwara</cp:lastModifiedBy>
  <cp:revision>52</cp:revision>
  <dcterms:created xsi:type="dcterms:W3CDTF">2025-04-20T15:34:00Z</dcterms:created>
  <dcterms:modified xsi:type="dcterms:W3CDTF">2025-04-22T10:46:00Z</dcterms:modified>
</cp:coreProperties>
</file>