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DC9B" w14:textId="63157DA0" w:rsidR="00302AB6" w:rsidRPr="00FB5014" w:rsidRDefault="00302AB6" w:rsidP="00302AB6">
      <w:pPr>
        <w:rPr>
          <w:rFonts w:hint="eastAsia"/>
        </w:rPr>
      </w:pPr>
      <w:r w:rsidRPr="00302AB6">
        <w:t>Have you ever opened a food-delivery app</w:t>
      </w:r>
      <w:r w:rsidR="006D297F">
        <w:rPr>
          <w:rFonts w:hint="eastAsia"/>
        </w:rPr>
        <w:t xml:space="preserve">, </w:t>
      </w:r>
      <w:r w:rsidRPr="00302AB6">
        <w:t>scrolled for twenty minutes,</w:t>
      </w:r>
      <w:r w:rsidR="008360F2">
        <w:rPr>
          <w:rFonts w:hint="eastAsia"/>
        </w:rPr>
        <w:t xml:space="preserve"> and</w:t>
      </w:r>
      <w:r w:rsidRPr="00302AB6">
        <w:t xml:space="preserve"> ended up ordering nothing at all</w:t>
      </w:r>
      <w:r>
        <w:rPr>
          <w:rFonts w:hint="eastAsia"/>
        </w:rPr>
        <w:t>?</w:t>
      </w:r>
      <w:r w:rsidRPr="00302AB6">
        <w:t xml:space="preserve"> </w:t>
      </w:r>
      <w:r w:rsidR="00FB5014" w:rsidRPr="00FB5014">
        <w:t>We’re told more choices equal more freedom and happiness. But</w:t>
      </w:r>
      <w:r w:rsidR="006D297F">
        <w:rPr>
          <w:rFonts w:hint="eastAsia"/>
        </w:rPr>
        <w:t xml:space="preserve"> psychological</w:t>
      </w:r>
      <w:r w:rsidR="00FB5014" w:rsidRPr="00FB5014">
        <w:t xml:space="preserve"> research shows the opposite.</w:t>
      </w:r>
    </w:p>
    <w:p w14:paraId="23540A43" w14:textId="4BDA36E6" w:rsidR="00302AB6" w:rsidRPr="006D297F" w:rsidRDefault="00302AB6" w:rsidP="009A3F68">
      <w:pPr>
        <w:rPr>
          <w:rFonts w:hint="eastAsia"/>
        </w:rPr>
      </w:pPr>
      <w:r w:rsidRPr="00302AB6">
        <w:t xml:space="preserve">Today I want to talk about a fascinating idea called </w:t>
      </w:r>
      <w:r w:rsidRPr="00302AB6">
        <w:rPr>
          <w:b/>
          <w:bCs/>
        </w:rPr>
        <w:t>the Paradox of Choice</w:t>
      </w:r>
      <w:r w:rsidRPr="00302AB6">
        <w:t>.</w:t>
      </w:r>
      <w:r w:rsidR="00FB5014">
        <w:rPr>
          <w:rFonts w:hint="eastAsia"/>
        </w:rPr>
        <w:t xml:space="preserve"> </w:t>
      </w:r>
      <w:r w:rsidR="006D297F" w:rsidRPr="006D297F">
        <w:t>American psychologist Barry Schwartz explains that while some choice is essential for autonomy, too many options can actually create anxiety, decision paralysis, and lower satisfaction with whatever we finally pick.</w:t>
      </w:r>
    </w:p>
    <w:p w14:paraId="1119E3C1" w14:textId="0BD6348C" w:rsidR="00302AB6" w:rsidRPr="00302AB6" w:rsidRDefault="00302AB6" w:rsidP="00DF6BE0">
      <w:r w:rsidRPr="00302AB6">
        <w:t xml:space="preserve">First, too many options cause </w:t>
      </w:r>
      <w:r w:rsidRPr="00302AB6">
        <w:rPr>
          <w:b/>
          <w:bCs/>
        </w:rPr>
        <w:t>cognitive overload</w:t>
      </w:r>
      <w:r w:rsidRPr="00302AB6">
        <w:t xml:space="preserve">. </w:t>
      </w:r>
      <w:r w:rsidR="006D297F" w:rsidRPr="006D297F">
        <w:t>Our brains have a very limited working memory.</w:t>
      </w:r>
      <w:r w:rsidR="006D297F">
        <w:rPr>
          <w:rFonts w:hint="eastAsia"/>
        </w:rPr>
        <w:t xml:space="preserve"> </w:t>
      </w:r>
      <w:r w:rsidR="006D297F" w:rsidRPr="006D297F">
        <w:t>When we’re forced to compare dozens of prices, features, reviews, and opinions at once, we simply can’t process everything. The result is We freeze or give up.</w:t>
      </w:r>
      <w:r w:rsidR="006D297F">
        <w:rPr>
          <w:rFonts w:hint="eastAsia"/>
        </w:rPr>
        <w:t xml:space="preserve"> </w:t>
      </w:r>
      <w:proofErr w:type="gramStart"/>
      <w:r w:rsidR="00AA3238" w:rsidRPr="00AA3238">
        <w:t>The</w:t>
      </w:r>
      <w:proofErr w:type="gramEnd"/>
      <w:r w:rsidR="00AA3238" w:rsidRPr="00AA3238">
        <w:t xml:space="preserve"> famous “Jam Study” proves it. </w:t>
      </w:r>
      <w:r w:rsidR="00DF6BE0" w:rsidRPr="00DF6BE0">
        <w:t>24 jam jars drew</w:t>
      </w:r>
      <w:r w:rsidR="00DF6BE0">
        <w:rPr>
          <w:rFonts w:hint="eastAsia"/>
        </w:rPr>
        <w:t xml:space="preserve"> more</w:t>
      </w:r>
      <w:r w:rsidR="00DF6BE0" w:rsidRPr="00DF6BE0">
        <w:t xml:space="preserve"> tasters but only 3% bought</w:t>
      </w:r>
      <w:r w:rsidR="00DF6BE0">
        <w:rPr>
          <w:rFonts w:hint="eastAsia"/>
        </w:rPr>
        <w:t>. However,</w:t>
      </w:r>
      <w:r w:rsidR="00DF6BE0" w:rsidRPr="00DF6BE0">
        <w:t xml:space="preserve"> six jars raised purchases to 30%.</w:t>
      </w:r>
      <w:r w:rsidR="00DF6BE0">
        <w:rPr>
          <w:rFonts w:hint="eastAsia"/>
        </w:rPr>
        <w:t xml:space="preserve"> </w:t>
      </w:r>
      <w:r w:rsidR="00AA3238" w:rsidRPr="00AA3238">
        <w:t>Same customers, same jam—fewer choices led to more sales.</w:t>
      </w:r>
      <w:r w:rsidRPr="00302AB6">
        <w:t xml:space="preserve"> That’s how powerful decision avoidance can be. </w:t>
      </w:r>
    </w:p>
    <w:p w14:paraId="29432E91" w14:textId="057EE388" w:rsidR="00302AB6" w:rsidRPr="00302AB6" w:rsidRDefault="00AA3238" w:rsidP="00302AB6">
      <w:r w:rsidRPr="00AA3238">
        <w:t xml:space="preserve">Even after we choose, we </w:t>
      </w:r>
      <w:r w:rsidR="00CE19EA">
        <w:rPr>
          <w:rFonts w:hint="eastAsia"/>
        </w:rPr>
        <w:t>can be</w:t>
      </w:r>
      <w:r w:rsidRPr="00AA3238">
        <w:t xml:space="preserve"> unhappy because of opportunity cost</w:t>
      </w:r>
      <w:r w:rsidR="00302AB6" w:rsidRPr="00302AB6">
        <w:t xml:space="preserve">. The more options we see, the more </w:t>
      </w:r>
      <w:r w:rsidR="00636EE1">
        <w:rPr>
          <w:rFonts w:hint="eastAsia"/>
        </w:rPr>
        <w:t>options</w:t>
      </w:r>
      <w:r w:rsidR="00302AB6" w:rsidRPr="00302AB6">
        <w:t xml:space="preserve"> we have to reject. </w:t>
      </w:r>
      <w:r w:rsidR="00261A66">
        <w:rPr>
          <w:rFonts w:hint="eastAsia"/>
        </w:rPr>
        <w:t>W</w:t>
      </w:r>
      <w:r w:rsidR="00302AB6" w:rsidRPr="00302AB6">
        <w:t>e</w:t>
      </w:r>
      <w:r w:rsidR="00636EE1">
        <w:rPr>
          <w:rFonts w:hint="eastAsia"/>
        </w:rPr>
        <w:t xml:space="preserve"> may</w:t>
      </w:r>
      <w:r w:rsidR="00302AB6" w:rsidRPr="00302AB6">
        <w:t xml:space="preserve"> keep wondering, “What if th</w:t>
      </w:r>
      <w:r w:rsidR="00636EE1">
        <w:rPr>
          <w:rFonts w:hint="eastAsia"/>
        </w:rPr>
        <w:t>e</w:t>
      </w:r>
      <w:r w:rsidR="00302AB6" w:rsidRPr="00302AB6">
        <w:t xml:space="preserve"> other option was better?” This leads to regret and lower satisfaction.</w:t>
      </w:r>
    </w:p>
    <w:p w14:paraId="5FF52812" w14:textId="77777777" w:rsidR="00AA3238" w:rsidRPr="00AA3238" w:rsidRDefault="00AA3238" w:rsidP="00AA3238">
      <w:r w:rsidRPr="00AA3238">
        <w:t>People who chase the absolute best</w:t>
      </w:r>
      <w:proofErr w:type="gramStart"/>
      <w:r w:rsidRPr="00AA3238">
        <w:t>—“</w:t>
      </w:r>
      <w:proofErr w:type="gramEnd"/>
      <w:r w:rsidRPr="00AA3238">
        <w:t>maximizers”—suffer most. “</w:t>
      </w:r>
      <w:proofErr w:type="spellStart"/>
      <w:r w:rsidRPr="00AA3238">
        <w:t>Satisficers</w:t>
      </w:r>
      <w:proofErr w:type="spellEnd"/>
      <w:r w:rsidRPr="00AA3238">
        <w:t>,” who settle for “good enough,” end up far happier.</w:t>
      </w:r>
    </w:p>
    <w:p w14:paraId="68DC2171" w14:textId="3A46331D" w:rsidR="00302AB6" w:rsidRPr="00302AB6" w:rsidRDefault="00302AB6" w:rsidP="00302AB6">
      <w:proofErr w:type="gramStart"/>
      <w:r w:rsidRPr="00302AB6">
        <w:t>So</w:t>
      </w:r>
      <w:proofErr w:type="gramEnd"/>
      <w:r w:rsidRPr="00302AB6">
        <w:t xml:space="preserve"> what can we do about this?</w:t>
      </w:r>
    </w:p>
    <w:p w14:paraId="5CC2D294" w14:textId="3F206871" w:rsidR="00AA3238" w:rsidRPr="00AA3238" w:rsidRDefault="00D05114" w:rsidP="00AA3238">
      <w:pPr>
        <w:rPr>
          <w:rFonts w:hint="eastAsia"/>
        </w:rPr>
      </w:pPr>
      <w:r>
        <w:t>Actually,</w:t>
      </w:r>
      <w:r>
        <w:rPr>
          <w:rFonts w:hint="eastAsia"/>
        </w:rPr>
        <w:t xml:space="preserve"> </w:t>
      </w:r>
      <w:r w:rsidR="00AA3238" w:rsidRPr="00AA3238">
        <w:t>I s</w:t>
      </w:r>
      <w:r w:rsidR="00C67C0D">
        <w:rPr>
          <w:rFonts w:hint="eastAsia"/>
        </w:rPr>
        <w:t>uffer</w:t>
      </w:r>
      <w:r w:rsidR="00AA3238" w:rsidRPr="00AA3238">
        <w:t xml:space="preserve"> this every weekend with my roommates. “Let’s get dinner!” they say, “Anything—you decide.” </w:t>
      </w:r>
      <w:r w:rsidR="00C67C0D">
        <w:rPr>
          <w:rFonts w:hint="eastAsia"/>
        </w:rPr>
        <w:t xml:space="preserve">How do I solve this? </w:t>
      </w:r>
      <w:r w:rsidR="00AA3238" w:rsidRPr="00AA3238">
        <w:t>I ask simple question</w:t>
      </w:r>
      <w:r w:rsidR="00C67C0D">
        <w:rPr>
          <w:rFonts w:hint="eastAsia"/>
        </w:rPr>
        <w:t>s</w:t>
      </w:r>
      <w:r w:rsidR="00AA3238" w:rsidRPr="00AA3238">
        <w:t>: Chinese or Western</w:t>
      </w:r>
      <w:r w:rsidR="00C510B9">
        <w:rPr>
          <w:rFonts w:hint="eastAsia"/>
        </w:rPr>
        <w:t xml:space="preserve"> food</w:t>
      </w:r>
      <w:r w:rsidR="00AA3238" w:rsidRPr="00AA3238">
        <w:t xml:space="preserve">? </w:t>
      </w:r>
      <w:r w:rsidR="00C67C0D">
        <w:rPr>
          <w:rFonts w:hint="eastAsia"/>
        </w:rPr>
        <w:t>H</w:t>
      </w:r>
      <w:r w:rsidR="00AA3238" w:rsidRPr="00AA3238">
        <w:t xml:space="preserve">otpot or barbecue? Suddenly </w:t>
      </w:r>
      <w:r w:rsidR="00C510B9">
        <w:rPr>
          <w:rFonts w:hint="eastAsia"/>
        </w:rPr>
        <w:t>making</w:t>
      </w:r>
      <w:r w:rsidR="00AA3238" w:rsidRPr="00AA3238">
        <w:t xml:space="preserve"> decision is easy.</w:t>
      </w:r>
    </w:p>
    <w:p w14:paraId="068464DD" w14:textId="5C01AE18" w:rsidR="00302AB6" w:rsidRPr="00302AB6" w:rsidRDefault="00302AB6" w:rsidP="00302AB6">
      <w:r w:rsidRPr="00302AB6">
        <w:t>Here are three practical strategies:</w:t>
      </w:r>
    </w:p>
    <w:p w14:paraId="201E1E6C" w14:textId="37982CCE" w:rsidR="00302AB6" w:rsidRPr="00302AB6" w:rsidRDefault="00302AB6" w:rsidP="00302AB6">
      <w:pPr>
        <w:numPr>
          <w:ilvl w:val="0"/>
          <w:numId w:val="1"/>
        </w:numPr>
      </w:pPr>
      <w:r w:rsidRPr="00302AB6">
        <w:rPr>
          <w:b/>
          <w:bCs/>
        </w:rPr>
        <w:t>Limit your options on purpose.</w:t>
      </w:r>
      <w:r w:rsidRPr="00302AB6">
        <w:t xml:space="preserve"> </w:t>
      </w:r>
      <w:r w:rsidR="00AA3238">
        <w:rPr>
          <w:rFonts w:hint="eastAsia"/>
        </w:rPr>
        <w:t>For example, w</w:t>
      </w:r>
      <w:r w:rsidRPr="00302AB6">
        <w:t>hen shopping, only look at the top three brands. Don’t let every possibility into your brain.</w:t>
      </w:r>
    </w:p>
    <w:p w14:paraId="3E81C830" w14:textId="780FB5EE" w:rsidR="00302AB6" w:rsidRPr="00302AB6" w:rsidRDefault="00302AB6" w:rsidP="00302AB6">
      <w:pPr>
        <w:numPr>
          <w:ilvl w:val="0"/>
          <w:numId w:val="1"/>
        </w:numPr>
      </w:pPr>
      <w:r w:rsidRPr="00302AB6">
        <w:rPr>
          <w:b/>
          <w:bCs/>
        </w:rPr>
        <w:t xml:space="preserve">Become a </w:t>
      </w:r>
      <w:proofErr w:type="spellStart"/>
      <w:r w:rsidRPr="00302AB6">
        <w:rPr>
          <w:b/>
          <w:bCs/>
        </w:rPr>
        <w:t>satisficer</w:t>
      </w:r>
      <w:proofErr w:type="spellEnd"/>
      <w:r w:rsidRPr="00302AB6">
        <w:rPr>
          <w:b/>
          <w:bCs/>
        </w:rPr>
        <w:t>.</w:t>
      </w:r>
      <w:r w:rsidRPr="00302AB6">
        <w:t xml:space="preserve"> Set a clear “good enough” standard in advance.</w:t>
      </w:r>
      <w:r w:rsidR="00AA3238">
        <w:rPr>
          <w:rFonts w:hint="eastAsia"/>
        </w:rPr>
        <w:t xml:space="preserve"> S</w:t>
      </w:r>
      <w:r w:rsidRPr="00302AB6">
        <w:t>top searching</w:t>
      </w:r>
      <w:r w:rsidR="00AA3238">
        <w:rPr>
          <w:rFonts w:hint="eastAsia"/>
        </w:rPr>
        <w:t xml:space="preserve"> once you hit it.</w:t>
      </w:r>
    </w:p>
    <w:p w14:paraId="13E9A0B3" w14:textId="6A1E8905" w:rsidR="00302AB6" w:rsidRPr="00302AB6" w:rsidRDefault="00302AB6" w:rsidP="00AA3238">
      <w:pPr>
        <w:numPr>
          <w:ilvl w:val="0"/>
          <w:numId w:val="1"/>
        </w:numPr>
        <w:rPr>
          <w:rFonts w:hint="eastAsia"/>
        </w:rPr>
      </w:pPr>
      <w:r w:rsidRPr="00302AB6">
        <w:rPr>
          <w:b/>
          <w:bCs/>
        </w:rPr>
        <w:t>Make your decisions irreversible.</w:t>
      </w:r>
      <w:r w:rsidRPr="00302AB6">
        <w:t xml:space="preserve"> </w:t>
      </w:r>
      <w:r w:rsidR="00AA3238">
        <w:rPr>
          <w:rFonts w:hint="eastAsia"/>
        </w:rPr>
        <w:t>T</w:t>
      </w:r>
      <w:r w:rsidR="00AA3238" w:rsidRPr="00AA3238">
        <w:t xml:space="preserve">hrow away the </w:t>
      </w:r>
      <w:r w:rsidR="00AA3238">
        <w:rPr>
          <w:rFonts w:hint="eastAsia"/>
        </w:rPr>
        <w:t xml:space="preserve">other choices and </w:t>
      </w:r>
      <w:r w:rsidR="00AA3238" w:rsidRPr="00AA3238">
        <w:t>our brain will enjoy the choice more.</w:t>
      </w:r>
    </w:p>
    <w:p w14:paraId="0000A194" w14:textId="23065655" w:rsidR="001D2415" w:rsidRPr="00302AB6" w:rsidRDefault="00833FBC" w:rsidP="007F7F53">
      <w:pPr>
        <w:widowControl/>
        <w:spacing w:before="100" w:beforeAutospacing="1" w:after="100" w:afterAutospacing="1"/>
        <w:rPr>
          <w:rFonts w:hint="eastAsia"/>
        </w:rPr>
      </w:pPr>
      <w:r w:rsidRPr="00833FBC">
        <w:t>True freedom isn’t endless options. It’s making a meaningful decision without</w:t>
      </w:r>
      <w:r w:rsidR="00B17A01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B17A01" w:rsidRPr="00B17A01">
        <w:t>being overwhelmed by everything we left behind</w:t>
      </w:r>
      <w:r w:rsidRPr="00833FBC">
        <w:t>. Next time you face too many choices, remember: sometimes less really is more.</w:t>
      </w:r>
    </w:p>
    <w:sectPr w:rsidR="001D2415" w:rsidRPr="00302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E1A33"/>
    <w:multiLevelType w:val="multilevel"/>
    <w:tmpl w:val="7970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70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AC"/>
    <w:rsid w:val="00120B40"/>
    <w:rsid w:val="001A1448"/>
    <w:rsid w:val="001D10E7"/>
    <w:rsid w:val="001D2415"/>
    <w:rsid w:val="001E5FD4"/>
    <w:rsid w:val="00261A66"/>
    <w:rsid w:val="00302AB6"/>
    <w:rsid w:val="006264E9"/>
    <w:rsid w:val="00636EE1"/>
    <w:rsid w:val="006D297F"/>
    <w:rsid w:val="007047C2"/>
    <w:rsid w:val="007F129F"/>
    <w:rsid w:val="007F7F53"/>
    <w:rsid w:val="00833FBC"/>
    <w:rsid w:val="008360F2"/>
    <w:rsid w:val="009A3F68"/>
    <w:rsid w:val="00AA3238"/>
    <w:rsid w:val="00B17A01"/>
    <w:rsid w:val="00B4722D"/>
    <w:rsid w:val="00B933EA"/>
    <w:rsid w:val="00BC761F"/>
    <w:rsid w:val="00BE5E30"/>
    <w:rsid w:val="00C510B9"/>
    <w:rsid w:val="00C67C0D"/>
    <w:rsid w:val="00CE19EA"/>
    <w:rsid w:val="00D05114"/>
    <w:rsid w:val="00D94EAC"/>
    <w:rsid w:val="00DB50A2"/>
    <w:rsid w:val="00DF6BE0"/>
    <w:rsid w:val="00E838C7"/>
    <w:rsid w:val="00E95D1E"/>
    <w:rsid w:val="00F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F7C7"/>
  <w15:chartTrackingRefBased/>
  <w15:docId w15:val="{6227F6C0-D226-4D68-A2D4-CDCE3767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E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E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E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E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E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E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E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E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E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EA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0511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22</cp:revision>
  <dcterms:created xsi:type="dcterms:W3CDTF">2026-04-16T15:51:00Z</dcterms:created>
  <dcterms:modified xsi:type="dcterms:W3CDTF">2026-04-21T17:25:00Z</dcterms:modified>
</cp:coreProperties>
</file>