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92831370"/>
        <w:docPartObj>
          <w:docPartGallery w:val="Cover Pages"/>
          <w:docPartUnique/>
        </w:docPartObj>
      </w:sdtPr>
      <w:sdtEndPr>
        <w:rPr>
          <w:b/>
          <w:bCs/>
          <w:color w:val="5B9BD5" w:themeColor="accent1"/>
          <w:sz w:val="44"/>
          <w:szCs w:val="44"/>
        </w:rPr>
      </w:sdtEndPr>
      <w:sdtContent>
        <w:p w14:paraId="784283A6" w14:textId="2D3F091C" w:rsidR="00921C15" w:rsidRDefault="00921C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2AC17902" wp14:editId="5B4C05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3B50D1" id="Group 157" o:spid="_x0000_s1026" style="position:absolute;margin-left:0;margin-top:0;width:8in;height:95.7pt;z-index:25166745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E7781A2" wp14:editId="19B4CF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4A77AA" w14:textId="27FCD594" w:rsidR="00921C15" w:rsidRDefault="00921C1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Shashwat Pandey</w:t>
                                    </w:r>
                                  </w:p>
                                </w:sdtContent>
                              </w:sdt>
                              <w:p w14:paraId="63DD72CC" w14:textId="112A37D8" w:rsidR="00921C15" w:rsidRDefault="00921C15" w:rsidP="0095614F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5614F">
                                      <w:rPr>
                                        <w:color w:val="595959" w:themeColor="text1" w:themeTint="A6"/>
                                        <w:sz w:val="14"/>
                                        <w:szCs w:val="1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E7781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540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4A77AA" w14:textId="27FCD594" w:rsidR="00921C15" w:rsidRDefault="00921C1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Shashwat Pandey</w:t>
                              </w:r>
                            </w:p>
                          </w:sdtContent>
                        </w:sdt>
                        <w:p w14:paraId="63DD72CC" w14:textId="112A37D8" w:rsidR="00921C15" w:rsidRDefault="00921C15" w:rsidP="0095614F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5614F">
                                <w:rPr>
                                  <w:color w:val="595959" w:themeColor="text1" w:themeTint="A6"/>
                                  <w:sz w:val="14"/>
                                  <w:szCs w:val="1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E6099F0" wp14:editId="79D298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FC5E5C" w14:textId="4FF84D43" w:rsidR="00921C15" w:rsidRDefault="00921C1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5614F" w:rsidRPr="0095614F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Failure prediction in machines using Ensemble learning and TElemetry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BCCBE3" w14:textId="714CB00F" w:rsidR="00921C15" w:rsidRDefault="0095614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5614F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Improving Reliability and Reducing Downtime in Industrial Systems through Predictive Analytics.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6099F0" id="Text Box 163" o:spid="_x0000_s1027" type="#_x0000_t202" style="position:absolute;margin-left:0;margin-top:0;width:8in;height:286.5pt;z-index:25166438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EFC5E5C" w14:textId="4FF84D43" w:rsidR="00921C15" w:rsidRDefault="00921C1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5614F" w:rsidRPr="0095614F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Failure prediction in machines using Ensemble learning and TElemetry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BCCBE3" w14:textId="714CB00F" w:rsidR="00921C15" w:rsidRDefault="0095614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5614F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Improving Reliability and Reducing Downtime in Industrial Systems through Predictive Analytics.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B2D5B7" w14:textId="0A52F148" w:rsidR="00921C15" w:rsidRDefault="00921C15">
          <w:pPr>
            <w:rPr>
              <w:b/>
              <w:bCs/>
              <w:color w:val="5B9BD5" w:themeColor="accent1"/>
              <w:sz w:val="44"/>
              <w:szCs w:val="44"/>
            </w:rPr>
          </w:pPr>
          <w:r>
            <w:rPr>
              <w:b/>
              <w:bCs/>
              <w:color w:val="5B9BD5" w:themeColor="accent1"/>
              <w:sz w:val="44"/>
              <w:szCs w:val="44"/>
            </w:rPr>
            <w:br w:type="page"/>
          </w:r>
        </w:p>
      </w:sdtContent>
    </w:sdt>
    <w:p w14:paraId="53DE2AD7" w14:textId="363BD6F9" w:rsidR="00A04D30" w:rsidRDefault="006E5461" w:rsidP="00C23505">
      <w:pPr>
        <w:rPr>
          <w:b/>
          <w:bCs/>
          <w:color w:val="5B9BD5" w:themeColor="accent1"/>
          <w:sz w:val="44"/>
          <w:szCs w:val="44"/>
        </w:rPr>
      </w:pPr>
      <w:r w:rsidRPr="006E5461">
        <w:rPr>
          <w:b/>
          <w:bCs/>
          <w:color w:val="5B9BD5" w:themeColor="accent1"/>
          <w:sz w:val="44"/>
          <w:szCs w:val="44"/>
        </w:rPr>
        <w:lastRenderedPageBreak/>
        <w:t>Model Accuracy Analysis</w:t>
      </w:r>
    </w:p>
    <w:p w14:paraId="51886938" w14:textId="4B9E0F8E" w:rsidR="00C23505" w:rsidRDefault="00C23505" w:rsidP="006E5461">
      <w:pPr>
        <w:jc w:val="center"/>
        <w:rPr>
          <w:rFonts w:ascii="Segoe UI Symbol" w:hAnsi="Segoe UI Symbol" w:cs="Segoe UI Symbol"/>
          <w:b/>
          <w:bCs/>
          <w:noProof/>
          <w:color w:val="000000" w:themeColor="text1"/>
          <w:sz w:val="24"/>
          <w:szCs w:val="24"/>
        </w:rPr>
      </w:pPr>
      <w:r>
        <w:rPr>
          <w:rFonts w:ascii="Segoe UI Symbol" w:hAnsi="Segoe UI Symbol" w:cs="Segoe UI Symbol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37A6BF" wp14:editId="5CBA9363">
            <wp:simplePos x="0" y="0"/>
            <wp:positionH relativeFrom="margin">
              <wp:posOffset>-635</wp:posOffset>
            </wp:positionH>
            <wp:positionV relativeFrom="paragraph">
              <wp:posOffset>185420</wp:posOffset>
            </wp:positionV>
            <wp:extent cx="4238625" cy="2369820"/>
            <wp:effectExtent l="0" t="0" r="9525" b="0"/>
            <wp:wrapNone/>
            <wp:docPr id="192786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66660" name="Picture 192786666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3" t="798" r="28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759E5" w14:textId="0A65522C" w:rsidR="006E5461" w:rsidRDefault="006E5461" w:rsidP="006E5461">
      <w:pPr>
        <w:jc w:val="center"/>
        <w:rPr>
          <w:rFonts w:ascii="Segoe UI Symbol" w:hAnsi="Segoe UI Symbol" w:cs="Segoe UI Symbol"/>
          <w:b/>
          <w:bCs/>
          <w:noProof/>
          <w:color w:val="000000" w:themeColor="text1"/>
          <w:sz w:val="24"/>
          <w:szCs w:val="24"/>
        </w:rPr>
      </w:pPr>
    </w:p>
    <w:p w14:paraId="560AB201" w14:textId="07E176D0" w:rsidR="006E5461" w:rsidRDefault="006E5461" w:rsidP="006E5461">
      <w:pPr>
        <w:jc w:val="center"/>
        <w:rPr>
          <w:b/>
          <w:bCs/>
          <w:color w:val="5B9BD5" w:themeColor="accent1"/>
          <w:sz w:val="44"/>
          <w:szCs w:val="44"/>
        </w:rPr>
      </w:pPr>
    </w:p>
    <w:p w14:paraId="6559672A" w14:textId="665CAF52" w:rsidR="006E5461" w:rsidRDefault="006E5461" w:rsidP="006E5461">
      <w:pPr>
        <w:rPr>
          <w:rFonts w:ascii="Segoe UI Symbol" w:hAnsi="Segoe UI Symbol" w:cs="Segoe UI Symbol"/>
          <w:b/>
          <w:bCs/>
          <w:color w:val="000000" w:themeColor="text1"/>
          <w:sz w:val="24"/>
          <w:szCs w:val="24"/>
        </w:rPr>
      </w:pPr>
    </w:p>
    <w:p w14:paraId="393818CB" w14:textId="1486B922" w:rsidR="006E5461" w:rsidRDefault="006E5461" w:rsidP="006E5461">
      <w:pPr>
        <w:rPr>
          <w:rFonts w:ascii="Segoe UI Symbol" w:hAnsi="Segoe UI Symbol" w:cs="Segoe UI Symbol"/>
          <w:b/>
          <w:bCs/>
          <w:color w:val="000000" w:themeColor="text1"/>
          <w:sz w:val="24"/>
          <w:szCs w:val="24"/>
        </w:rPr>
      </w:pPr>
    </w:p>
    <w:p w14:paraId="5FC722FC" w14:textId="77777777" w:rsidR="006E5461" w:rsidRDefault="006E5461" w:rsidP="006E5461">
      <w:pPr>
        <w:rPr>
          <w:rFonts w:ascii="Segoe UI Symbol" w:hAnsi="Segoe UI Symbol" w:cs="Segoe UI Symbol"/>
          <w:b/>
          <w:bCs/>
          <w:color w:val="000000" w:themeColor="text1"/>
          <w:sz w:val="24"/>
          <w:szCs w:val="24"/>
        </w:rPr>
      </w:pPr>
    </w:p>
    <w:p w14:paraId="47AFF59E" w14:textId="3E8379E5" w:rsidR="00C23505" w:rsidRDefault="00C23505" w:rsidP="006E5461">
      <w:pPr>
        <w:rPr>
          <w:rFonts w:ascii="Segoe UI Symbol" w:hAnsi="Segoe UI Symbol" w:cs="Segoe UI Symbol"/>
          <w:b/>
          <w:bCs/>
          <w:color w:val="000000" w:themeColor="text1"/>
          <w:sz w:val="24"/>
          <w:szCs w:val="24"/>
        </w:rPr>
      </w:pPr>
    </w:p>
    <w:p w14:paraId="7AE6E919" w14:textId="3DAC05F5" w:rsidR="006E5461" w:rsidRPr="006E5461" w:rsidRDefault="006E5461" w:rsidP="006E5461">
      <w:pPr>
        <w:spacing w:after="160" w:line="259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E5461">
        <w:rPr>
          <w:rFonts w:cstheme="minorHAnsi"/>
          <w:b/>
          <w:bCs/>
          <w:color w:val="000000" w:themeColor="text1"/>
          <w:sz w:val="24"/>
          <w:szCs w:val="24"/>
        </w:rPr>
        <w:t>High Accuracy is Misleading</w:t>
      </w:r>
    </w:p>
    <w:p w14:paraId="07895D65" w14:textId="77777777" w:rsidR="006E5461" w:rsidRPr="006E5461" w:rsidRDefault="006E5461" w:rsidP="006E5461">
      <w:pPr>
        <w:spacing w:after="160" w:line="259" w:lineRule="auto"/>
        <w:ind w:left="720"/>
        <w:rPr>
          <w:rFonts w:cstheme="minorHAnsi"/>
          <w:color w:val="000000" w:themeColor="text1"/>
        </w:rPr>
      </w:pPr>
      <w:r w:rsidRPr="006E5461">
        <w:rPr>
          <w:rFonts w:cstheme="minorHAnsi"/>
          <w:color w:val="000000" w:themeColor="text1"/>
        </w:rPr>
        <w:t>The model achieved 92.5% accuracy primarily by correctly predicting the dominant class (class 0).</w:t>
      </w:r>
    </w:p>
    <w:p w14:paraId="3BD0A22A" w14:textId="1A26ABB1" w:rsidR="006E5461" w:rsidRPr="006E5461" w:rsidRDefault="006E5461" w:rsidP="006E5461">
      <w:pPr>
        <w:spacing w:after="160" w:line="259" w:lineRule="auto"/>
        <w:ind w:left="720"/>
        <w:rPr>
          <w:rFonts w:cstheme="minorHAnsi"/>
          <w:color w:val="000000" w:themeColor="text1"/>
        </w:rPr>
      </w:pPr>
      <w:r w:rsidRPr="006E5461">
        <w:rPr>
          <w:rFonts w:cstheme="minorHAnsi"/>
          <w:color w:val="000000" w:themeColor="text1"/>
        </w:rPr>
        <w:t>This makes accuracy a poor metric in this case.</w:t>
      </w:r>
    </w:p>
    <w:p w14:paraId="4DEA011F" w14:textId="4021EFE4" w:rsidR="006E5461" w:rsidRPr="006E5461" w:rsidRDefault="006E5461" w:rsidP="006E5461">
      <w:pPr>
        <w:spacing w:after="160" w:line="259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E5461">
        <w:rPr>
          <w:rFonts w:cstheme="minorHAnsi"/>
          <w:b/>
          <w:bCs/>
          <w:color w:val="000000" w:themeColor="text1"/>
          <w:sz w:val="24"/>
          <w:szCs w:val="24"/>
        </w:rPr>
        <w:t>Poor Detection of Class 1 (Minority Class)</w:t>
      </w:r>
    </w:p>
    <w:p w14:paraId="2539D044" w14:textId="77678620" w:rsidR="006E5461" w:rsidRPr="006E5461" w:rsidRDefault="006E5461" w:rsidP="006E5461">
      <w:pPr>
        <w:spacing w:after="160" w:line="259" w:lineRule="auto"/>
        <w:ind w:left="720"/>
        <w:rPr>
          <w:rFonts w:cstheme="minorHAnsi"/>
          <w:color w:val="000000" w:themeColor="text1"/>
        </w:rPr>
      </w:pPr>
      <w:r w:rsidRPr="006E5461">
        <w:rPr>
          <w:rFonts w:cstheme="minorHAnsi"/>
          <w:color w:val="000000" w:themeColor="text1"/>
        </w:rPr>
        <w:t>Precision: Only 9.4% of class 1 predictions are correct.</w:t>
      </w:r>
    </w:p>
    <w:p w14:paraId="35F7778D" w14:textId="778ACFFB" w:rsidR="006E5461" w:rsidRPr="006E5461" w:rsidRDefault="006E5461" w:rsidP="006E5461">
      <w:pPr>
        <w:spacing w:after="160" w:line="259" w:lineRule="auto"/>
        <w:ind w:left="720"/>
        <w:rPr>
          <w:rFonts w:cstheme="minorHAnsi"/>
          <w:color w:val="000000" w:themeColor="text1"/>
        </w:rPr>
      </w:pPr>
      <w:r w:rsidRPr="006E5461">
        <w:rPr>
          <w:rFonts w:cstheme="minorHAnsi"/>
          <w:color w:val="000000" w:themeColor="text1"/>
        </w:rPr>
        <w:t>Recall: Misses about 68% of actual class 1 samples.</w:t>
      </w:r>
    </w:p>
    <w:p w14:paraId="71B2348F" w14:textId="77777777" w:rsidR="006E5461" w:rsidRPr="006E5461" w:rsidRDefault="006E5461" w:rsidP="006E5461">
      <w:pPr>
        <w:spacing w:after="160" w:line="259" w:lineRule="auto"/>
        <w:ind w:left="720"/>
        <w:rPr>
          <w:rFonts w:cstheme="minorHAnsi"/>
          <w:color w:val="000000" w:themeColor="text1"/>
        </w:rPr>
      </w:pPr>
      <w:r w:rsidRPr="006E5461">
        <w:rPr>
          <w:rFonts w:cstheme="minorHAnsi"/>
          <w:color w:val="000000" w:themeColor="text1"/>
        </w:rPr>
        <w:t>F1 Score is very low (0.145), indicating poor balance between precision and recall.</w:t>
      </w:r>
    </w:p>
    <w:p w14:paraId="5C975812" w14:textId="0EDB128A" w:rsidR="006E5461" w:rsidRPr="006E5461" w:rsidRDefault="006E5461" w:rsidP="006E5461">
      <w:pPr>
        <w:spacing w:after="160" w:line="259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E5461">
        <w:rPr>
          <w:rFonts w:cstheme="minorHAnsi"/>
          <w:b/>
          <w:bCs/>
          <w:color w:val="000000" w:themeColor="text1"/>
          <w:sz w:val="24"/>
          <w:szCs w:val="24"/>
        </w:rPr>
        <w:t>Severe Class Imbalance</w:t>
      </w:r>
    </w:p>
    <w:p w14:paraId="351A89C6" w14:textId="77777777" w:rsidR="006E5461" w:rsidRPr="006E5461" w:rsidRDefault="006E5461" w:rsidP="006E5461">
      <w:pPr>
        <w:spacing w:after="160" w:line="259" w:lineRule="auto"/>
        <w:ind w:left="720"/>
        <w:rPr>
          <w:rFonts w:cstheme="minorHAnsi"/>
          <w:color w:val="000000" w:themeColor="text1"/>
        </w:rPr>
      </w:pPr>
      <w:r w:rsidRPr="006E5461">
        <w:rPr>
          <w:rFonts w:cstheme="minorHAnsi"/>
          <w:color w:val="000000" w:themeColor="text1"/>
        </w:rPr>
        <w:t>Class 0 dominates the dataset (98%), so the model is biased toward predicting class 0.</w:t>
      </w:r>
    </w:p>
    <w:p w14:paraId="56244599" w14:textId="47BA25FE" w:rsidR="006E5461" w:rsidRPr="006E5461" w:rsidRDefault="006E5461" w:rsidP="006E5461">
      <w:pPr>
        <w:spacing w:after="160" w:line="259" w:lineRule="auto"/>
        <w:ind w:left="720"/>
        <w:rPr>
          <w:rFonts w:cstheme="minorHAnsi"/>
          <w:color w:val="000000" w:themeColor="text1"/>
        </w:rPr>
      </w:pPr>
      <w:r w:rsidRPr="006E5461">
        <w:rPr>
          <w:rFonts w:cstheme="minorHAnsi"/>
          <w:color w:val="000000" w:themeColor="text1"/>
        </w:rPr>
        <w:t>This imbalance results in underfitting for class 1.</w:t>
      </w:r>
    </w:p>
    <w:p w14:paraId="60A6711D" w14:textId="14E926EE" w:rsidR="006E5461" w:rsidRDefault="006E5461" w:rsidP="006E5461">
      <w:pPr>
        <w:rPr>
          <w:b/>
          <w:bCs/>
          <w:noProof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0A7B5A2" wp14:editId="0E405849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4905375" cy="2447925"/>
            <wp:effectExtent l="0" t="0" r="9525" b="9525"/>
            <wp:wrapNone/>
            <wp:docPr id="1562648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48293" name="Picture 156264829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4" r="10756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99ABE" w14:textId="66110334" w:rsidR="006E5461" w:rsidRDefault="006E5461" w:rsidP="006E5461">
      <w:pPr>
        <w:rPr>
          <w:b/>
          <w:bCs/>
          <w:color w:val="000000" w:themeColor="text1"/>
        </w:rPr>
      </w:pPr>
    </w:p>
    <w:p w14:paraId="41E0F0AC" w14:textId="77777777" w:rsidR="006E5461" w:rsidRDefault="006E5461" w:rsidP="006E5461">
      <w:pPr>
        <w:rPr>
          <w:b/>
          <w:bCs/>
          <w:color w:val="000000" w:themeColor="text1"/>
        </w:rPr>
      </w:pPr>
    </w:p>
    <w:p w14:paraId="28606707" w14:textId="481DFF11" w:rsidR="006E5461" w:rsidRDefault="006E5461" w:rsidP="006E5461">
      <w:pPr>
        <w:rPr>
          <w:b/>
          <w:bCs/>
          <w:color w:val="000000" w:themeColor="text1"/>
        </w:rPr>
      </w:pPr>
    </w:p>
    <w:p w14:paraId="33F47D38" w14:textId="0886A07D" w:rsidR="006E5461" w:rsidRDefault="006E5461" w:rsidP="006E5461">
      <w:pPr>
        <w:rPr>
          <w:b/>
          <w:bCs/>
          <w:color w:val="000000" w:themeColor="text1"/>
        </w:rPr>
      </w:pPr>
    </w:p>
    <w:p w14:paraId="2724A8E9" w14:textId="12E133D5" w:rsidR="006E5461" w:rsidRDefault="006E5461" w:rsidP="006E5461">
      <w:pPr>
        <w:rPr>
          <w:b/>
          <w:bCs/>
          <w:color w:val="000000" w:themeColor="text1"/>
        </w:rPr>
      </w:pPr>
    </w:p>
    <w:p w14:paraId="361F65B2" w14:textId="77777777" w:rsidR="006E5461" w:rsidRDefault="006E5461" w:rsidP="006E5461">
      <w:pPr>
        <w:rPr>
          <w:b/>
          <w:bCs/>
          <w:color w:val="000000" w:themeColor="text1"/>
        </w:rPr>
      </w:pPr>
    </w:p>
    <w:p w14:paraId="252EFE8D" w14:textId="77777777" w:rsidR="006E5461" w:rsidRDefault="006E5461" w:rsidP="006E5461">
      <w:pPr>
        <w:rPr>
          <w:b/>
          <w:bCs/>
          <w:color w:val="000000" w:themeColor="text1"/>
        </w:rPr>
      </w:pPr>
    </w:p>
    <w:p w14:paraId="3CF64D73" w14:textId="5006144F" w:rsidR="00C23505" w:rsidRPr="00C23505" w:rsidRDefault="006E5461" w:rsidP="006E5461">
      <w:pPr>
        <w:rPr>
          <w:color w:val="000000" w:themeColor="text1"/>
        </w:rPr>
      </w:pPr>
      <w:r w:rsidRPr="006E5461">
        <w:rPr>
          <w:color w:val="000000" w:themeColor="text1"/>
        </w:rPr>
        <w:t>While this is a significant drop from the Random Forest accuracy (92.5%), we’ll see why this model might actually be better at handling the minority class, which is often more important in real-world applications.</w:t>
      </w:r>
    </w:p>
    <w:p w14:paraId="0FE8542D" w14:textId="16A46D00" w:rsidR="006E5461" w:rsidRPr="006E5461" w:rsidRDefault="006E5461" w:rsidP="006E5461">
      <w:pPr>
        <w:spacing w:after="160" w:line="259" w:lineRule="auto"/>
        <w:rPr>
          <w:b/>
          <w:bCs/>
          <w:color w:val="000000" w:themeColor="text1"/>
          <w:sz w:val="24"/>
          <w:szCs w:val="24"/>
        </w:rPr>
      </w:pPr>
      <w:r w:rsidRPr="006E5461">
        <w:rPr>
          <w:b/>
          <w:bCs/>
          <w:color w:val="000000" w:themeColor="text1"/>
          <w:sz w:val="24"/>
          <w:szCs w:val="24"/>
        </w:rPr>
        <w:t>Lower Accuracy, But Better Recall for Class 1</w:t>
      </w:r>
    </w:p>
    <w:p w14:paraId="5EF20016" w14:textId="77777777" w:rsidR="006E5461" w:rsidRPr="006E5461" w:rsidRDefault="006E5461" w:rsidP="006E5461">
      <w:pPr>
        <w:spacing w:after="160" w:line="259" w:lineRule="auto"/>
        <w:ind w:left="720"/>
        <w:rPr>
          <w:color w:val="000000" w:themeColor="text1"/>
        </w:rPr>
      </w:pPr>
      <w:r w:rsidRPr="006E5461">
        <w:rPr>
          <w:color w:val="000000" w:themeColor="text1"/>
        </w:rPr>
        <w:t xml:space="preserve">The </w:t>
      </w:r>
      <w:r w:rsidRPr="006E5461">
        <w:rPr>
          <w:b/>
          <w:bCs/>
          <w:color w:val="000000" w:themeColor="text1"/>
        </w:rPr>
        <w:t>recall for class 1 (minority)</w:t>
      </w:r>
      <w:r w:rsidRPr="006E5461">
        <w:rPr>
          <w:color w:val="000000" w:themeColor="text1"/>
        </w:rPr>
        <w:t xml:space="preserve"> has improved </w:t>
      </w:r>
      <w:r w:rsidRPr="006E5461">
        <w:rPr>
          <w:b/>
          <w:bCs/>
          <w:color w:val="000000" w:themeColor="text1"/>
        </w:rPr>
        <w:t>from 32.1% (RF) to 69.2% (SVC)</w:t>
      </w:r>
      <w:r w:rsidRPr="006E5461">
        <w:rPr>
          <w:color w:val="000000" w:themeColor="text1"/>
        </w:rPr>
        <w:t>.</w:t>
      </w:r>
    </w:p>
    <w:p w14:paraId="04FA3F9C" w14:textId="69BC35A4" w:rsidR="006E5461" w:rsidRPr="006E5461" w:rsidRDefault="006E5461" w:rsidP="006E5461">
      <w:pPr>
        <w:spacing w:after="160" w:line="259" w:lineRule="auto"/>
        <w:ind w:left="720"/>
        <w:rPr>
          <w:color w:val="000000" w:themeColor="text1"/>
        </w:rPr>
      </w:pPr>
      <w:r w:rsidRPr="006E5461">
        <w:rPr>
          <w:color w:val="000000" w:themeColor="text1"/>
        </w:rPr>
        <w:lastRenderedPageBreak/>
        <w:t xml:space="preserve">This means the SVC model identifies </w:t>
      </w:r>
      <w:r w:rsidRPr="006E5461">
        <w:rPr>
          <w:b/>
          <w:bCs/>
          <w:color w:val="000000" w:themeColor="text1"/>
        </w:rPr>
        <w:t>more of the true class 1 cases</w:t>
      </w:r>
      <w:r w:rsidRPr="006E5461">
        <w:rPr>
          <w:color w:val="000000" w:themeColor="text1"/>
        </w:rPr>
        <w:t xml:space="preserve">—which is </w:t>
      </w:r>
      <w:r w:rsidRPr="006E5461">
        <w:rPr>
          <w:b/>
          <w:bCs/>
          <w:color w:val="000000" w:themeColor="text1"/>
        </w:rPr>
        <w:t>crucial in applications like fraud detection, disease diagnosis</w:t>
      </w:r>
      <w:r w:rsidRPr="006E5461">
        <w:rPr>
          <w:color w:val="000000" w:themeColor="text1"/>
        </w:rPr>
        <w:t>, etc.</w:t>
      </w:r>
    </w:p>
    <w:p w14:paraId="0F670191" w14:textId="14460B3F" w:rsidR="006E5461" w:rsidRPr="006E5461" w:rsidRDefault="006E5461" w:rsidP="006E5461">
      <w:pPr>
        <w:spacing w:after="160" w:line="259" w:lineRule="auto"/>
        <w:rPr>
          <w:b/>
          <w:bCs/>
          <w:color w:val="000000" w:themeColor="text1"/>
          <w:sz w:val="24"/>
          <w:szCs w:val="24"/>
        </w:rPr>
      </w:pPr>
      <w:r w:rsidRPr="006E5461">
        <w:rPr>
          <w:b/>
          <w:bCs/>
          <w:color w:val="000000" w:themeColor="text1"/>
          <w:sz w:val="24"/>
          <w:szCs w:val="24"/>
        </w:rPr>
        <w:t>Poor Precision for Class 1</w:t>
      </w:r>
    </w:p>
    <w:p w14:paraId="7DB3CC7F" w14:textId="27EA0CFB" w:rsidR="006E5461" w:rsidRPr="006E5461" w:rsidRDefault="006E5461" w:rsidP="006E5461">
      <w:pPr>
        <w:spacing w:after="160" w:line="259" w:lineRule="auto"/>
        <w:ind w:left="720"/>
        <w:rPr>
          <w:color w:val="000000" w:themeColor="text1"/>
        </w:rPr>
      </w:pPr>
      <w:r w:rsidRPr="006E5461">
        <w:rPr>
          <w:color w:val="000000" w:themeColor="text1"/>
        </w:rPr>
        <w:t xml:space="preserve">Only </w:t>
      </w:r>
      <w:r w:rsidRPr="006E5461">
        <w:rPr>
          <w:b/>
          <w:bCs/>
          <w:color w:val="000000" w:themeColor="text1"/>
        </w:rPr>
        <w:t>4.2%</w:t>
      </w:r>
      <w:r w:rsidRPr="006E5461">
        <w:rPr>
          <w:color w:val="000000" w:themeColor="text1"/>
        </w:rPr>
        <w:t xml:space="preserve"> of the predictions for class 1 were correct — this indicates </w:t>
      </w:r>
      <w:r w:rsidRPr="006E5461">
        <w:rPr>
          <w:b/>
          <w:bCs/>
          <w:color w:val="000000" w:themeColor="text1"/>
        </w:rPr>
        <w:t>a large number of false positives</w:t>
      </w:r>
      <w:r w:rsidRPr="006E5461">
        <w:rPr>
          <w:color w:val="000000" w:themeColor="text1"/>
        </w:rPr>
        <w:t>.</w:t>
      </w:r>
    </w:p>
    <w:p w14:paraId="75B92682" w14:textId="0B6999EB" w:rsidR="006E5461" w:rsidRPr="006E5461" w:rsidRDefault="006E5461" w:rsidP="006E5461">
      <w:pPr>
        <w:spacing w:after="160" w:line="259" w:lineRule="auto"/>
        <w:ind w:left="720"/>
        <w:rPr>
          <w:color w:val="000000" w:themeColor="text1"/>
        </w:rPr>
      </w:pPr>
      <w:r w:rsidRPr="006E5461">
        <w:rPr>
          <w:color w:val="000000" w:themeColor="text1"/>
        </w:rPr>
        <w:t xml:space="preserve">Model is more "liberal" in predicting class 1 to </w:t>
      </w:r>
      <w:r w:rsidRPr="006E5461">
        <w:rPr>
          <w:b/>
          <w:bCs/>
          <w:color w:val="000000" w:themeColor="text1"/>
        </w:rPr>
        <w:t>capture as many true positives as possible</w:t>
      </w:r>
      <w:r w:rsidRPr="006E5461">
        <w:rPr>
          <w:color w:val="000000" w:themeColor="text1"/>
        </w:rPr>
        <w:t>.</w:t>
      </w:r>
    </w:p>
    <w:p w14:paraId="5B074B87" w14:textId="3814F54B" w:rsidR="006E5461" w:rsidRPr="006E5461" w:rsidRDefault="006E5461" w:rsidP="006E5461">
      <w:pPr>
        <w:spacing w:after="160" w:line="259" w:lineRule="auto"/>
        <w:rPr>
          <w:b/>
          <w:bCs/>
          <w:color w:val="000000" w:themeColor="text1"/>
          <w:sz w:val="24"/>
          <w:szCs w:val="24"/>
        </w:rPr>
      </w:pPr>
      <w:r w:rsidRPr="006E5461">
        <w:rPr>
          <w:b/>
          <w:bCs/>
          <w:color w:val="000000" w:themeColor="text1"/>
          <w:sz w:val="24"/>
          <w:szCs w:val="24"/>
        </w:rPr>
        <w:t xml:space="preserve">Model </w:t>
      </w:r>
      <w:r w:rsidRPr="006E5461">
        <w:rPr>
          <w:b/>
          <w:bCs/>
          <w:color w:val="000000" w:themeColor="text1"/>
          <w:sz w:val="24"/>
          <w:szCs w:val="24"/>
        </w:rPr>
        <w:t>Trade-off</w:t>
      </w:r>
      <w:r w:rsidRPr="006E5461">
        <w:rPr>
          <w:b/>
          <w:bCs/>
          <w:color w:val="000000" w:themeColor="text1"/>
          <w:sz w:val="24"/>
          <w:szCs w:val="24"/>
        </w:rPr>
        <w:t>: Recall vs Precision</w:t>
      </w:r>
    </w:p>
    <w:p w14:paraId="41E94F16" w14:textId="77777777" w:rsidR="006E5461" w:rsidRPr="006E5461" w:rsidRDefault="006E5461" w:rsidP="006E5461">
      <w:pPr>
        <w:spacing w:after="160" w:line="259" w:lineRule="auto"/>
        <w:ind w:left="720"/>
        <w:rPr>
          <w:color w:val="000000" w:themeColor="text1"/>
        </w:rPr>
      </w:pPr>
      <w:r w:rsidRPr="006E5461">
        <w:rPr>
          <w:color w:val="000000" w:themeColor="text1"/>
        </w:rPr>
        <w:t xml:space="preserve">SVC trades </w:t>
      </w:r>
      <w:r w:rsidRPr="006E5461">
        <w:rPr>
          <w:b/>
          <w:bCs/>
          <w:color w:val="000000" w:themeColor="text1"/>
        </w:rPr>
        <w:t>precision for higher recall</w:t>
      </w:r>
      <w:r w:rsidRPr="006E5461">
        <w:rPr>
          <w:color w:val="000000" w:themeColor="text1"/>
        </w:rPr>
        <w:t>.</w:t>
      </w:r>
    </w:p>
    <w:p w14:paraId="2E8BDF0D" w14:textId="77777777" w:rsidR="006E5461" w:rsidRPr="006E5461" w:rsidRDefault="006E5461" w:rsidP="006E5461">
      <w:pPr>
        <w:spacing w:after="160" w:line="259" w:lineRule="auto"/>
        <w:ind w:left="720"/>
        <w:rPr>
          <w:color w:val="000000" w:themeColor="text1"/>
        </w:rPr>
      </w:pPr>
      <w:r w:rsidRPr="006E5461">
        <w:rPr>
          <w:color w:val="000000" w:themeColor="text1"/>
        </w:rPr>
        <w:t xml:space="preserve">This trade-off may be </w:t>
      </w:r>
      <w:r w:rsidRPr="006E5461">
        <w:rPr>
          <w:b/>
          <w:bCs/>
          <w:color w:val="000000" w:themeColor="text1"/>
        </w:rPr>
        <w:t>desirable or unacceptable depending on context</w:t>
      </w:r>
      <w:r w:rsidRPr="006E5461">
        <w:rPr>
          <w:color w:val="000000" w:themeColor="text1"/>
        </w:rPr>
        <w:t>:</w:t>
      </w:r>
    </w:p>
    <w:p w14:paraId="46F8CA51" w14:textId="77777777" w:rsidR="006E5461" w:rsidRPr="006E5461" w:rsidRDefault="006E5461" w:rsidP="006E5461">
      <w:pPr>
        <w:spacing w:after="160" w:line="259" w:lineRule="auto"/>
        <w:ind w:left="1440"/>
        <w:rPr>
          <w:color w:val="000000" w:themeColor="text1"/>
        </w:rPr>
      </w:pPr>
      <w:r w:rsidRPr="006E5461">
        <w:rPr>
          <w:color w:val="000000" w:themeColor="text1"/>
        </w:rPr>
        <w:t xml:space="preserve">In </w:t>
      </w:r>
      <w:r w:rsidRPr="006E5461">
        <w:rPr>
          <w:b/>
          <w:bCs/>
          <w:color w:val="000000" w:themeColor="text1"/>
        </w:rPr>
        <w:t>medical</w:t>
      </w:r>
      <w:r w:rsidRPr="006E5461">
        <w:rPr>
          <w:color w:val="000000" w:themeColor="text1"/>
        </w:rPr>
        <w:t xml:space="preserve"> scenarios, high recall is preferred (to catch every case).</w:t>
      </w:r>
    </w:p>
    <w:p w14:paraId="51766209" w14:textId="191D60B1" w:rsidR="006E5461" w:rsidRPr="006E5461" w:rsidRDefault="006E5461" w:rsidP="006E5461">
      <w:pPr>
        <w:spacing w:after="160" w:line="259" w:lineRule="auto"/>
        <w:ind w:left="1440"/>
        <w:rPr>
          <w:color w:val="000000" w:themeColor="text1"/>
        </w:rPr>
      </w:pPr>
      <w:r w:rsidRPr="006E5461">
        <w:rPr>
          <w:color w:val="000000" w:themeColor="text1"/>
        </w:rPr>
        <w:t xml:space="preserve">In </w:t>
      </w:r>
      <w:r w:rsidRPr="006E5461">
        <w:rPr>
          <w:b/>
          <w:bCs/>
          <w:color w:val="000000" w:themeColor="text1"/>
        </w:rPr>
        <w:t>spam filters</w:t>
      </w:r>
      <w:r w:rsidRPr="006E5461">
        <w:rPr>
          <w:color w:val="000000" w:themeColor="text1"/>
        </w:rPr>
        <w:t>, false positives are annoying — so high precision is needed.</w:t>
      </w:r>
    </w:p>
    <w:p w14:paraId="459BE097" w14:textId="1098C419" w:rsidR="006E5461" w:rsidRPr="006E5461" w:rsidRDefault="006E5461" w:rsidP="006E5461">
      <w:pPr>
        <w:spacing w:after="160" w:line="259" w:lineRule="auto"/>
        <w:rPr>
          <w:b/>
          <w:bCs/>
          <w:color w:val="000000" w:themeColor="text1"/>
          <w:sz w:val="24"/>
          <w:szCs w:val="24"/>
        </w:rPr>
      </w:pPr>
      <w:r w:rsidRPr="006E5461">
        <w:rPr>
          <w:b/>
          <w:bCs/>
          <w:color w:val="000000" w:themeColor="text1"/>
          <w:sz w:val="24"/>
          <w:szCs w:val="24"/>
        </w:rPr>
        <w:t>Still Affected by Class Imbalance</w:t>
      </w:r>
    </w:p>
    <w:p w14:paraId="0803DB39" w14:textId="77777777" w:rsidR="006E5461" w:rsidRPr="006E5461" w:rsidRDefault="006E5461" w:rsidP="006E5461">
      <w:pPr>
        <w:spacing w:after="160" w:line="259" w:lineRule="auto"/>
        <w:ind w:left="720"/>
        <w:rPr>
          <w:color w:val="000000" w:themeColor="text1"/>
        </w:rPr>
      </w:pPr>
      <w:r w:rsidRPr="006E5461">
        <w:rPr>
          <w:color w:val="000000" w:themeColor="text1"/>
        </w:rPr>
        <w:t xml:space="preserve">Like with Random Forest, the performance is still skewed by the </w:t>
      </w:r>
      <w:r w:rsidRPr="006E5461">
        <w:rPr>
          <w:b/>
          <w:bCs/>
          <w:color w:val="000000" w:themeColor="text1"/>
        </w:rPr>
        <w:t>imbalanced class ratio</w:t>
      </w:r>
      <w:r w:rsidRPr="006E5461">
        <w:rPr>
          <w:color w:val="000000" w:themeColor="text1"/>
        </w:rPr>
        <w:t>.</w:t>
      </w:r>
    </w:p>
    <w:p w14:paraId="6F284100" w14:textId="4D22412E" w:rsidR="006E5461" w:rsidRDefault="00C23505" w:rsidP="006E5461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173892F2" wp14:editId="33549C93">
            <wp:simplePos x="0" y="0"/>
            <wp:positionH relativeFrom="margin">
              <wp:align>left</wp:align>
            </wp:positionH>
            <wp:positionV relativeFrom="paragraph">
              <wp:posOffset>112395</wp:posOffset>
            </wp:positionV>
            <wp:extent cx="5476875" cy="2231390"/>
            <wp:effectExtent l="0" t="0" r="9525" b="0"/>
            <wp:wrapNone/>
            <wp:docPr id="878428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28128" name="Picture 87842812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4" r="17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3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D90A5" w14:textId="6D2FDEBF" w:rsidR="006E5461" w:rsidRDefault="006E5461" w:rsidP="006E5461">
      <w:pPr>
        <w:rPr>
          <w:color w:val="000000" w:themeColor="text1"/>
        </w:rPr>
      </w:pPr>
    </w:p>
    <w:p w14:paraId="63E516A6" w14:textId="05DB679A" w:rsidR="006E5461" w:rsidRDefault="006E5461" w:rsidP="006E5461">
      <w:pPr>
        <w:rPr>
          <w:color w:val="000000" w:themeColor="text1"/>
        </w:rPr>
      </w:pPr>
    </w:p>
    <w:p w14:paraId="3AE6A651" w14:textId="77777777" w:rsidR="006E5461" w:rsidRDefault="006E5461" w:rsidP="006E5461">
      <w:pPr>
        <w:rPr>
          <w:color w:val="000000" w:themeColor="text1"/>
        </w:rPr>
      </w:pPr>
    </w:p>
    <w:p w14:paraId="0C422BA7" w14:textId="77777777" w:rsidR="006E5461" w:rsidRDefault="006E5461" w:rsidP="006E5461">
      <w:pPr>
        <w:rPr>
          <w:color w:val="000000" w:themeColor="text1"/>
        </w:rPr>
      </w:pPr>
    </w:p>
    <w:p w14:paraId="1FBF75FF" w14:textId="6193A8AD" w:rsidR="006E5461" w:rsidRDefault="006E5461" w:rsidP="006E5461">
      <w:pPr>
        <w:rPr>
          <w:color w:val="000000" w:themeColor="text1"/>
        </w:rPr>
      </w:pPr>
    </w:p>
    <w:p w14:paraId="37FA4FA8" w14:textId="77777777" w:rsidR="00C23505" w:rsidRDefault="00C23505" w:rsidP="00C23505">
      <w:pPr>
        <w:rPr>
          <w:b/>
          <w:bCs/>
          <w:color w:val="000000" w:themeColor="text1"/>
          <w:sz w:val="24"/>
          <w:szCs w:val="24"/>
        </w:rPr>
      </w:pPr>
    </w:p>
    <w:p w14:paraId="3B957733" w14:textId="77777777" w:rsidR="00C23505" w:rsidRDefault="00C23505" w:rsidP="00C23505">
      <w:pPr>
        <w:spacing w:after="160" w:line="259" w:lineRule="auto"/>
        <w:rPr>
          <w:b/>
          <w:bCs/>
          <w:color w:val="000000" w:themeColor="text1"/>
          <w:sz w:val="24"/>
          <w:szCs w:val="24"/>
        </w:rPr>
      </w:pPr>
    </w:p>
    <w:p w14:paraId="21B36778" w14:textId="2EEFAB90" w:rsidR="00C23505" w:rsidRPr="00C23505" w:rsidRDefault="00C23505" w:rsidP="00C23505">
      <w:pPr>
        <w:spacing w:after="160" w:line="259" w:lineRule="auto"/>
        <w:rPr>
          <w:b/>
          <w:bCs/>
          <w:color w:val="000000" w:themeColor="text1"/>
          <w:sz w:val="24"/>
          <w:szCs w:val="24"/>
        </w:rPr>
      </w:pPr>
      <w:r w:rsidRPr="00C23505">
        <w:rPr>
          <w:b/>
          <w:bCs/>
          <w:color w:val="000000" w:themeColor="text1"/>
          <w:sz w:val="24"/>
          <w:szCs w:val="24"/>
        </w:rPr>
        <w:t>Balanced Trade-off</w:t>
      </w:r>
    </w:p>
    <w:p w14:paraId="7A9530C5" w14:textId="17038F9E" w:rsidR="00C23505" w:rsidRPr="00C23505" w:rsidRDefault="00C23505" w:rsidP="00C23505">
      <w:pPr>
        <w:spacing w:after="160" w:line="259" w:lineRule="auto"/>
        <w:ind w:firstLine="720"/>
        <w:rPr>
          <w:color w:val="000000" w:themeColor="text1"/>
        </w:rPr>
      </w:pPr>
      <w:r w:rsidRPr="00C23505">
        <w:rPr>
          <w:b/>
          <w:bCs/>
          <w:color w:val="000000" w:themeColor="text1"/>
        </w:rPr>
        <w:t>Compared to SVC</w:t>
      </w:r>
      <w:r w:rsidRPr="00C23505">
        <w:rPr>
          <w:color w:val="000000" w:themeColor="text1"/>
        </w:rPr>
        <w:t>, Logistic Regression shows:</w:t>
      </w:r>
    </w:p>
    <w:p w14:paraId="487CEF06" w14:textId="77777777" w:rsidR="00C23505" w:rsidRPr="00C23505" w:rsidRDefault="00C23505" w:rsidP="00C23505">
      <w:pPr>
        <w:spacing w:after="160" w:line="259" w:lineRule="auto"/>
        <w:ind w:left="1440"/>
        <w:rPr>
          <w:color w:val="000000" w:themeColor="text1"/>
        </w:rPr>
      </w:pPr>
      <w:r w:rsidRPr="00C23505">
        <w:rPr>
          <w:b/>
          <w:bCs/>
          <w:color w:val="000000" w:themeColor="text1"/>
        </w:rPr>
        <w:t>Slightly lower recall</w:t>
      </w:r>
      <w:r w:rsidRPr="00C23505">
        <w:rPr>
          <w:color w:val="000000" w:themeColor="text1"/>
        </w:rPr>
        <w:t xml:space="preserve"> for class 1 (56.8% vs. 69.2%)</w:t>
      </w:r>
    </w:p>
    <w:p w14:paraId="7BEAA3F3" w14:textId="35397977" w:rsidR="00C23505" w:rsidRPr="00C23505" w:rsidRDefault="00C23505" w:rsidP="00C23505">
      <w:pPr>
        <w:spacing w:after="160" w:line="259" w:lineRule="auto"/>
        <w:ind w:left="1440"/>
        <w:rPr>
          <w:color w:val="000000" w:themeColor="text1"/>
        </w:rPr>
      </w:pPr>
      <w:r w:rsidRPr="00C23505">
        <w:rPr>
          <w:b/>
          <w:bCs/>
          <w:color w:val="000000" w:themeColor="text1"/>
        </w:rPr>
        <w:t>Fewer false positives</w:t>
      </w:r>
      <w:r w:rsidRPr="00C23505">
        <w:rPr>
          <w:color w:val="000000" w:themeColor="text1"/>
        </w:rPr>
        <w:t xml:space="preserve">, improving </w:t>
      </w:r>
      <w:r w:rsidRPr="00C23505">
        <w:rPr>
          <w:b/>
          <w:bCs/>
          <w:color w:val="000000" w:themeColor="text1"/>
        </w:rPr>
        <w:t>precision</w:t>
      </w:r>
      <w:r w:rsidRPr="00C23505">
        <w:rPr>
          <w:color w:val="000000" w:themeColor="text1"/>
        </w:rPr>
        <w:t xml:space="preserve"> slightly (~4%)</w:t>
      </w:r>
    </w:p>
    <w:p w14:paraId="73A09B42" w14:textId="77777777" w:rsidR="00C23505" w:rsidRPr="00C23505" w:rsidRDefault="00C23505" w:rsidP="00C23505">
      <w:pPr>
        <w:spacing w:after="160" w:line="259" w:lineRule="auto"/>
        <w:ind w:left="1440"/>
        <w:rPr>
          <w:color w:val="000000" w:themeColor="text1"/>
        </w:rPr>
      </w:pPr>
      <w:r w:rsidRPr="00C23505">
        <w:rPr>
          <w:b/>
          <w:bCs/>
          <w:color w:val="000000" w:themeColor="text1"/>
        </w:rPr>
        <w:t>Higher accuracy</w:t>
      </w:r>
      <w:r w:rsidRPr="00C23505">
        <w:rPr>
          <w:color w:val="000000" w:themeColor="text1"/>
        </w:rPr>
        <w:t xml:space="preserve"> (71.2% vs. 68%)</w:t>
      </w:r>
    </w:p>
    <w:p w14:paraId="73712816" w14:textId="1610BBF8" w:rsidR="00C23505" w:rsidRPr="00C23505" w:rsidRDefault="00C23505" w:rsidP="00C23505">
      <w:pPr>
        <w:spacing w:after="160" w:line="259" w:lineRule="auto"/>
        <w:rPr>
          <w:b/>
          <w:bCs/>
          <w:color w:val="000000" w:themeColor="text1"/>
        </w:rPr>
      </w:pPr>
      <w:r w:rsidRPr="00C23505">
        <w:rPr>
          <w:b/>
          <w:bCs/>
          <w:color w:val="000000" w:themeColor="text1"/>
          <w:sz w:val="24"/>
          <w:szCs w:val="24"/>
        </w:rPr>
        <w:t xml:space="preserve"> Still Poor Precision for Minority Class</w:t>
      </w:r>
    </w:p>
    <w:p w14:paraId="571BD099" w14:textId="77777777" w:rsidR="00C23505" w:rsidRPr="00C23505" w:rsidRDefault="00C23505" w:rsidP="00C23505">
      <w:pPr>
        <w:spacing w:after="160" w:line="259" w:lineRule="auto"/>
        <w:ind w:left="720"/>
        <w:rPr>
          <w:color w:val="000000" w:themeColor="text1"/>
        </w:rPr>
      </w:pPr>
      <w:r w:rsidRPr="00C23505">
        <w:rPr>
          <w:color w:val="000000" w:themeColor="text1"/>
        </w:rPr>
        <w:t xml:space="preserve">As with SVC, a lot of class 0 samples are being misclassified as class 1 (2041 FPs), leading to a </w:t>
      </w:r>
      <w:r w:rsidRPr="00C23505">
        <w:rPr>
          <w:b/>
          <w:bCs/>
          <w:color w:val="000000" w:themeColor="text1"/>
        </w:rPr>
        <w:t>very low precision (3.9%)</w:t>
      </w:r>
      <w:r w:rsidRPr="00C23505">
        <w:rPr>
          <w:color w:val="000000" w:themeColor="text1"/>
        </w:rPr>
        <w:t>.</w:t>
      </w:r>
    </w:p>
    <w:p w14:paraId="611E5A1E" w14:textId="103A4716" w:rsidR="00C23505" w:rsidRPr="00C23505" w:rsidRDefault="00C23505" w:rsidP="00C23505">
      <w:pPr>
        <w:spacing w:after="160" w:line="259" w:lineRule="auto"/>
        <w:ind w:left="720"/>
        <w:rPr>
          <w:color w:val="000000" w:themeColor="text1"/>
        </w:rPr>
      </w:pPr>
      <w:r w:rsidRPr="00C23505">
        <w:rPr>
          <w:color w:val="000000" w:themeColor="text1"/>
        </w:rPr>
        <w:t xml:space="preserve">This means many alarms raised by the model for class 1 are </w:t>
      </w:r>
      <w:r w:rsidRPr="00C23505">
        <w:rPr>
          <w:b/>
          <w:bCs/>
          <w:color w:val="000000" w:themeColor="text1"/>
        </w:rPr>
        <w:t>false</w:t>
      </w:r>
      <w:r w:rsidRPr="00C23505">
        <w:rPr>
          <w:color w:val="000000" w:themeColor="text1"/>
        </w:rPr>
        <w:t>.</w:t>
      </w:r>
    </w:p>
    <w:p w14:paraId="64741740" w14:textId="2D6508F6" w:rsidR="00C23505" w:rsidRPr="00C23505" w:rsidRDefault="00C23505" w:rsidP="00C23505">
      <w:pPr>
        <w:spacing w:after="160" w:line="259" w:lineRule="auto"/>
        <w:rPr>
          <w:b/>
          <w:bCs/>
          <w:color w:val="000000" w:themeColor="text1"/>
        </w:rPr>
      </w:pPr>
      <w:r w:rsidRPr="00C23505">
        <w:rPr>
          <w:b/>
          <w:bCs/>
          <w:color w:val="000000" w:themeColor="text1"/>
        </w:rPr>
        <w:t xml:space="preserve"> </w:t>
      </w:r>
      <w:r w:rsidRPr="00C23505">
        <w:rPr>
          <w:b/>
          <w:bCs/>
          <w:color w:val="000000" w:themeColor="text1"/>
          <w:sz w:val="24"/>
          <w:szCs w:val="24"/>
        </w:rPr>
        <w:t>Class Imbalance Continues to Hurt Precision</w:t>
      </w:r>
    </w:p>
    <w:p w14:paraId="54ACD0BC" w14:textId="77777777" w:rsidR="00C23505" w:rsidRPr="00C23505" w:rsidRDefault="00C23505" w:rsidP="00C23505">
      <w:pPr>
        <w:spacing w:after="160" w:line="259" w:lineRule="auto"/>
        <w:ind w:left="720"/>
        <w:rPr>
          <w:color w:val="000000" w:themeColor="text1"/>
        </w:rPr>
      </w:pPr>
      <w:r w:rsidRPr="00C23505">
        <w:rPr>
          <w:color w:val="000000" w:themeColor="text1"/>
        </w:rPr>
        <w:t xml:space="preserve">The classifier tries to improve recall on class 1 by </w:t>
      </w:r>
      <w:r w:rsidRPr="00C23505">
        <w:rPr>
          <w:b/>
          <w:bCs/>
          <w:color w:val="000000" w:themeColor="text1"/>
        </w:rPr>
        <w:t>predicting more positives</w:t>
      </w:r>
      <w:r w:rsidRPr="00C23505">
        <w:rPr>
          <w:color w:val="000000" w:themeColor="text1"/>
        </w:rPr>
        <w:t xml:space="preserve">, but this increases </w:t>
      </w:r>
      <w:r w:rsidRPr="00C23505">
        <w:rPr>
          <w:b/>
          <w:bCs/>
          <w:color w:val="000000" w:themeColor="text1"/>
        </w:rPr>
        <w:t>false positives</w:t>
      </w:r>
      <w:r w:rsidRPr="00C23505">
        <w:rPr>
          <w:color w:val="000000" w:themeColor="text1"/>
        </w:rPr>
        <w:t>.</w:t>
      </w:r>
    </w:p>
    <w:p w14:paraId="04D09803" w14:textId="77777777" w:rsidR="00C23505" w:rsidRPr="00C23505" w:rsidRDefault="00C23505" w:rsidP="00C23505">
      <w:pPr>
        <w:spacing w:after="160" w:line="259" w:lineRule="auto"/>
        <w:ind w:left="720"/>
        <w:rPr>
          <w:color w:val="000000" w:themeColor="text1"/>
        </w:rPr>
      </w:pPr>
      <w:r w:rsidRPr="00C23505">
        <w:rPr>
          <w:color w:val="000000" w:themeColor="text1"/>
        </w:rPr>
        <w:t xml:space="preserve">This results in a </w:t>
      </w:r>
      <w:r w:rsidRPr="00C23505">
        <w:rPr>
          <w:b/>
          <w:bCs/>
          <w:color w:val="000000" w:themeColor="text1"/>
        </w:rPr>
        <w:t>low F1 score (0.074)</w:t>
      </w:r>
      <w:r w:rsidRPr="00C23505">
        <w:rPr>
          <w:color w:val="000000" w:themeColor="text1"/>
        </w:rPr>
        <w:t xml:space="preserve"> for class 1, despite a decent recall.</w:t>
      </w:r>
    </w:p>
    <w:p w14:paraId="46E0475F" w14:textId="77777777" w:rsidR="006E5461" w:rsidRDefault="006E5461" w:rsidP="006E5461">
      <w:pPr>
        <w:rPr>
          <w:color w:val="000000" w:themeColor="text1"/>
        </w:rPr>
      </w:pPr>
    </w:p>
    <w:p w14:paraId="34CB4D49" w14:textId="77777777" w:rsidR="005616AD" w:rsidRDefault="00C23505" w:rsidP="006E5461">
      <w:pPr>
        <w:rPr>
          <w:b/>
          <w:bCs/>
          <w:color w:val="5B9BD5" w:themeColor="accent1"/>
          <w:sz w:val="44"/>
          <w:szCs w:val="44"/>
        </w:rPr>
      </w:pPr>
      <w:r w:rsidRPr="00C23505">
        <w:rPr>
          <w:b/>
          <w:bCs/>
          <w:color w:val="5B9BD5" w:themeColor="accent1"/>
          <w:sz w:val="44"/>
          <w:szCs w:val="44"/>
        </w:rPr>
        <w:lastRenderedPageBreak/>
        <w:t>ENSEMBLE MODEL</w:t>
      </w:r>
    </w:p>
    <w:p w14:paraId="41F85993" w14:textId="49FBDC45" w:rsidR="005616AD" w:rsidRDefault="005616AD" w:rsidP="006E5461">
      <w:pPr>
        <w:rPr>
          <w:b/>
          <w:bCs/>
          <w:color w:val="5B9BD5" w:themeColor="accent1"/>
          <w:sz w:val="44"/>
          <w:szCs w:val="44"/>
        </w:rPr>
      </w:pPr>
      <w:r>
        <w:rPr>
          <w:b/>
          <w:bCs/>
          <w:noProof/>
          <w:color w:val="5B9BD5" w:themeColor="accent1"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107FA87B" wp14:editId="5A81BC75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6645910" cy="2387600"/>
            <wp:effectExtent l="0" t="0" r="0" b="0"/>
            <wp:wrapNone/>
            <wp:docPr id="1149288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88422" name="Picture 11492884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5B9BD5" w:themeColor="accent1"/>
          <w:sz w:val="44"/>
          <w:szCs w:val="44"/>
        </w:rPr>
        <w:t xml:space="preserve">             </w:t>
      </w:r>
    </w:p>
    <w:p w14:paraId="69342367" w14:textId="77777777" w:rsidR="005616AD" w:rsidRDefault="005616AD" w:rsidP="006E5461">
      <w:pPr>
        <w:rPr>
          <w:b/>
          <w:bCs/>
          <w:color w:val="5B9BD5" w:themeColor="accent1"/>
          <w:sz w:val="44"/>
          <w:szCs w:val="44"/>
        </w:rPr>
      </w:pPr>
    </w:p>
    <w:p w14:paraId="5F552EFA" w14:textId="77777777" w:rsidR="005616AD" w:rsidRDefault="005616AD" w:rsidP="006E5461">
      <w:pPr>
        <w:rPr>
          <w:b/>
          <w:bCs/>
          <w:color w:val="5B9BD5" w:themeColor="accent1"/>
          <w:sz w:val="44"/>
          <w:szCs w:val="44"/>
        </w:rPr>
      </w:pPr>
    </w:p>
    <w:p w14:paraId="08237985" w14:textId="77777777" w:rsidR="005616AD" w:rsidRDefault="005616AD" w:rsidP="006E5461">
      <w:pPr>
        <w:rPr>
          <w:b/>
          <w:bCs/>
          <w:color w:val="5B9BD5" w:themeColor="accent1"/>
          <w:sz w:val="44"/>
          <w:szCs w:val="44"/>
        </w:rPr>
      </w:pPr>
    </w:p>
    <w:p w14:paraId="2A2BCF22" w14:textId="77777777" w:rsidR="005616AD" w:rsidRDefault="005616AD" w:rsidP="006E5461">
      <w:pPr>
        <w:rPr>
          <w:b/>
          <w:bCs/>
          <w:color w:val="5B9BD5" w:themeColor="accent1"/>
          <w:sz w:val="44"/>
          <w:szCs w:val="44"/>
        </w:rPr>
      </w:pPr>
    </w:p>
    <w:p w14:paraId="7E7E88D3" w14:textId="5E3E20A6" w:rsidR="005616AD" w:rsidRDefault="005616AD" w:rsidP="006E5461">
      <w:pPr>
        <w:rPr>
          <w:b/>
          <w:bCs/>
          <w:color w:val="5B9BD5" w:themeColor="accent1"/>
          <w:sz w:val="44"/>
          <w:szCs w:val="44"/>
        </w:rPr>
      </w:pPr>
      <w:r>
        <w:rPr>
          <w:b/>
          <w:bCs/>
          <w:noProof/>
          <w:color w:val="5B9BD5" w:themeColor="accent1"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4E420E70" wp14:editId="10777B7D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4257675" cy="2514600"/>
            <wp:effectExtent l="0" t="0" r="9525" b="0"/>
            <wp:wrapNone/>
            <wp:docPr id="7104351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35103" name="Picture 71043510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" r="31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956FF" w14:textId="77777777" w:rsidR="005616AD" w:rsidRDefault="005616AD" w:rsidP="006E5461">
      <w:pPr>
        <w:rPr>
          <w:b/>
          <w:bCs/>
          <w:color w:val="5B9BD5" w:themeColor="accent1"/>
          <w:sz w:val="44"/>
          <w:szCs w:val="44"/>
        </w:rPr>
      </w:pPr>
    </w:p>
    <w:p w14:paraId="77D616D8" w14:textId="77777777" w:rsidR="005616AD" w:rsidRDefault="005616AD" w:rsidP="006E5461">
      <w:pPr>
        <w:rPr>
          <w:b/>
          <w:bCs/>
          <w:color w:val="5B9BD5" w:themeColor="accent1"/>
          <w:sz w:val="44"/>
          <w:szCs w:val="44"/>
        </w:rPr>
      </w:pPr>
    </w:p>
    <w:p w14:paraId="4416793D" w14:textId="77777777" w:rsidR="005616AD" w:rsidRDefault="005616AD" w:rsidP="006E5461">
      <w:pPr>
        <w:rPr>
          <w:b/>
          <w:bCs/>
          <w:color w:val="5B9BD5" w:themeColor="accent1"/>
          <w:sz w:val="44"/>
          <w:szCs w:val="44"/>
        </w:rPr>
      </w:pPr>
    </w:p>
    <w:p w14:paraId="06D839C8" w14:textId="77777777" w:rsidR="005616AD" w:rsidRDefault="005616AD" w:rsidP="006E5461">
      <w:pPr>
        <w:rPr>
          <w:b/>
          <w:bCs/>
          <w:color w:val="5B9BD5" w:themeColor="accent1"/>
          <w:sz w:val="44"/>
          <w:szCs w:val="44"/>
        </w:rPr>
      </w:pPr>
    </w:p>
    <w:p w14:paraId="4A938724" w14:textId="77777777" w:rsidR="005616AD" w:rsidRDefault="005616AD" w:rsidP="005616AD">
      <w:pPr>
        <w:rPr>
          <w:b/>
          <w:bCs/>
          <w:color w:val="5B9BD5" w:themeColor="accent1"/>
          <w:sz w:val="44"/>
          <w:szCs w:val="44"/>
        </w:rPr>
      </w:pPr>
    </w:p>
    <w:p w14:paraId="6168EF58" w14:textId="7A6D34E7" w:rsidR="005616AD" w:rsidRPr="005616AD" w:rsidRDefault="005616AD" w:rsidP="005616AD">
      <w:pPr>
        <w:rPr>
          <w:color w:val="000000" w:themeColor="text1"/>
          <w:sz w:val="24"/>
          <w:szCs w:val="24"/>
        </w:rPr>
      </w:pPr>
      <w:r w:rsidRPr="005616AD">
        <w:rPr>
          <w:color w:val="000000" w:themeColor="text1"/>
          <w:sz w:val="24"/>
          <w:szCs w:val="24"/>
        </w:rPr>
        <w:t>This model delivers a strong recall (59.6%) for the minority class while maintaining a moderate level of false positives.</w:t>
      </w:r>
      <w:r>
        <w:rPr>
          <w:color w:val="000000" w:themeColor="text1"/>
          <w:sz w:val="24"/>
          <w:szCs w:val="24"/>
        </w:rPr>
        <w:t xml:space="preserve"> </w:t>
      </w:r>
      <w:r w:rsidRPr="005616AD">
        <w:rPr>
          <w:color w:val="000000" w:themeColor="text1"/>
          <w:sz w:val="24"/>
          <w:szCs w:val="24"/>
        </w:rPr>
        <w:t>Accuracy is highest among non-RF models (73.11%).</w:t>
      </w:r>
      <w:r>
        <w:rPr>
          <w:color w:val="000000" w:themeColor="text1"/>
          <w:sz w:val="24"/>
          <w:szCs w:val="24"/>
        </w:rPr>
        <w:t xml:space="preserve"> </w:t>
      </w:r>
      <w:r w:rsidRPr="005616AD">
        <w:rPr>
          <w:color w:val="000000" w:themeColor="text1"/>
          <w:sz w:val="24"/>
          <w:szCs w:val="24"/>
        </w:rPr>
        <w:t>Class 0 performance remains robust</w:t>
      </w:r>
    </w:p>
    <w:p w14:paraId="25B2EFD6" w14:textId="30ABE14C" w:rsidR="005616AD" w:rsidRDefault="005616AD" w:rsidP="006E5461">
      <w:pPr>
        <w:rPr>
          <w:color w:val="000000" w:themeColor="text1"/>
          <w:sz w:val="24"/>
          <w:szCs w:val="24"/>
        </w:rPr>
      </w:pPr>
      <w:r w:rsidRPr="005616AD">
        <w:rPr>
          <w:color w:val="000000" w:themeColor="text1"/>
          <w:sz w:val="24"/>
          <w:szCs w:val="24"/>
        </w:rPr>
        <w:t>But compared to other models, it provides the most balanced recall–precision trade-off so far.</w:t>
      </w:r>
    </w:p>
    <w:p w14:paraId="0503EAAC" w14:textId="2F95A2C4" w:rsidR="005616AD" w:rsidRDefault="005616AD" w:rsidP="006E5461">
      <w:pPr>
        <w:rPr>
          <w:color w:val="000000" w:themeColor="text1"/>
          <w:sz w:val="24"/>
          <w:szCs w:val="24"/>
        </w:rPr>
      </w:pPr>
      <w:r w:rsidRPr="005616AD">
        <w:rPr>
          <w:color w:val="000000" w:themeColor="text1"/>
          <w:sz w:val="24"/>
          <w:szCs w:val="24"/>
        </w:rPr>
        <w:t xml:space="preserve">The ensemble model smooths out </w:t>
      </w:r>
      <w:r w:rsidRPr="005616AD">
        <w:rPr>
          <w:b/>
          <w:bCs/>
          <w:color w:val="000000" w:themeColor="text1"/>
          <w:sz w:val="24"/>
          <w:szCs w:val="24"/>
        </w:rPr>
        <w:t>overfitting</w:t>
      </w:r>
      <w:r w:rsidRPr="005616AD">
        <w:rPr>
          <w:color w:val="000000" w:themeColor="text1"/>
          <w:sz w:val="24"/>
          <w:szCs w:val="24"/>
        </w:rPr>
        <w:t xml:space="preserve"> and </w:t>
      </w:r>
      <w:r w:rsidRPr="005616AD">
        <w:rPr>
          <w:b/>
          <w:bCs/>
          <w:color w:val="000000" w:themeColor="text1"/>
          <w:sz w:val="24"/>
          <w:szCs w:val="24"/>
        </w:rPr>
        <w:t>underfitting tendencies</w:t>
      </w:r>
      <w:r w:rsidRPr="005616AD">
        <w:rPr>
          <w:color w:val="000000" w:themeColor="text1"/>
          <w:sz w:val="24"/>
          <w:szCs w:val="24"/>
        </w:rPr>
        <w:t xml:space="preserve"> of base learners.</w:t>
      </w:r>
    </w:p>
    <w:p w14:paraId="44E5421B" w14:textId="5D879F5D" w:rsidR="005616AD" w:rsidRPr="005616AD" w:rsidRDefault="005616AD" w:rsidP="005616A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 w:rsidRPr="005616AD">
        <w:rPr>
          <w:color w:val="000000" w:themeColor="text1"/>
          <w:sz w:val="24"/>
          <w:szCs w:val="24"/>
        </w:rPr>
        <w:t xml:space="preserve">he </w:t>
      </w:r>
      <w:r w:rsidRPr="005616AD">
        <w:rPr>
          <w:b/>
          <w:bCs/>
          <w:color w:val="000000" w:themeColor="text1"/>
          <w:sz w:val="24"/>
          <w:szCs w:val="24"/>
        </w:rPr>
        <w:t>Ensemble Model</w:t>
      </w:r>
      <w:r w:rsidRPr="005616AD">
        <w:rPr>
          <w:color w:val="000000" w:themeColor="text1"/>
          <w:sz w:val="24"/>
          <w:szCs w:val="24"/>
        </w:rPr>
        <w:t xml:space="preserve"> is currently </w:t>
      </w:r>
      <w:r>
        <w:rPr>
          <w:color w:val="000000" w:themeColor="text1"/>
          <w:sz w:val="24"/>
          <w:szCs w:val="24"/>
        </w:rPr>
        <w:t>the</w:t>
      </w:r>
      <w:r w:rsidRPr="005616AD">
        <w:rPr>
          <w:color w:val="000000" w:themeColor="text1"/>
          <w:sz w:val="24"/>
          <w:szCs w:val="24"/>
        </w:rPr>
        <w:t xml:space="preserve"> </w:t>
      </w:r>
      <w:r w:rsidRPr="005616AD">
        <w:rPr>
          <w:b/>
          <w:bCs/>
          <w:color w:val="000000" w:themeColor="text1"/>
          <w:sz w:val="24"/>
          <w:szCs w:val="24"/>
        </w:rPr>
        <w:t>best-balanced</w:t>
      </w:r>
      <w:r w:rsidRPr="005616AD">
        <w:rPr>
          <w:b/>
          <w:bCs/>
          <w:color w:val="000000" w:themeColor="text1"/>
          <w:sz w:val="24"/>
          <w:szCs w:val="24"/>
        </w:rPr>
        <w:t xml:space="preserve"> model</w:t>
      </w:r>
      <w:r w:rsidRPr="005616AD">
        <w:rPr>
          <w:color w:val="000000" w:themeColor="text1"/>
          <w:sz w:val="24"/>
          <w:szCs w:val="24"/>
        </w:rPr>
        <w:t xml:space="preserve"> after Random Forest:</w:t>
      </w:r>
    </w:p>
    <w:p w14:paraId="2A25D862" w14:textId="77777777" w:rsidR="005616AD" w:rsidRPr="005616AD" w:rsidRDefault="005616AD" w:rsidP="005616AD">
      <w:pPr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5616AD">
        <w:rPr>
          <w:color w:val="000000" w:themeColor="text1"/>
          <w:sz w:val="24"/>
          <w:szCs w:val="24"/>
        </w:rPr>
        <w:t>It handles both accuracy and recall well.</w:t>
      </w:r>
    </w:p>
    <w:p w14:paraId="1F380887" w14:textId="77777777" w:rsidR="00921C15" w:rsidRDefault="005616AD" w:rsidP="005616AD">
      <w:pPr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5616AD">
        <w:rPr>
          <w:color w:val="000000" w:themeColor="text1"/>
          <w:sz w:val="24"/>
          <w:szCs w:val="24"/>
        </w:rPr>
        <w:t xml:space="preserve">With tuning, it could be </w:t>
      </w:r>
      <w:r w:rsidRPr="005616AD">
        <w:rPr>
          <w:b/>
          <w:bCs/>
          <w:color w:val="000000" w:themeColor="text1"/>
          <w:sz w:val="24"/>
          <w:szCs w:val="24"/>
        </w:rPr>
        <w:t>the optimal model for deployment</w:t>
      </w:r>
      <w:r w:rsidRPr="005616AD">
        <w:rPr>
          <w:color w:val="000000" w:themeColor="text1"/>
          <w:sz w:val="24"/>
          <w:szCs w:val="24"/>
        </w:rPr>
        <w:t xml:space="preserve">, especially if interpretability and </w:t>
      </w:r>
    </w:p>
    <w:p w14:paraId="0ED2DCE5" w14:textId="4610A192" w:rsidR="00921C15" w:rsidRDefault="00921C15" w:rsidP="00921C1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690A2A96" w14:textId="77777777" w:rsidR="00921C15" w:rsidRDefault="00921C1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br w:type="page"/>
      </w:r>
    </w:p>
    <w:p w14:paraId="08EAE186" w14:textId="4A70EB92" w:rsidR="005616AD" w:rsidRPr="005616AD" w:rsidRDefault="005616AD" w:rsidP="005616AD">
      <w:pPr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5616AD">
        <w:rPr>
          <w:color w:val="000000" w:themeColor="text1"/>
          <w:sz w:val="24"/>
          <w:szCs w:val="24"/>
        </w:rPr>
        <w:lastRenderedPageBreak/>
        <w:t xml:space="preserve">stability </w:t>
      </w:r>
      <w:proofErr w:type="gramStart"/>
      <w:r w:rsidRPr="005616AD">
        <w:rPr>
          <w:color w:val="000000" w:themeColor="text1"/>
          <w:sz w:val="24"/>
          <w:szCs w:val="24"/>
        </w:rPr>
        <w:t>are</w:t>
      </w:r>
      <w:proofErr w:type="gramEnd"/>
      <w:r w:rsidRPr="005616AD">
        <w:rPr>
          <w:color w:val="000000" w:themeColor="text1"/>
          <w:sz w:val="24"/>
          <w:szCs w:val="24"/>
        </w:rPr>
        <w:t xml:space="preserve"> required.</w:t>
      </w:r>
    </w:p>
    <w:p w14:paraId="574B10A1" w14:textId="77777777" w:rsidR="005616AD" w:rsidRDefault="005616AD" w:rsidP="006E5461">
      <w:pPr>
        <w:rPr>
          <w:color w:val="000000" w:themeColor="text1"/>
          <w:sz w:val="24"/>
          <w:szCs w:val="24"/>
        </w:rPr>
      </w:pPr>
    </w:p>
    <w:p w14:paraId="40189847" w14:textId="77777777" w:rsidR="005616AD" w:rsidRPr="005616AD" w:rsidRDefault="005616AD" w:rsidP="006E5461">
      <w:pPr>
        <w:rPr>
          <w:color w:val="000000" w:themeColor="text1"/>
          <w:sz w:val="24"/>
          <w:szCs w:val="24"/>
        </w:rPr>
      </w:pPr>
    </w:p>
    <w:sectPr w:rsidR="005616AD" w:rsidRPr="005616AD" w:rsidSect="00921C15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75E9D"/>
    <w:multiLevelType w:val="multilevel"/>
    <w:tmpl w:val="0360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143BF"/>
    <w:multiLevelType w:val="multilevel"/>
    <w:tmpl w:val="8036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C200E"/>
    <w:multiLevelType w:val="multilevel"/>
    <w:tmpl w:val="D848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562C2"/>
    <w:multiLevelType w:val="multilevel"/>
    <w:tmpl w:val="F77C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A2F00"/>
    <w:multiLevelType w:val="multilevel"/>
    <w:tmpl w:val="A77A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47C4C"/>
    <w:multiLevelType w:val="multilevel"/>
    <w:tmpl w:val="65FC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47691"/>
    <w:multiLevelType w:val="multilevel"/>
    <w:tmpl w:val="E154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1514E"/>
    <w:multiLevelType w:val="multilevel"/>
    <w:tmpl w:val="D550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14DF6"/>
    <w:multiLevelType w:val="multilevel"/>
    <w:tmpl w:val="34A2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A2119"/>
    <w:multiLevelType w:val="multilevel"/>
    <w:tmpl w:val="073A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13D56"/>
    <w:multiLevelType w:val="multilevel"/>
    <w:tmpl w:val="8D78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C227C"/>
    <w:multiLevelType w:val="multilevel"/>
    <w:tmpl w:val="5DBE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9815C2"/>
    <w:multiLevelType w:val="multilevel"/>
    <w:tmpl w:val="C40C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569342">
    <w:abstractNumId w:val="2"/>
  </w:num>
  <w:num w:numId="2" w16cid:durableId="1037438361">
    <w:abstractNumId w:val="0"/>
  </w:num>
  <w:num w:numId="3" w16cid:durableId="1459566655">
    <w:abstractNumId w:val="6"/>
  </w:num>
  <w:num w:numId="4" w16cid:durableId="513375679">
    <w:abstractNumId w:val="12"/>
  </w:num>
  <w:num w:numId="5" w16cid:durableId="2130390746">
    <w:abstractNumId w:val="7"/>
  </w:num>
  <w:num w:numId="6" w16cid:durableId="650521726">
    <w:abstractNumId w:val="10"/>
  </w:num>
  <w:num w:numId="7" w16cid:durableId="1115175097">
    <w:abstractNumId w:val="1"/>
  </w:num>
  <w:num w:numId="8" w16cid:durableId="1440181156">
    <w:abstractNumId w:val="3"/>
  </w:num>
  <w:num w:numId="9" w16cid:durableId="305596207">
    <w:abstractNumId w:val="4"/>
  </w:num>
  <w:num w:numId="10" w16cid:durableId="2038921620">
    <w:abstractNumId w:val="9"/>
  </w:num>
  <w:num w:numId="11" w16cid:durableId="717508157">
    <w:abstractNumId w:val="11"/>
  </w:num>
  <w:num w:numId="12" w16cid:durableId="956059217">
    <w:abstractNumId w:val="5"/>
  </w:num>
  <w:num w:numId="13" w16cid:durableId="6093129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61"/>
    <w:rsid w:val="005616AD"/>
    <w:rsid w:val="006E5461"/>
    <w:rsid w:val="00921C15"/>
    <w:rsid w:val="0095614F"/>
    <w:rsid w:val="00A04D30"/>
    <w:rsid w:val="00A6538B"/>
    <w:rsid w:val="00C2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FCEB"/>
  <w15:chartTrackingRefBased/>
  <w15:docId w15:val="{89C8DDEA-5D10-4FA8-AB29-D3CEA97F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505"/>
  </w:style>
  <w:style w:type="paragraph" w:styleId="Heading1">
    <w:name w:val="heading 1"/>
    <w:basedOn w:val="Normal"/>
    <w:next w:val="Normal"/>
    <w:link w:val="Heading1Char"/>
    <w:uiPriority w:val="9"/>
    <w:qFormat/>
    <w:rsid w:val="00C235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5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5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5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5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50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5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50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50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50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50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50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5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5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5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50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5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2350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50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50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350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2350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3505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6E5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505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50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505"/>
    <w:rPr>
      <w:b/>
      <w:bCs/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C23505"/>
    <w:rPr>
      <w:b/>
      <w:bCs/>
      <w:smallCaps/>
      <w:color w:val="ED7D31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3505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C23505"/>
    <w:rPr>
      <w:b/>
      <w:bCs/>
    </w:rPr>
  </w:style>
  <w:style w:type="character" w:styleId="Emphasis">
    <w:name w:val="Emphasis"/>
    <w:basedOn w:val="DefaultParagraphFont"/>
    <w:uiPriority w:val="20"/>
    <w:qFormat/>
    <w:rsid w:val="00C23505"/>
    <w:rPr>
      <w:i/>
      <w:iCs/>
    </w:rPr>
  </w:style>
  <w:style w:type="paragraph" w:styleId="NoSpacing">
    <w:name w:val="No Spacing"/>
    <w:link w:val="NoSpacingChar"/>
    <w:uiPriority w:val="1"/>
    <w:qFormat/>
    <w:rsid w:val="00C2350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2350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C23505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C2350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350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21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1E3F1E-CCD8-4FEA-AFAB-6717B25A3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Failure prediction in machines using Ensemble learning and TElemetry analysis</dc:title>
  <dc:subject>Improving Reliability and Reducing Downtime in Industrial Systems through Predictive Analytics.</dc:subject>
  <dc:creator>Shashwat Pandey</dc:creator>
  <cp:keywords/>
  <dc:description/>
  <cp:lastModifiedBy>Shashwat Pandey</cp:lastModifiedBy>
  <cp:revision>1</cp:revision>
  <dcterms:created xsi:type="dcterms:W3CDTF">2025-06-11T06:35:00Z</dcterms:created>
  <dcterms:modified xsi:type="dcterms:W3CDTF">2025-06-11T07:33:00Z</dcterms:modified>
</cp:coreProperties>
</file>